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3173A1">
        <w:rPr>
          <w:rFonts w:ascii="Arial" w:hAnsi="Arial" w:cs="Arial"/>
          <w:b/>
          <w:sz w:val="24"/>
          <w:szCs w:val="24"/>
        </w:rPr>
        <w:t>TRIGESIMA</w:t>
      </w:r>
      <w:r w:rsidR="008D4C28">
        <w:rPr>
          <w:rFonts w:ascii="Arial" w:hAnsi="Arial" w:cs="Arial"/>
          <w:b/>
          <w:sz w:val="24"/>
          <w:szCs w:val="24"/>
        </w:rPr>
        <w:t xml:space="preserve"> PRIMERA</w:t>
      </w:r>
      <w:r w:rsidR="001408E0">
        <w:rPr>
          <w:rFonts w:ascii="Arial" w:hAnsi="Arial" w:cs="Arial"/>
          <w:b/>
          <w:sz w:val="24"/>
          <w:szCs w:val="24"/>
        </w:rPr>
        <w:t xml:space="preserve"> </w:t>
      </w:r>
      <w:r w:rsidRPr="00E5258F">
        <w:rPr>
          <w:rFonts w:ascii="Arial" w:hAnsi="Arial" w:cs="Arial"/>
          <w:b/>
          <w:sz w:val="24"/>
          <w:szCs w:val="24"/>
        </w:rPr>
        <w:t xml:space="preserve">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BD1D3A">
        <w:rPr>
          <w:rFonts w:ascii="Arial" w:hAnsi="Arial" w:cs="Arial"/>
          <w:b/>
          <w:sz w:val="24"/>
          <w:szCs w:val="24"/>
        </w:rPr>
        <w:t>DESARROLLO ECONIMOCO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3173A1">
        <w:rPr>
          <w:rFonts w:ascii="Arial" w:hAnsi="Arial" w:cs="Arial"/>
          <w:sz w:val="24"/>
          <w:szCs w:val="24"/>
        </w:rPr>
        <w:t>Trigésima</w:t>
      </w:r>
      <w:r w:rsidR="008D4C28">
        <w:rPr>
          <w:rFonts w:ascii="Arial" w:hAnsi="Arial" w:cs="Arial"/>
          <w:sz w:val="24"/>
          <w:szCs w:val="24"/>
        </w:rPr>
        <w:t xml:space="preserve"> Primera</w:t>
      </w:r>
      <w:r w:rsidR="00826C5F" w:rsidRPr="00E5258F">
        <w:rPr>
          <w:rFonts w:ascii="Arial" w:hAnsi="Arial" w:cs="Arial"/>
          <w:sz w:val="24"/>
          <w:szCs w:val="24"/>
        </w:rPr>
        <w:t xml:space="preserve"> Sesión Ordinaria de la Comisión Edilicia de Desarrollo </w:t>
      </w:r>
      <w:r w:rsidR="00BD1D3A">
        <w:rPr>
          <w:rFonts w:ascii="Arial" w:hAnsi="Arial" w:cs="Arial"/>
          <w:sz w:val="24"/>
          <w:szCs w:val="24"/>
        </w:rPr>
        <w:t>Económico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8D4C28">
        <w:rPr>
          <w:rFonts w:ascii="Arial" w:hAnsi="Arial" w:cs="Arial"/>
          <w:b/>
          <w:sz w:val="24"/>
          <w:szCs w:val="24"/>
        </w:rPr>
        <w:t>Jueves 19 de Septiembre</w:t>
      </w:r>
      <w:r w:rsidR="000A1DEA">
        <w:rPr>
          <w:rFonts w:ascii="Arial" w:hAnsi="Arial" w:cs="Arial"/>
          <w:b/>
          <w:sz w:val="24"/>
          <w:szCs w:val="24"/>
        </w:rPr>
        <w:t xml:space="preserve"> del 2024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B36EE8">
        <w:rPr>
          <w:rFonts w:ascii="Arial" w:hAnsi="Arial" w:cs="Arial"/>
          <w:b/>
          <w:sz w:val="24"/>
          <w:szCs w:val="24"/>
        </w:rPr>
        <w:t>1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B36EE8">
        <w:rPr>
          <w:rFonts w:ascii="Arial" w:hAnsi="Arial" w:cs="Arial"/>
          <w:b/>
          <w:sz w:val="24"/>
          <w:szCs w:val="24"/>
        </w:rPr>
        <w:t>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7E45D6" w:rsidRPr="00E5258F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 de asistencia por parte del Secretario, teniendo asistencia de Presidente, Se</w:t>
      </w:r>
      <w:r w:rsidR="000A1DEA">
        <w:rPr>
          <w:rFonts w:ascii="Arial" w:hAnsi="Arial" w:cs="Arial"/>
          <w:sz w:val="24"/>
          <w:szCs w:val="24"/>
        </w:rPr>
        <w:t>cretario y Vocal</w:t>
      </w:r>
      <w:r w:rsidR="00575A59" w:rsidRPr="00E5258F">
        <w:rPr>
          <w:rFonts w:ascii="Arial" w:hAnsi="Arial" w:cs="Arial"/>
          <w:sz w:val="24"/>
          <w:szCs w:val="24"/>
        </w:rPr>
        <w:t>.</w:t>
      </w:r>
    </w:p>
    <w:p w:rsidR="007E45D6" w:rsidRPr="00E5258F" w:rsidRDefault="00BD1D3A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5A59"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="00575A59" w:rsidRPr="00E5258F">
        <w:rPr>
          <w:rFonts w:ascii="Arial" w:hAnsi="Arial" w:cs="Arial"/>
          <w:sz w:val="24"/>
          <w:szCs w:val="24"/>
        </w:rPr>
        <w:t>los presentes.</w:t>
      </w: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C850F4" w:rsidRPr="00971B63" w:rsidRDefault="00C850F4" w:rsidP="00C850F4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45327">
        <w:rPr>
          <w:rFonts w:ascii="Arial" w:hAnsi="Arial" w:cs="Arial"/>
          <w:sz w:val="24"/>
          <w:szCs w:val="24"/>
        </w:rPr>
        <w:t xml:space="preserve">3.1. Se presentó un informe de trabajo por parte de la Dirección de Promoción Económica donde se destacó </w:t>
      </w:r>
      <w:r>
        <w:rPr>
          <w:rFonts w:ascii="Arial" w:hAnsi="Arial" w:cs="Arial"/>
          <w:sz w:val="24"/>
          <w:szCs w:val="24"/>
        </w:rPr>
        <w:t xml:space="preserve">que se están recibiendo documentos para la adquisición </w:t>
      </w:r>
      <w:r w:rsidRPr="00445327">
        <w:rPr>
          <w:rFonts w:ascii="Arial" w:hAnsi="Arial" w:cs="Arial"/>
          <w:sz w:val="24"/>
          <w:szCs w:val="24"/>
        </w:rPr>
        <w:t xml:space="preserve"> de Tinacos, cisternas y calentadores solares, dentro del programa “MEJORA TU VIVIENDA” </w:t>
      </w:r>
      <w:r>
        <w:rPr>
          <w:rFonts w:ascii="Arial" w:hAnsi="Arial" w:cs="Arial"/>
          <w:sz w:val="24"/>
          <w:szCs w:val="24"/>
        </w:rPr>
        <w:t xml:space="preserve">de Mariana Trinitaria, haciendo mención que </w:t>
      </w:r>
      <w:r w:rsidR="008D4C28">
        <w:rPr>
          <w:rFonts w:ascii="Arial" w:hAnsi="Arial" w:cs="Arial"/>
          <w:sz w:val="24"/>
          <w:szCs w:val="24"/>
        </w:rPr>
        <w:t>estamos es espera de que el programa se reanude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0A1DEA" w:rsidRPr="00971B63" w:rsidRDefault="000A1DEA" w:rsidP="000A1DEA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E5258F" w:rsidRDefault="00673D3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</w:t>
      </w:r>
      <w:r w:rsidR="000A1DEA">
        <w:rPr>
          <w:rFonts w:ascii="Arial" w:hAnsi="Arial" w:cs="Arial"/>
          <w:sz w:val="24"/>
          <w:szCs w:val="24"/>
        </w:rPr>
        <w:t>2</w:t>
      </w:r>
      <w:r w:rsidR="0031291F">
        <w:rPr>
          <w:rFonts w:ascii="Arial" w:hAnsi="Arial" w:cs="Arial"/>
          <w:sz w:val="24"/>
          <w:szCs w:val="24"/>
        </w:rPr>
        <w:t>:</w:t>
      </w:r>
      <w:r w:rsidR="00B36EE8">
        <w:rPr>
          <w:rFonts w:ascii="Arial" w:hAnsi="Arial" w:cs="Arial"/>
          <w:sz w:val="24"/>
          <w:szCs w:val="24"/>
        </w:rPr>
        <w:t>0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445327">
        <w:rPr>
          <w:rFonts w:ascii="Arial" w:hAnsi="Arial" w:cs="Arial"/>
          <w:sz w:val="24"/>
          <w:szCs w:val="24"/>
        </w:rPr>
        <w:t xml:space="preserve"> clausura formal a la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</w:t>
      </w:r>
      <w:r w:rsidR="003173A1">
        <w:rPr>
          <w:rFonts w:ascii="Arial" w:hAnsi="Arial" w:cs="Arial"/>
          <w:sz w:val="24"/>
          <w:szCs w:val="24"/>
        </w:rPr>
        <w:t xml:space="preserve"> No 3</w:t>
      </w:r>
      <w:r w:rsidR="008D4C28">
        <w:rPr>
          <w:rFonts w:ascii="Arial" w:hAnsi="Arial" w:cs="Arial"/>
          <w:sz w:val="24"/>
          <w:szCs w:val="24"/>
        </w:rPr>
        <w:t>1</w:t>
      </w:r>
      <w:r w:rsidR="00E5258F" w:rsidRPr="00E5258F">
        <w:rPr>
          <w:rFonts w:ascii="Arial" w:hAnsi="Arial" w:cs="Arial"/>
          <w:sz w:val="24"/>
          <w:szCs w:val="24"/>
        </w:rPr>
        <w:t xml:space="preserve">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0A1DEA">
        <w:rPr>
          <w:rFonts w:ascii="Arial" w:hAnsi="Arial" w:cs="Arial"/>
          <w:sz w:val="24"/>
          <w:szCs w:val="24"/>
        </w:rPr>
        <w:t xml:space="preserve">, Jalisco a </w:t>
      </w:r>
      <w:r w:rsidR="003173A1">
        <w:rPr>
          <w:rFonts w:ascii="Arial" w:hAnsi="Arial" w:cs="Arial"/>
          <w:sz w:val="24"/>
          <w:szCs w:val="24"/>
        </w:rPr>
        <w:t>28</w:t>
      </w:r>
      <w:r w:rsidR="00F94481">
        <w:rPr>
          <w:rFonts w:ascii="Arial" w:hAnsi="Arial" w:cs="Arial"/>
          <w:sz w:val="24"/>
          <w:szCs w:val="24"/>
        </w:rPr>
        <w:t xml:space="preserve"> de </w:t>
      </w:r>
      <w:r w:rsidR="003173A1">
        <w:rPr>
          <w:rFonts w:ascii="Arial" w:hAnsi="Arial" w:cs="Arial"/>
          <w:sz w:val="24"/>
          <w:szCs w:val="24"/>
        </w:rPr>
        <w:t>Agosto</w:t>
      </w:r>
      <w:r w:rsidR="000A1DEA">
        <w:rPr>
          <w:rFonts w:ascii="Arial" w:hAnsi="Arial" w:cs="Arial"/>
          <w:sz w:val="24"/>
          <w:szCs w:val="24"/>
        </w:rPr>
        <w:t xml:space="preserve"> de 2024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445327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445327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Martin Ochoa Sánchez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 Secretari</w:t>
      </w:r>
      <w:r w:rsidR="0044532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C850F4" w:rsidRDefault="00C850F4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850F4" w:rsidRDefault="00C850F4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C850F4" w:rsidRDefault="00BA781A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Mtra. </w:t>
      </w:r>
      <w:proofErr w:type="spellStart"/>
      <w:r>
        <w:rPr>
          <w:rFonts w:ascii="Arial" w:hAnsi="Arial" w:cs="Arial"/>
          <w:sz w:val="24"/>
          <w:szCs w:val="24"/>
        </w:rPr>
        <w:t>Lizeth</w:t>
      </w:r>
      <w:proofErr w:type="spellEnd"/>
      <w:r>
        <w:rPr>
          <w:rFonts w:ascii="Arial" w:hAnsi="Arial" w:cs="Arial"/>
          <w:sz w:val="24"/>
          <w:szCs w:val="24"/>
        </w:rPr>
        <w:t xml:space="preserve"> Victoria</w:t>
      </w:r>
      <w:r w:rsidR="00C850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0F4">
        <w:rPr>
          <w:rFonts w:ascii="Arial" w:hAnsi="Arial" w:cs="Arial"/>
          <w:sz w:val="24"/>
          <w:szCs w:val="24"/>
        </w:rPr>
        <w:t>Lizaola</w:t>
      </w:r>
      <w:proofErr w:type="spellEnd"/>
      <w:r w:rsidR="00C850F4">
        <w:rPr>
          <w:rFonts w:ascii="Arial" w:hAnsi="Arial" w:cs="Arial"/>
          <w:sz w:val="24"/>
          <w:szCs w:val="24"/>
        </w:rPr>
        <w:t xml:space="preserve"> García</w:t>
      </w:r>
    </w:p>
    <w:p w:rsidR="008B79A4" w:rsidRDefault="00C850F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Promoción Económica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8B79A4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6668D"/>
    <w:rsid w:val="000668FD"/>
    <w:rsid w:val="000A1DEA"/>
    <w:rsid w:val="000F328E"/>
    <w:rsid w:val="00133FA6"/>
    <w:rsid w:val="001408E0"/>
    <w:rsid w:val="001D3D26"/>
    <w:rsid w:val="0024456C"/>
    <w:rsid w:val="00263FF6"/>
    <w:rsid w:val="002B08AE"/>
    <w:rsid w:val="003068CE"/>
    <w:rsid w:val="0031291F"/>
    <w:rsid w:val="003173A1"/>
    <w:rsid w:val="00373896"/>
    <w:rsid w:val="00445327"/>
    <w:rsid w:val="004863DD"/>
    <w:rsid w:val="0048683A"/>
    <w:rsid w:val="004925B2"/>
    <w:rsid w:val="004C3068"/>
    <w:rsid w:val="004F181C"/>
    <w:rsid w:val="00575A59"/>
    <w:rsid w:val="00576AE9"/>
    <w:rsid w:val="005C7638"/>
    <w:rsid w:val="005F1D09"/>
    <w:rsid w:val="00641AB6"/>
    <w:rsid w:val="00673D3F"/>
    <w:rsid w:val="006F0FCC"/>
    <w:rsid w:val="00765037"/>
    <w:rsid w:val="007E45D6"/>
    <w:rsid w:val="00826C5F"/>
    <w:rsid w:val="00837D0E"/>
    <w:rsid w:val="008857FB"/>
    <w:rsid w:val="00885FED"/>
    <w:rsid w:val="008B79A4"/>
    <w:rsid w:val="008C7F68"/>
    <w:rsid w:val="008D4C28"/>
    <w:rsid w:val="00904521"/>
    <w:rsid w:val="00914E96"/>
    <w:rsid w:val="00971B63"/>
    <w:rsid w:val="00AA4B71"/>
    <w:rsid w:val="00AE2481"/>
    <w:rsid w:val="00B36EE8"/>
    <w:rsid w:val="00B745B5"/>
    <w:rsid w:val="00B801A3"/>
    <w:rsid w:val="00BA781A"/>
    <w:rsid w:val="00BD1D3A"/>
    <w:rsid w:val="00BD239F"/>
    <w:rsid w:val="00C373E4"/>
    <w:rsid w:val="00C725D8"/>
    <w:rsid w:val="00C850F4"/>
    <w:rsid w:val="00CF3561"/>
    <w:rsid w:val="00D50899"/>
    <w:rsid w:val="00D829BD"/>
    <w:rsid w:val="00DE5102"/>
    <w:rsid w:val="00E5258F"/>
    <w:rsid w:val="00ED1588"/>
    <w:rsid w:val="00ED4B67"/>
    <w:rsid w:val="00EE796F"/>
    <w:rsid w:val="00F94481"/>
    <w:rsid w:val="00FD2C5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3</cp:revision>
  <cp:lastPrinted>2024-09-19T17:51:00Z</cp:lastPrinted>
  <dcterms:created xsi:type="dcterms:W3CDTF">2024-09-19T17:48:00Z</dcterms:created>
  <dcterms:modified xsi:type="dcterms:W3CDTF">2024-09-19T18:10:00Z</dcterms:modified>
</cp:coreProperties>
</file>