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B1A" w:rsidRDefault="00572B1A" w:rsidP="00B067F9">
      <w:pPr>
        <w:spacing w:line="360" w:lineRule="auto"/>
        <w:jc w:val="both"/>
        <w:rPr>
          <w:rFonts w:ascii="Arial" w:hAnsi="Arial" w:cs="Arial"/>
          <w:b/>
          <w:sz w:val="24"/>
          <w:szCs w:val="24"/>
          <w:lang w:val="es-419"/>
        </w:rPr>
      </w:pPr>
    </w:p>
    <w:p w:rsidR="00AF4F4D" w:rsidRPr="00AF4F4D" w:rsidRDefault="001059F0" w:rsidP="000676EB">
      <w:pPr>
        <w:spacing w:line="360" w:lineRule="auto"/>
        <w:jc w:val="both"/>
        <w:rPr>
          <w:rFonts w:ascii="Arial" w:hAnsi="Arial" w:cs="Arial"/>
          <w:b/>
          <w:sz w:val="24"/>
          <w:szCs w:val="24"/>
          <w:lang w:val="es-419"/>
        </w:rPr>
      </w:pPr>
      <w:r w:rsidRPr="00B067F9">
        <w:rPr>
          <w:rFonts w:ascii="Arial" w:hAnsi="Arial" w:cs="Arial"/>
          <w:b/>
          <w:sz w:val="24"/>
          <w:szCs w:val="24"/>
          <w:lang w:val="es-419"/>
        </w:rPr>
        <w:t>ACTA DE LA COMISION EDILICIA DE LA COMISION</w:t>
      </w:r>
      <w:r w:rsidR="00B067F9">
        <w:rPr>
          <w:rFonts w:ascii="Arial" w:hAnsi="Arial" w:cs="Arial"/>
          <w:b/>
          <w:sz w:val="24"/>
          <w:szCs w:val="24"/>
          <w:lang w:val="es-419"/>
        </w:rPr>
        <w:t xml:space="preserve"> EDILICIA</w:t>
      </w:r>
      <w:r w:rsidRPr="00B067F9">
        <w:rPr>
          <w:rFonts w:ascii="Arial" w:hAnsi="Arial" w:cs="Arial"/>
          <w:b/>
          <w:sz w:val="24"/>
          <w:szCs w:val="24"/>
          <w:lang w:val="es-419"/>
        </w:rPr>
        <w:t xml:space="preserve"> DE DEPORTES, DEL HONORABLE AYUNTAMIENTO DE TEQUILA JALISCO 2021-2024</w:t>
      </w:r>
    </w:p>
    <w:p w:rsidR="001059F0" w:rsidRPr="00457BFB" w:rsidRDefault="001059F0" w:rsidP="000676EB">
      <w:pPr>
        <w:spacing w:line="360" w:lineRule="auto"/>
        <w:jc w:val="both"/>
        <w:rPr>
          <w:rFonts w:ascii="Arial" w:hAnsi="Arial" w:cs="Arial"/>
          <w:sz w:val="24"/>
          <w:szCs w:val="24"/>
          <w:lang w:val="es-419"/>
        </w:rPr>
      </w:pPr>
      <w:r w:rsidRPr="00457BFB">
        <w:rPr>
          <w:rFonts w:ascii="Arial" w:hAnsi="Arial" w:cs="Arial"/>
          <w:sz w:val="24"/>
          <w:szCs w:val="24"/>
          <w:lang w:val="es-419"/>
        </w:rPr>
        <w:t xml:space="preserve">En las instalaciones que ocupa la presidencia municipal, </w:t>
      </w:r>
      <w:r w:rsidR="00A76480">
        <w:rPr>
          <w:rFonts w:ascii="Arial" w:hAnsi="Arial" w:cs="Arial"/>
          <w:sz w:val="24"/>
          <w:szCs w:val="24"/>
          <w:lang w:val="es-419"/>
        </w:rPr>
        <w:t>P</w:t>
      </w:r>
      <w:r w:rsidR="00A76480" w:rsidRPr="00457BFB">
        <w:rPr>
          <w:rFonts w:ascii="Arial" w:hAnsi="Arial" w:cs="Arial"/>
          <w:sz w:val="24"/>
          <w:szCs w:val="24"/>
          <w:lang w:val="es-419"/>
        </w:rPr>
        <w:t>ublicada</w:t>
      </w:r>
      <w:r w:rsidRPr="00457BFB">
        <w:rPr>
          <w:rFonts w:ascii="Arial" w:hAnsi="Arial" w:cs="Arial"/>
          <w:sz w:val="24"/>
          <w:szCs w:val="24"/>
          <w:lang w:val="es-419"/>
        </w:rPr>
        <w:t xml:space="preserve"> en la calle </w:t>
      </w:r>
      <w:r w:rsidR="00457BFB" w:rsidRPr="00457BFB">
        <w:rPr>
          <w:rFonts w:ascii="Arial" w:hAnsi="Arial" w:cs="Arial"/>
          <w:sz w:val="24"/>
          <w:szCs w:val="24"/>
          <w:lang w:val="es-419"/>
        </w:rPr>
        <w:t>José</w:t>
      </w:r>
      <w:r w:rsidRPr="00457BFB">
        <w:rPr>
          <w:rFonts w:ascii="Arial" w:hAnsi="Arial" w:cs="Arial"/>
          <w:sz w:val="24"/>
          <w:szCs w:val="24"/>
          <w:lang w:val="es-419"/>
        </w:rPr>
        <w:t xml:space="preserve"> Cuervo No.33, Colonia centro, en Tequila, Jalisco, </w:t>
      </w:r>
      <w:r w:rsidR="00457BFB" w:rsidRPr="00457BFB">
        <w:rPr>
          <w:rFonts w:ascii="Arial" w:hAnsi="Arial" w:cs="Arial"/>
          <w:sz w:val="24"/>
          <w:szCs w:val="24"/>
          <w:lang w:val="es-419"/>
        </w:rPr>
        <w:t>siendo las</w:t>
      </w:r>
      <w:r w:rsidR="002E358E">
        <w:rPr>
          <w:rFonts w:ascii="Arial" w:hAnsi="Arial" w:cs="Arial"/>
          <w:sz w:val="24"/>
          <w:szCs w:val="24"/>
          <w:lang w:val="es-419"/>
        </w:rPr>
        <w:t xml:space="preserve"> 11:0</w:t>
      </w:r>
      <w:r w:rsidR="008B1097">
        <w:rPr>
          <w:rFonts w:ascii="Arial" w:hAnsi="Arial" w:cs="Arial"/>
          <w:sz w:val="24"/>
          <w:szCs w:val="24"/>
          <w:lang w:val="es-419"/>
        </w:rPr>
        <w:t>0</w:t>
      </w:r>
      <w:r w:rsidRPr="00457BFB">
        <w:rPr>
          <w:rFonts w:ascii="Arial" w:hAnsi="Arial" w:cs="Arial"/>
          <w:sz w:val="24"/>
          <w:szCs w:val="24"/>
          <w:lang w:val="es-419"/>
        </w:rPr>
        <w:t xml:space="preserve"> horas del </w:t>
      </w:r>
      <w:r w:rsidR="00457BFB" w:rsidRPr="00457BFB">
        <w:rPr>
          <w:rFonts w:ascii="Arial" w:hAnsi="Arial" w:cs="Arial"/>
          <w:sz w:val="24"/>
          <w:szCs w:val="24"/>
          <w:lang w:val="es-419"/>
        </w:rPr>
        <w:t>día</w:t>
      </w:r>
      <w:r w:rsidR="008F7C16">
        <w:rPr>
          <w:rFonts w:ascii="Arial" w:hAnsi="Arial" w:cs="Arial"/>
          <w:sz w:val="24"/>
          <w:szCs w:val="24"/>
          <w:lang w:val="es-419"/>
        </w:rPr>
        <w:t xml:space="preserve"> </w:t>
      </w:r>
      <w:r w:rsidR="003E1BEE">
        <w:rPr>
          <w:rFonts w:ascii="Arial" w:hAnsi="Arial" w:cs="Arial"/>
          <w:sz w:val="24"/>
          <w:szCs w:val="24"/>
          <w:lang w:val="es-419"/>
        </w:rPr>
        <w:t>lunes 1</w:t>
      </w:r>
      <w:r w:rsidR="00C97BAC">
        <w:rPr>
          <w:rFonts w:ascii="Arial" w:hAnsi="Arial" w:cs="Arial"/>
          <w:sz w:val="24"/>
          <w:szCs w:val="24"/>
          <w:lang w:val="es-419"/>
        </w:rPr>
        <w:t>4</w:t>
      </w:r>
      <w:r w:rsidR="00143103">
        <w:rPr>
          <w:rFonts w:ascii="Arial" w:hAnsi="Arial" w:cs="Arial"/>
          <w:sz w:val="24"/>
          <w:szCs w:val="24"/>
          <w:lang w:val="es-419"/>
        </w:rPr>
        <w:t xml:space="preserve"> de </w:t>
      </w:r>
      <w:r w:rsidR="00C97BAC">
        <w:rPr>
          <w:rFonts w:ascii="Arial" w:hAnsi="Arial" w:cs="Arial"/>
          <w:sz w:val="24"/>
          <w:szCs w:val="24"/>
          <w:lang w:val="es-419"/>
        </w:rPr>
        <w:t>agosto</w:t>
      </w:r>
      <w:r w:rsidR="00A40F86">
        <w:rPr>
          <w:rFonts w:ascii="Arial" w:hAnsi="Arial" w:cs="Arial"/>
          <w:sz w:val="24"/>
          <w:szCs w:val="24"/>
          <w:lang w:val="es-419"/>
        </w:rPr>
        <w:t xml:space="preserve"> de 2023</w:t>
      </w:r>
      <w:r w:rsidRPr="00457BFB">
        <w:rPr>
          <w:rFonts w:ascii="Arial" w:hAnsi="Arial" w:cs="Arial"/>
          <w:sz w:val="24"/>
          <w:szCs w:val="24"/>
          <w:lang w:val="es-419"/>
        </w:rPr>
        <w:t xml:space="preserve">, se reúnen los integrantes de la </w:t>
      </w:r>
      <w:r w:rsidR="00457BFB" w:rsidRPr="00457BFB">
        <w:rPr>
          <w:rFonts w:ascii="Arial" w:hAnsi="Arial" w:cs="Arial"/>
          <w:sz w:val="24"/>
          <w:szCs w:val="24"/>
          <w:lang w:val="es-419"/>
        </w:rPr>
        <w:t>comisión</w:t>
      </w:r>
      <w:r w:rsidRPr="00457BFB">
        <w:rPr>
          <w:rFonts w:ascii="Arial" w:hAnsi="Arial" w:cs="Arial"/>
          <w:sz w:val="24"/>
          <w:szCs w:val="24"/>
          <w:lang w:val="es-419"/>
        </w:rPr>
        <w:t xml:space="preserve"> de Deportes, con el obj</w:t>
      </w:r>
      <w:r w:rsidR="00F655AF">
        <w:rPr>
          <w:rFonts w:ascii="Arial" w:hAnsi="Arial" w:cs="Arial"/>
          <w:sz w:val="24"/>
          <w:szCs w:val="24"/>
          <w:lang w:val="es-419"/>
        </w:rPr>
        <w:t xml:space="preserve">etivo de llevar a cabo la </w:t>
      </w:r>
      <w:r w:rsidR="002E358E">
        <w:rPr>
          <w:rFonts w:ascii="Arial" w:hAnsi="Arial" w:cs="Arial"/>
          <w:sz w:val="24"/>
          <w:szCs w:val="24"/>
          <w:lang w:val="es-419"/>
        </w:rPr>
        <w:t>vigésima</w:t>
      </w:r>
      <w:r w:rsidR="003E1BEE">
        <w:rPr>
          <w:rFonts w:ascii="Arial" w:hAnsi="Arial" w:cs="Arial"/>
          <w:sz w:val="24"/>
          <w:szCs w:val="24"/>
          <w:lang w:val="es-419"/>
        </w:rPr>
        <w:t xml:space="preserve"> segunda</w:t>
      </w:r>
      <w:r w:rsidR="007F2669">
        <w:rPr>
          <w:rFonts w:ascii="Arial" w:hAnsi="Arial" w:cs="Arial"/>
          <w:sz w:val="24"/>
          <w:szCs w:val="24"/>
          <w:lang w:val="es-419"/>
        </w:rPr>
        <w:t xml:space="preserve"> </w:t>
      </w:r>
      <w:r w:rsidR="00A40F86">
        <w:rPr>
          <w:rFonts w:ascii="Arial" w:hAnsi="Arial" w:cs="Arial"/>
          <w:sz w:val="24"/>
          <w:szCs w:val="24"/>
          <w:lang w:val="es-419"/>
        </w:rPr>
        <w:t>sesión ordinaria 2023</w:t>
      </w:r>
      <w:r w:rsidRPr="00457BFB">
        <w:rPr>
          <w:rFonts w:ascii="Arial" w:hAnsi="Arial" w:cs="Arial"/>
          <w:sz w:val="24"/>
          <w:szCs w:val="24"/>
          <w:lang w:val="es-419"/>
        </w:rPr>
        <w:t>,</w:t>
      </w:r>
      <w:r w:rsidR="00A43DA0">
        <w:rPr>
          <w:rFonts w:ascii="Arial" w:hAnsi="Arial" w:cs="Arial"/>
          <w:sz w:val="24"/>
          <w:szCs w:val="24"/>
          <w:lang w:val="es-419"/>
        </w:rPr>
        <w:t xml:space="preserve"> como lo marca el Art. </w:t>
      </w:r>
      <w:r w:rsidR="00F655AF">
        <w:rPr>
          <w:rFonts w:ascii="Arial" w:hAnsi="Arial" w:cs="Arial"/>
          <w:sz w:val="24"/>
          <w:szCs w:val="24"/>
          <w:lang w:val="es-419"/>
        </w:rPr>
        <w:t xml:space="preserve">44, 47, 48, 50, 51, </w:t>
      </w:r>
      <w:r w:rsidR="00A43DA0">
        <w:rPr>
          <w:rFonts w:ascii="Arial" w:hAnsi="Arial" w:cs="Arial"/>
          <w:sz w:val="24"/>
          <w:szCs w:val="24"/>
          <w:lang w:val="es-419"/>
        </w:rPr>
        <w:t xml:space="preserve">55, 56, 57, </w:t>
      </w:r>
      <w:r w:rsidR="001B006B">
        <w:rPr>
          <w:rFonts w:ascii="Arial" w:hAnsi="Arial" w:cs="Arial"/>
          <w:sz w:val="24"/>
          <w:szCs w:val="24"/>
          <w:lang w:val="es-419"/>
        </w:rPr>
        <w:t>Frac</w:t>
      </w:r>
      <w:r w:rsidR="00F655AF">
        <w:rPr>
          <w:rFonts w:ascii="Arial" w:hAnsi="Arial" w:cs="Arial"/>
          <w:sz w:val="24"/>
          <w:szCs w:val="24"/>
          <w:lang w:val="es-419"/>
        </w:rPr>
        <w:t xml:space="preserve">. II y </w:t>
      </w:r>
      <w:r w:rsidR="00A43DA0">
        <w:rPr>
          <w:rFonts w:ascii="Arial" w:hAnsi="Arial" w:cs="Arial"/>
          <w:sz w:val="24"/>
          <w:szCs w:val="24"/>
          <w:lang w:val="es-419"/>
        </w:rPr>
        <w:t>58</w:t>
      </w:r>
      <w:r w:rsidR="00F655AF">
        <w:rPr>
          <w:rFonts w:ascii="Arial" w:hAnsi="Arial" w:cs="Arial"/>
          <w:sz w:val="24"/>
          <w:szCs w:val="24"/>
          <w:lang w:val="es-419"/>
        </w:rPr>
        <w:t>, 59</w:t>
      </w:r>
      <w:r w:rsidR="00A43DA0">
        <w:rPr>
          <w:rFonts w:ascii="Arial" w:hAnsi="Arial" w:cs="Arial"/>
          <w:sz w:val="24"/>
          <w:szCs w:val="24"/>
          <w:lang w:val="es-419"/>
        </w:rPr>
        <w:t xml:space="preserve"> y 60 del reglamento de Gobierno y la Administración </w:t>
      </w:r>
      <w:r w:rsidR="002D04B5">
        <w:rPr>
          <w:rFonts w:ascii="Arial" w:hAnsi="Arial" w:cs="Arial"/>
          <w:sz w:val="24"/>
          <w:szCs w:val="24"/>
          <w:lang w:val="es-419"/>
        </w:rPr>
        <w:t>pública</w:t>
      </w:r>
      <w:r w:rsidR="00A43DA0">
        <w:rPr>
          <w:rFonts w:ascii="Arial" w:hAnsi="Arial" w:cs="Arial"/>
          <w:sz w:val="24"/>
          <w:szCs w:val="24"/>
          <w:lang w:val="es-419"/>
        </w:rPr>
        <w:t xml:space="preserve"> para el municipio de Tequila </w:t>
      </w:r>
      <w:r w:rsidR="00A008C0">
        <w:rPr>
          <w:rFonts w:ascii="Arial" w:hAnsi="Arial" w:cs="Arial"/>
          <w:sz w:val="24"/>
          <w:szCs w:val="24"/>
          <w:lang w:val="es-419"/>
        </w:rPr>
        <w:t xml:space="preserve">Jalisco, </w:t>
      </w:r>
      <w:r w:rsidR="00A008C0" w:rsidRPr="00457BFB">
        <w:rPr>
          <w:rFonts w:ascii="Arial" w:hAnsi="Arial" w:cs="Arial"/>
          <w:sz w:val="24"/>
          <w:szCs w:val="24"/>
          <w:lang w:val="es-419"/>
        </w:rPr>
        <w:t>bajo</w:t>
      </w:r>
      <w:r w:rsidRPr="00457BFB">
        <w:rPr>
          <w:rFonts w:ascii="Arial" w:hAnsi="Arial" w:cs="Arial"/>
          <w:sz w:val="24"/>
          <w:szCs w:val="24"/>
          <w:lang w:val="es-419"/>
        </w:rPr>
        <w:t xml:space="preserve"> el siguiente:</w:t>
      </w:r>
    </w:p>
    <w:p w:rsidR="001059F0" w:rsidRPr="004D60E8" w:rsidRDefault="001059F0" w:rsidP="000676EB">
      <w:pPr>
        <w:spacing w:line="360" w:lineRule="auto"/>
        <w:jc w:val="both"/>
        <w:rPr>
          <w:rFonts w:ascii="Arial" w:hAnsi="Arial" w:cs="Arial"/>
          <w:sz w:val="10"/>
          <w:szCs w:val="24"/>
          <w:lang w:val="es-419"/>
        </w:rPr>
      </w:pPr>
    </w:p>
    <w:p w:rsidR="001059F0" w:rsidRPr="00AD2240" w:rsidRDefault="000676EB" w:rsidP="00AD2240">
      <w:pPr>
        <w:spacing w:line="360" w:lineRule="auto"/>
        <w:rPr>
          <w:rFonts w:ascii="Arial" w:hAnsi="Arial" w:cs="Arial"/>
          <w:b/>
          <w:sz w:val="24"/>
          <w:szCs w:val="24"/>
          <w:lang w:val="es-419"/>
        </w:rPr>
      </w:pPr>
      <w:r>
        <w:rPr>
          <w:rFonts w:ascii="Arial" w:hAnsi="Arial" w:cs="Arial"/>
          <w:b/>
          <w:sz w:val="24"/>
          <w:szCs w:val="24"/>
          <w:lang w:val="es-419"/>
        </w:rPr>
        <w:t>-----------------------------------------------</w:t>
      </w:r>
      <w:r w:rsidR="001059F0" w:rsidRPr="000676EB">
        <w:rPr>
          <w:rFonts w:ascii="Arial" w:hAnsi="Arial" w:cs="Arial"/>
          <w:b/>
          <w:sz w:val="24"/>
          <w:szCs w:val="24"/>
          <w:lang w:val="es-419"/>
        </w:rPr>
        <w:t>ORDEN DEL DIA</w:t>
      </w:r>
      <w:r>
        <w:rPr>
          <w:rFonts w:ascii="Arial" w:hAnsi="Arial" w:cs="Arial"/>
          <w:b/>
          <w:sz w:val="24"/>
          <w:szCs w:val="24"/>
          <w:lang w:val="es-419"/>
        </w:rPr>
        <w:t>------------------------------------------------</w:t>
      </w:r>
    </w:p>
    <w:p w:rsidR="00457BFB" w:rsidRPr="00457BFB" w:rsidRDefault="00457BFB" w:rsidP="000676EB">
      <w:pPr>
        <w:spacing w:after="0" w:line="360" w:lineRule="auto"/>
        <w:jc w:val="both"/>
        <w:rPr>
          <w:rFonts w:ascii="Arial" w:hAnsi="Arial" w:cs="Arial"/>
          <w:sz w:val="24"/>
          <w:szCs w:val="24"/>
          <w:lang w:val="es-419"/>
        </w:rPr>
      </w:pPr>
      <w:r w:rsidRPr="00457BFB">
        <w:rPr>
          <w:rFonts w:ascii="Arial" w:hAnsi="Arial" w:cs="Arial"/>
          <w:sz w:val="24"/>
          <w:szCs w:val="24"/>
          <w:lang w:val="es-419"/>
        </w:rPr>
        <w:t>I.</w:t>
      </w:r>
      <w:r w:rsidRPr="00457BFB">
        <w:rPr>
          <w:rFonts w:ascii="Arial" w:hAnsi="Arial" w:cs="Arial"/>
          <w:sz w:val="24"/>
          <w:szCs w:val="24"/>
          <w:lang w:val="es-419"/>
        </w:rPr>
        <w:tab/>
      </w:r>
      <w:r>
        <w:rPr>
          <w:rFonts w:ascii="Arial" w:hAnsi="Arial" w:cs="Arial"/>
          <w:sz w:val="24"/>
          <w:szCs w:val="24"/>
          <w:lang w:val="es-419"/>
        </w:rPr>
        <w:t>Lista</w:t>
      </w:r>
      <w:r w:rsidRPr="00457BFB">
        <w:rPr>
          <w:rFonts w:ascii="Arial" w:hAnsi="Arial" w:cs="Arial"/>
          <w:sz w:val="24"/>
          <w:szCs w:val="24"/>
          <w:lang w:val="es-419"/>
        </w:rPr>
        <w:t xml:space="preserve"> de asistencia.</w:t>
      </w:r>
    </w:p>
    <w:p w:rsidR="00457BFB" w:rsidRPr="00457BFB" w:rsidRDefault="00457BFB" w:rsidP="000676EB">
      <w:pPr>
        <w:spacing w:after="0" w:line="360" w:lineRule="auto"/>
        <w:jc w:val="both"/>
        <w:rPr>
          <w:rFonts w:ascii="Arial" w:hAnsi="Arial" w:cs="Arial"/>
          <w:sz w:val="24"/>
          <w:szCs w:val="24"/>
          <w:lang w:val="es-419"/>
        </w:rPr>
      </w:pPr>
      <w:r w:rsidRPr="00457BFB">
        <w:rPr>
          <w:rFonts w:ascii="Arial" w:hAnsi="Arial" w:cs="Arial"/>
          <w:sz w:val="24"/>
          <w:szCs w:val="24"/>
          <w:lang w:val="es-419"/>
        </w:rPr>
        <w:t>II.</w:t>
      </w:r>
      <w:r w:rsidRPr="00457BFB">
        <w:rPr>
          <w:rFonts w:ascii="Arial" w:hAnsi="Arial" w:cs="Arial"/>
          <w:sz w:val="24"/>
          <w:szCs w:val="24"/>
          <w:lang w:val="es-419"/>
        </w:rPr>
        <w:tab/>
        <w:t xml:space="preserve">Declaración de Quórum legal </w:t>
      </w:r>
    </w:p>
    <w:p w:rsidR="00457BFB" w:rsidRPr="00457BFB" w:rsidRDefault="00457BFB" w:rsidP="000676EB">
      <w:pPr>
        <w:spacing w:after="0" w:line="360" w:lineRule="auto"/>
        <w:jc w:val="both"/>
        <w:rPr>
          <w:rFonts w:ascii="Arial" w:hAnsi="Arial" w:cs="Arial"/>
          <w:sz w:val="24"/>
          <w:szCs w:val="24"/>
          <w:lang w:val="es-419"/>
        </w:rPr>
      </w:pPr>
      <w:r w:rsidRPr="00457BFB">
        <w:rPr>
          <w:rFonts w:ascii="Arial" w:hAnsi="Arial" w:cs="Arial"/>
          <w:sz w:val="24"/>
          <w:szCs w:val="24"/>
          <w:lang w:val="es-419"/>
        </w:rPr>
        <w:t>III.</w:t>
      </w:r>
      <w:r w:rsidRPr="00457BFB">
        <w:rPr>
          <w:rFonts w:ascii="Arial" w:hAnsi="Arial" w:cs="Arial"/>
          <w:sz w:val="24"/>
          <w:szCs w:val="24"/>
          <w:lang w:val="es-419"/>
        </w:rPr>
        <w:tab/>
        <w:t>Lectura y en su caso Aprobación del orden del día.</w:t>
      </w:r>
    </w:p>
    <w:p w:rsidR="00457BFB" w:rsidRPr="00457BFB" w:rsidRDefault="00457BFB" w:rsidP="00F655AF">
      <w:pPr>
        <w:spacing w:after="0" w:line="360" w:lineRule="auto"/>
        <w:jc w:val="both"/>
        <w:rPr>
          <w:rFonts w:ascii="Arial" w:hAnsi="Arial" w:cs="Arial"/>
          <w:sz w:val="24"/>
          <w:szCs w:val="24"/>
          <w:lang w:val="es-419"/>
        </w:rPr>
      </w:pPr>
      <w:r w:rsidRPr="00457BFB">
        <w:rPr>
          <w:rFonts w:ascii="Arial" w:hAnsi="Arial" w:cs="Arial"/>
          <w:sz w:val="24"/>
          <w:szCs w:val="24"/>
          <w:lang w:val="es-419"/>
        </w:rPr>
        <w:t>IV.</w:t>
      </w:r>
      <w:r w:rsidRPr="00457BFB">
        <w:rPr>
          <w:rFonts w:ascii="Arial" w:hAnsi="Arial" w:cs="Arial"/>
          <w:sz w:val="24"/>
          <w:szCs w:val="24"/>
          <w:lang w:val="es-419"/>
        </w:rPr>
        <w:tab/>
      </w:r>
      <w:r w:rsidR="00F655AF">
        <w:rPr>
          <w:rFonts w:ascii="Arial" w:hAnsi="Arial" w:cs="Arial"/>
          <w:sz w:val="24"/>
          <w:szCs w:val="24"/>
          <w:lang w:val="es-419"/>
        </w:rPr>
        <w:t>Informe de actividades</w:t>
      </w:r>
    </w:p>
    <w:p w:rsidR="00457BFB" w:rsidRPr="00457BFB" w:rsidRDefault="00457BFB" w:rsidP="000676EB">
      <w:pPr>
        <w:spacing w:after="0" w:line="360" w:lineRule="auto"/>
        <w:jc w:val="both"/>
        <w:rPr>
          <w:rFonts w:ascii="Arial" w:hAnsi="Arial" w:cs="Arial"/>
          <w:sz w:val="24"/>
          <w:szCs w:val="24"/>
          <w:lang w:val="es-419"/>
        </w:rPr>
      </w:pPr>
      <w:r w:rsidRPr="00457BFB">
        <w:rPr>
          <w:rFonts w:ascii="Arial" w:hAnsi="Arial" w:cs="Arial"/>
          <w:sz w:val="24"/>
          <w:szCs w:val="24"/>
          <w:lang w:val="es-419"/>
        </w:rPr>
        <w:t>V.</w:t>
      </w:r>
      <w:r w:rsidRPr="00457BFB">
        <w:rPr>
          <w:rFonts w:ascii="Arial" w:hAnsi="Arial" w:cs="Arial"/>
          <w:sz w:val="24"/>
          <w:szCs w:val="24"/>
          <w:lang w:val="es-419"/>
        </w:rPr>
        <w:tab/>
        <w:t>Asuntos Varios</w:t>
      </w:r>
    </w:p>
    <w:p w:rsidR="00457BFB" w:rsidRDefault="00457BFB" w:rsidP="00AD2240">
      <w:pPr>
        <w:spacing w:after="0" w:line="360" w:lineRule="auto"/>
        <w:jc w:val="both"/>
        <w:rPr>
          <w:rFonts w:ascii="Arial" w:hAnsi="Arial" w:cs="Arial"/>
          <w:sz w:val="24"/>
          <w:szCs w:val="24"/>
          <w:lang w:val="es-419"/>
        </w:rPr>
      </w:pPr>
      <w:r w:rsidRPr="00457BFB">
        <w:rPr>
          <w:rFonts w:ascii="Arial" w:hAnsi="Arial" w:cs="Arial"/>
          <w:sz w:val="24"/>
          <w:szCs w:val="24"/>
          <w:lang w:val="es-419"/>
        </w:rPr>
        <w:t>VI.</w:t>
      </w:r>
      <w:r w:rsidRPr="00457BFB">
        <w:rPr>
          <w:rFonts w:ascii="Arial" w:hAnsi="Arial" w:cs="Arial"/>
          <w:sz w:val="24"/>
          <w:szCs w:val="24"/>
          <w:lang w:val="es-419"/>
        </w:rPr>
        <w:tab/>
        <w:t>Clausura</w:t>
      </w:r>
    </w:p>
    <w:p w:rsidR="00A43DA0" w:rsidRPr="004D60E8" w:rsidRDefault="00A43DA0" w:rsidP="000676EB">
      <w:pPr>
        <w:spacing w:line="360" w:lineRule="auto"/>
        <w:jc w:val="both"/>
        <w:rPr>
          <w:rFonts w:ascii="Arial" w:hAnsi="Arial" w:cs="Arial"/>
          <w:sz w:val="10"/>
          <w:szCs w:val="24"/>
          <w:lang w:val="es-419"/>
        </w:rPr>
      </w:pPr>
    </w:p>
    <w:p w:rsidR="00A43DA0" w:rsidRPr="00A43DA0" w:rsidRDefault="000676EB" w:rsidP="00A43DA0">
      <w:pPr>
        <w:spacing w:line="360" w:lineRule="auto"/>
        <w:rPr>
          <w:rFonts w:ascii="Arial" w:hAnsi="Arial" w:cs="Arial"/>
          <w:b/>
          <w:sz w:val="24"/>
          <w:szCs w:val="24"/>
          <w:lang w:val="es-419"/>
        </w:rPr>
      </w:pPr>
      <w:r>
        <w:rPr>
          <w:rFonts w:ascii="Arial" w:hAnsi="Arial" w:cs="Arial"/>
          <w:b/>
          <w:sz w:val="24"/>
          <w:szCs w:val="24"/>
          <w:lang w:val="es-419"/>
        </w:rPr>
        <w:t>---------------------------------</w:t>
      </w:r>
      <w:r w:rsidR="00457BFB" w:rsidRPr="000676EB">
        <w:rPr>
          <w:rFonts w:ascii="Arial" w:hAnsi="Arial" w:cs="Arial"/>
          <w:b/>
          <w:sz w:val="24"/>
          <w:szCs w:val="24"/>
          <w:lang w:val="es-419"/>
        </w:rPr>
        <w:t>DESAHOGO DEL ORDEN DEL DIA</w:t>
      </w:r>
      <w:r>
        <w:rPr>
          <w:rFonts w:ascii="Arial" w:hAnsi="Arial" w:cs="Arial"/>
          <w:b/>
          <w:sz w:val="24"/>
          <w:szCs w:val="24"/>
          <w:lang w:val="es-419"/>
        </w:rPr>
        <w:t>-------------------------------------</w:t>
      </w:r>
    </w:p>
    <w:p w:rsidR="00B8583B" w:rsidRDefault="00457BFB" w:rsidP="00B8583B">
      <w:pPr>
        <w:pStyle w:val="Prrafodelista"/>
        <w:numPr>
          <w:ilvl w:val="0"/>
          <w:numId w:val="1"/>
        </w:numPr>
        <w:spacing w:line="360" w:lineRule="auto"/>
        <w:ind w:left="360" w:hanging="360"/>
        <w:jc w:val="both"/>
        <w:rPr>
          <w:rFonts w:ascii="Arial" w:hAnsi="Arial" w:cs="Arial"/>
          <w:sz w:val="24"/>
          <w:szCs w:val="24"/>
          <w:lang w:val="es-419"/>
        </w:rPr>
      </w:pPr>
      <w:r w:rsidRPr="00264102">
        <w:rPr>
          <w:rFonts w:ascii="Arial" w:hAnsi="Arial" w:cs="Arial"/>
          <w:sz w:val="24"/>
          <w:szCs w:val="24"/>
          <w:lang w:val="es-419"/>
        </w:rPr>
        <w:t xml:space="preserve">Lista de asistencia y verificación de quorum legal, en cumplimiento al primer </w:t>
      </w:r>
      <w:r w:rsidR="00F37EA3">
        <w:rPr>
          <w:rFonts w:ascii="Arial" w:hAnsi="Arial" w:cs="Arial"/>
          <w:sz w:val="24"/>
          <w:szCs w:val="24"/>
          <w:lang w:val="es-419"/>
        </w:rPr>
        <w:t xml:space="preserve">y segundo </w:t>
      </w:r>
      <w:r w:rsidRPr="00264102">
        <w:rPr>
          <w:rFonts w:ascii="Arial" w:hAnsi="Arial" w:cs="Arial"/>
          <w:sz w:val="24"/>
          <w:szCs w:val="24"/>
          <w:lang w:val="es-419"/>
        </w:rPr>
        <w:t xml:space="preserve">punto del orden del día, el </w:t>
      </w:r>
      <w:r w:rsidRPr="00F655AF">
        <w:rPr>
          <w:rFonts w:ascii="Arial" w:hAnsi="Arial" w:cs="Arial"/>
          <w:b/>
          <w:sz w:val="24"/>
          <w:szCs w:val="24"/>
          <w:lang w:val="es-419"/>
        </w:rPr>
        <w:t>C. Martin Ochoa Sánchez, Presidente de esta Comisión</w:t>
      </w:r>
      <w:r w:rsidRPr="00264102">
        <w:rPr>
          <w:rFonts w:ascii="Arial" w:hAnsi="Arial" w:cs="Arial"/>
          <w:sz w:val="24"/>
          <w:szCs w:val="24"/>
          <w:lang w:val="es-419"/>
        </w:rPr>
        <w:t xml:space="preserve">, </w:t>
      </w:r>
      <w:r w:rsidR="003978D7">
        <w:rPr>
          <w:rFonts w:ascii="Arial" w:hAnsi="Arial" w:cs="Arial"/>
          <w:sz w:val="24"/>
          <w:szCs w:val="24"/>
          <w:lang w:val="es-419"/>
        </w:rPr>
        <w:t xml:space="preserve">Dra. Silvia </w:t>
      </w:r>
      <w:r w:rsidR="00196DB4">
        <w:rPr>
          <w:rFonts w:ascii="Arial" w:hAnsi="Arial" w:cs="Arial"/>
          <w:sz w:val="24"/>
          <w:szCs w:val="24"/>
          <w:lang w:val="es-419"/>
        </w:rPr>
        <w:t>Yazmin</w:t>
      </w:r>
      <w:r w:rsidR="003978D7">
        <w:rPr>
          <w:rFonts w:ascii="Arial" w:hAnsi="Arial" w:cs="Arial"/>
          <w:sz w:val="24"/>
          <w:szCs w:val="24"/>
          <w:lang w:val="es-419"/>
        </w:rPr>
        <w:t xml:space="preserve"> Rivera Gutiérrez, Secretaria Técnico, </w:t>
      </w:r>
      <w:r w:rsidR="00714BD2" w:rsidRPr="00264102">
        <w:rPr>
          <w:rFonts w:ascii="Arial" w:hAnsi="Arial" w:cs="Arial"/>
          <w:sz w:val="24"/>
          <w:szCs w:val="24"/>
          <w:lang w:val="es-419"/>
        </w:rPr>
        <w:t>Dr. Fausto Ávila Berum</w:t>
      </w:r>
      <w:r w:rsidR="007F2669">
        <w:rPr>
          <w:rFonts w:ascii="Arial" w:hAnsi="Arial" w:cs="Arial"/>
          <w:sz w:val="24"/>
          <w:szCs w:val="24"/>
          <w:lang w:val="es-419"/>
        </w:rPr>
        <w:t>en</w:t>
      </w:r>
      <w:r w:rsidR="00714BD2" w:rsidRPr="00264102">
        <w:rPr>
          <w:rFonts w:ascii="Arial" w:hAnsi="Arial" w:cs="Arial"/>
          <w:sz w:val="24"/>
          <w:szCs w:val="24"/>
          <w:lang w:val="es-419"/>
        </w:rPr>
        <w:t>, Vocal, C. Ángel Enríque</w:t>
      </w:r>
      <w:r w:rsidR="008F7C16">
        <w:rPr>
          <w:rFonts w:ascii="Arial" w:hAnsi="Arial" w:cs="Arial"/>
          <w:sz w:val="24"/>
          <w:szCs w:val="24"/>
          <w:lang w:val="es-419"/>
        </w:rPr>
        <w:t xml:space="preserve">z Padilla, Director de Deportes y el Subdirector de Deportes Luis Alberto </w:t>
      </w:r>
      <w:r w:rsidR="008B5EBE">
        <w:rPr>
          <w:rFonts w:ascii="Arial" w:hAnsi="Arial" w:cs="Arial"/>
          <w:sz w:val="24"/>
          <w:szCs w:val="24"/>
          <w:lang w:val="es-419"/>
        </w:rPr>
        <w:t xml:space="preserve">Cordero, </w:t>
      </w:r>
      <w:r w:rsidR="008B5EBE" w:rsidRPr="00264102">
        <w:rPr>
          <w:rFonts w:ascii="Arial" w:hAnsi="Arial" w:cs="Arial"/>
          <w:sz w:val="24"/>
          <w:szCs w:val="24"/>
          <w:lang w:val="es-419"/>
        </w:rPr>
        <w:t>proceda</w:t>
      </w:r>
      <w:r w:rsidR="00714BD2" w:rsidRPr="00264102">
        <w:rPr>
          <w:rFonts w:ascii="Arial" w:hAnsi="Arial" w:cs="Arial"/>
          <w:sz w:val="24"/>
          <w:szCs w:val="24"/>
          <w:lang w:val="es-419"/>
        </w:rPr>
        <w:t xml:space="preserve"> al pase de lista; y una vez hecho lo anterior se informa que la mayoría de los servidores públicos convocados están presentes. Por lo tanto, existe el Quorum legal para el desahogo de la presente </w:t>
      </w:r>
      <w:r w:rsidR="00F655AF" w:rsidRPr="00264102">
        <w:rPr>
          <w:rFonts w:ascii="Arial" w:hAnsi="Arial" w:cs="Arial"/>
          <w:sz w:val="24"/>
          <w:szCs w:val="24"/>
          <w:lang w:val="es-419"/>
        </w:rPr>
        <w:t>Sesión</w:t>
      </w:r>
      <w:r w:rsidR="00714BD2" w:rsidRPr="00264102">
        <w:rPr>
          <w:rFonts w:ascii="Arial" w:hAnsi="Arial" w:cs="Arial"/>
          <w:sz w:val="24"/>
          <w:szCs w:val="24"/>
          <w:lang w:val="es-419"/>
        </w:rPr>
        <w:t>.</w:t>
      </w:r>
    </w:p>
    <w:p w:rsidR="00B8583B" w:rsidRPr="004D60E8" w:rsidRDefault="00B8583B" w:rsidP="00B8583B">
      <w:pPr>
        <w:spacing w:line="360" w:lineRule="auto"/>
        <w:jc w:val="both"/>
        <w:rPr>
          <w:rFonts w:ascii="Arial" w:hAnsi="Arial" w:cs="Arial"/>
          <w:sz w:val="10"/>
          <w:szCs w:val="24"/>
          <w:lang w:val="es-419"/>
        </w:rPr>
      </w:pPr>
    </w:p>
    <w:p w:rsidR="00714BD2" w:rsidRPr="00AD2240" w:rsidRDefault="00714BD2" w:rsidP="00AD2240">
      <w:pPr>
        <w:pStyle w:val="Prrafodelista"/>
        <w:numPr>
          <w:ilvl w:val="0"/>
          <w:numId w:val="1"/>
        </w:numPr>
        <w:spacing w:line="360" w:lineRule="auto"/>
        <w:ind w:left="360" w:hanging="360"/>
        <w:jc w:val="both"/>
        <w:rPr>
          <w:rFonts w:ascii="Arial" w:hAnsi="Arial" w:cs="Arial"/>
          <w:sz w:val="24"/>
          <w:szCs w:val="24"/>
          <w:lang w:val="es-419"/>
        </w:rPr>
      </w:pPr>
      <w:r w:rsidRPr="00AD2240">
        <w:rPr>
          <w:rFonts w:ascii="Arial" w:hAnsi="Arial" w:cs="Arial"/>
          <w:sz w:val="24"/>
          <w:szCs w:val="24"/>
          <w:lang w:val="es-419"/>
        </w:rPr>
        <w:t xml:space="preserve">Por lo que el C. Martin Ochoa </w:t>
      </w:r>
      <w:r w:rsidR="00264102" w:rsidRPr="00AD2240">
        <w:rPr>
          <w:rFonts w:ascii="Arial" w:hAnsi="Arial" w:cs="Arial"/>
          <w:sz w:val="24"/>
          <w:szCs w:val="24"/>
          <w:lang w:val="es-419"/>
        </w:rPr>
        <w:t>Sánchez</w:t>
      </w:r>
      <w:r w:rsidR="00F655AF" w:rsidRPr="00AD2240">
        <w:rPr>
          <w:rFonts w:ascii="Arial" w:hAnsi="Arial" w:cs="Arial"/>
          <w:sz w:val="24"/>
          <w:szCs w:val="24"/>
          <w:lang w:val="es-419"/>
        </w:rPr>
        <w:t>, Presidente de la comisión</w:t>
      </w:r>
      <w:r w:rsidRPr="00AD2240">
        <w:rPr>
          <w:rFonts w:ascii="Arial" w:hAnsi="Arial" w:cs="Arial"/>
          <w:sz w:val="24"/>
          <w:szCs w:val="24"/>
          <w:lang w:val="es-419"/>
        </w:rPr>
        <w:t xml:space="preserve"> </w:t>
      </w:r>
      <w:r w:rsidR="00F655AF" w:rsidRPr="00AD2240">
        <w:rPr>
          <w:rFonts w:ascii="Arial" w:hAnsi="Arial" w:cs="Arial"/>
          <w:sz w:val="24"/>
          <w:szCs w:val="24"/>
          <w:lang w:val="es-419"/>
        </w:rPr>
        <w:t>declara formalmente instalada la sesión.</w:t>
      </w:r>
    </w:p>
    <w:p w:rsidR="00714BD2" w:rsidRDefault="00714BD2" w:rsidP="00E911B1">
      <w:pPr>
        <w:spacing w:line="360" w:lineRule="auto"/>
        <w:ind w:left="360"/>
        <w:jc w:val="both"/>
        <w:rPr>
          <w:rFonts w:ascii="Arial" w:hAnsi="Arial" w:cs="Arial"/>
          <w:sz w:val="24"/>
          <w:szCs w:val="24"/>
          <w:lang w:val="es-419"/>
        </w:rPr>
      </w:pPr>
      <w:r>
        <w:rPr>
          <w:rFonts w:ascii="Arial" w:hAnsi="Arial" w:cs="Arial"/>
          <w:sz w:val="24"/>
          <w:szCs w:val="24"/>
          <w:lang w:val="es-419"/>
        </w:rPr>
        <w:lastRenderedPageBreak/>
        <w:t xml:space="preserve">Se integra a continuación la lista de los servidores públicos que estuvieron presentes durante la sesión, </w:t>
      </w:r>
      <w:r w:rsidR="00264102">
        <w:rPr>
          <w:rFonts w:ascii="Arial" w:hAnsi="Arial" w:cs="Arial"/>
          <w:sz w:val="24"/>
          <w:szCs w:val="24"/>
          <w:lang w:val="es-419"/>
        </w:rPr>
        <w:t>así</w:t>
      </w:r>
      <w:r>
        <w:rPr>
          <w:rFonts w:ascii="Arial" w:hAnsi="Arial" w:cs="Arial"/>
          <w:sz w:val="24"/>
          <w:szCs w:val="24"/>
          <w:lang w:val="es-419"/>
        </w:rPr>
        <w:t xml:space="preserve"> también, se adjuntan como </w:t>
      </w:r>
      <w:r w:rsidRPr="00F655AF">
        <w:rPr>
          <w:rFonts w:ascii="Arial" w:hAnsi="Arial" w:cs="Arial"/>
          <w:b/>
          <w:sz w:val="24"/>
          <w:szCs w:val="24"/>
          <w:lang w:val="es-419"/>
        </w:rPr>
        <w:t>Anexo</w:t>
      </w:r>
      <w:r>
        <w:rPr>
          <w:rFonts w:ascii="Arial" w:hAnsi="Arial" w:cs="Arial"/>
          <w:sz w:val="24"/>
          <w:szCs w:val="24"/>
          <w:lang w:val="es-419"/>
        </w:rPr>
        <w:t>, las hojas de asistencia con las firmas correspondientes.</w:t>
      </w:r>
    </w:p>
    <w:p w:rsidR="00572B1A" w:rsidRPr="00572B1A" w:rsidRDefault="00572B1A" w:rsidP="00E911B1">
      <w:pPr>
        <w:spacing w:line="360" w:lineRule="auto"/>
        <w:ind w:left="360"/>
        <w:jc w:val="both"/>
        <w:rPr>
          <w:rFonts w:ascii="Arial" w:hAnsi="Arial" w:cs="Arial"/>
          <w:sz w:val="2"/>
          <w:szCs w:val="24"/>
          <w:lang w:val="es-419"/>
        </w:rPr>
      </w:pPr>
    </w:p>
    <w:tbl>
      <w:tblPr>
        <w:tblStyle w:val="Tablaconcuadrcula"/>
        <w:tblW w:w="9467" w:type="dxa"/>
        <w:tblInd w:w="355" w:type="dxa"/>
        <w:tblLook w:val="04A0" w:firstRow="1" w:lastRow="0" w:firstColumn="1" w:lastColumn="0" w:noHBand="0" w:noVBand="1"/>
      </w:tblPr>
      <w:tblGrid>
        <w:gridCol w:w="3368"/>
        <w:gridCol w:w="3186"/>
        <w:gridCol w:w="2913"/>
      </w:tblGrid>
      <w:tr w:rsidR="00714BD2" w:rsidRPr="00C97BAC" w:rsidTr="00676402">
        <w:trPr>
          <w:trHeight w:val="64"/>
        </w:trPr>
        <w:tc>
          <w:tcPr>
            <w:tcW w:w="3368" w:type="dxa"/>
            <w:shd w:val="clear" w:color="auto" w:fill="A6A6A6" w:themeFill="background1" w:themeFillShade="A6"/>
          </w:tcPr>
          <w:p w:rsidR="00714BD2" w:rsidRPr="00E911B1" w:rsidRDefault="00714BD2" w:rsidP="000676EB">
            <w:pPr>
              <w:spacing w:line="360" w:lineRule="auto"/>
              <w:jc w:val="center"/>
              <w:rPr>
                <w:rFonts w:ascii="Arial" w:hAnsi="Arial" w:cs="Arial"/>
                <w:b/>
                <w:sz w:val="20"/>
                <w:szCs w:val="24"/>
                <w:lang w:val="es-419"/>
              </w:rPr>
            </w:pPr>
          </w:p>
          <w:p w:rsidR="00714BD2" w:rsidRPr="00E911B1" w:rsidRDefault="00714BD2" w:rsidP="000676EB">
            <w:pPr>
              <w:spacing w:line="360" w:lineRule="auto"/>
              <w:jc w:val="center"/>
              <w:rPr>
                <w:rFonts w:ascii="Arial" w:hAnsi="Arial" w:cs="Arial"/>
                <w:b/>
                <w:sz w:val="20"/>
                <w:szCs w:val="24"/>
                <w:lang w:val="es-419"/>
              </w:rPr>
            </w:pPr>
            <w:r w:rsidRPr="00E911B1">
              <w:rPr>
                <w:rFonts w:ascii="Arial" w:hAnsi="Arial" w:cs="Arial"/>
                <w:b/>
                <w:sz w:val="20"/>
                <w:szCs w:val="24"/>
                <w:lang w:val="es-419"/>
              </w:rPr>
              <w:t>NOMBRE</w:t>
            </w:r>
          </w:p>
        </w:tc>
        <w:tc>
          <w:tcPr>
            <w:tcW w:w="3186" w:type="dxa"/>
            <w:shd w:val="clear" w:color="auto" w:fill="A6A6A6" w:themeFill="background1" w:themeFillShade="A6"/>
          </w:tcPr>
          <w:p w:rsidR="00714BD2" w:rsidRPr="00E911B1" w:rsidRDefault="00714BD2" w:rsidP="000676EB">
            <w:pPr>
              <w:spacing w:line="360" w:lineRule="auto"/>
              <w:jc w:val="center"/>
              <w:rPr>
                <w:rFonts w:ascii="Arial" w:hAnsi="Arial" w:cs="Arial"/>
                <w:b/>
                <w:sz w:val="20"/>
                <w:szCs w:val="24"/>
                <w:lang w:val="es-419"/>
              </w:rPr>
            </w:pPr>
            <w:r w:rsidRPr="00E911B1">
              <w:rPr>
                <w:rFonts w:ascii="Arial" w:hAnsi="Arial" w:cs="Arial"/>
                <w:b/>
                <w:sz w:val="20"/>
                <w:szCs w:val="24"/>
                <w:lang w:val="es-419"/>
              </w:rPr>
              <w:t>PUESTO/ADSCRIPCIÒN EN LA ADMINISTRACION PUBLICA</w:t>
            </w:r>
          </w:p>
        </w:tc>
        <w:tc>
          <w:tcPr>
            <w:tcW w:w="2913" w:type="dxa"/>
            <w:shd w:val="clear" w:color="auto" w:fill="A6A6A6" w:themeFill="background1" w:themeFillShade="A6"/>
          </w:tcPr>
          <w:p w:rsidR="00714BD2" w:rsidRPr="00E911B1" w:rsidRDefault="00714BD2" w:rsidP="000676EB">
            <w:pPr>
              <w:spacing w:line="360" w:lineRule="auto"/>
              <w:jc w:val="center"/>
              <w:rPr>
                <w:rFonts w:ascii="Arial" w:hAnsi="Arial" w:cs="Arial"/>
                <w:b/>
                <w:sz w:val="20"/>
                <w:szCs w:val="24"/>
                <w:lang w:val="es-419"/>
              </w:rPr>
            </w:pPr>
            <w:r w:rsidRPr="00E911B1">
              <w:rPr>
                <w:rFonts w:ascii="Arial" w:hAnsi="Arial" w:cs="Arial"/>
                <w:b/>
                <w:sz w:val="20"/>
                <w:szCs w:val="24"/>
                <w:lang w:val="es-419"/>
              </w:rPr>
              <w:t>CARGO QUE DESEMPEÑA EN LA COMISIÒN</w:t>
            </w:r>
          </w:p>
        </w:tc>
      </w:tr>
      <w:tr w:rsidR="00714BD2" w:rsidTr="00572B1A">
        <w:trPr>
          <w:trHeight w:val="667"/>
        </w:trPr>
        <w:tc>
          <w:tcPr>
            <w:tcW w:w="3368" w:type="dxa"/>
          </w:tcPr>
          <w:p w:rsidR="00676402" w:rsidRPr="00676402" w:rsidRDefault="00676402" w:rsidP="000676EB">
            <w:pPr>
              <w:spacing w:line="360" w:lineRule="auto"/>
              <w:jc w:val="both"/>
              <w:rPr>
                <w:rFonts w:ascii="Arial" w:hAnsi="Arial" w:cs="Arial"/>
                <w:sz w:val="8"/>
                <w:szCs w:val="24"/>
                <w:lang w:val="es-419"/>
              </w:rPr>
            </w:pPr>
          </w:p>
          <w:p w:rsidR="00714BD2" w:rsidRPr="00F37EA3" w:rsidRDefault="00F37EA3" w:rsidP="000676EB">
            <w:pPr>
              <w:spacing w:line="360" w:lineRule="auto"/>
              <w:jc w:val="both"/>
              <w:rPr>
                <w:rFonts w:ascii="Arial" w:hAnsi="Arial" w:cs="Arial"/>
                <w:sz w:val="24"/>
                <w:szCs w:val="24"/>
                <w:lang w:val="es-419"/>
              </w:rPr>
            </w:pPr>
            <w:r>
              <w:rPr>
                <w:rFonts w:ascii="Arial" w:hAnsi="Arial" w:cs="Arial"/>
                <w:sz w:val="24"/>
                <w:szCs w:val="24"/>
                <w:lang w:val="es-419"/>
              </w:rPr>
              <w:t xml:space="preserve">1.- </w:t>
            </w:r>
            <w:r w:rsidR="008557A9" w:rsidRPr="00F37EA3">
              <w:rPr>
                <w:rFonts w:ascii="Arial" w:hAnsi="Arial" w:cs="Arial"/>
                <w:sz w:val="24"/>
                <w:szCs w:val="24"/>
                <w:lang w:val="es-419"/>
              </w:rPr>
              <w:t>C. Martin Ochoa Sánchez</w:t>
            </w:r>
          </w:p>
        </w:tc>
        <w:tc>
          <w:tcPr>
            <w:tcW w:w="3186" w:type="dxa"/>
          </w:tcPr>
          <w:p w:rsidR="00676402" w:rsidRPr="00676402" w:rsidRDefault="00676402" w:rsidP="00676402">
            <w:pPr>
              <w:spacing w:line="360" w:lineRule="auto"/>
              <w:jc w:val="center"/>
              <w:rPr>
                <w:rFonts w:ascii="Arial" w:hAnsi="Arial" w:cs="Arial"/>
                <w:sz w:val="10"/>
                <w:szCs w:val="24"/>
                <w:lang w:val="es-419"/>
              </w:rPr>
            </w:pPr>
          </w:p>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Regidor</w:t>
            </w:r>
          </w:p>
        </w:tc>
        <w:tc>
          <w:tcPr>
            <w:tcW w:w="2913" w:type="dxa"/>
          </w:tcPr>
          <w:p w:rsidR="00676402" w:rsidRPr="00676402" w:rsidRDefault="00676402" w:rsidP="000676EB">
            <w:pPr>
              <w:spacing w:line="360" w:lineRule="auto"/>
              <w:jc w:val="both"/>
              <w:rPr>
                <w:rFonts w:ascii="Arial" w:hAnsi="Arial" w:cs="Arial"/>
                <w:sz w:val="8"/>
                <w:szCs w:val="24"/>
                <w:lang w:val="es-419"/>
              </w:rPr>
            </w:pPr>
          </w:p>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Presidente</w:t>
            </w:r>
          </w:p>
        </w:tc>
      </w:tr>
      <w:tr w:rsidR="00676402" w:rsidRPr="00676402" w:rsidTr="00572B1A">
        <w:trPr>
          <w:trHeight w:val="667"/>
        </w:trPr>
        <w:tc>
          <w:tcPr>
            <w:tcW w:w="3368" w:type="dxa"/>
          </w:tcPr>
          <w:p w:rsidR="00676402" w:rsidRDefault="00676402" w:rsidP="000676EB">
            <w:pPr>
              <w:spacing w:line="360" w:lineRule="auto"/>
              <w:jc w:val="both"/>
              <w:rPr>
                <w:rFonts w:ascii="Arial" w:hAnsi="Arial" w:cs="Arial"/>
                <w:sz w:val="24"/>
                <w:szCs w:val="24"/>
                <w:lang w:val="es-419"/>
              </w:rPr>
            </w:pPr>
            <w:r>
              <w:rPr>
                <w:rFonts w:ascii="Arial" w:hAnsi="Arial" w:cs="Arial"/>
                <w:sz w:val="24"/>
                <w:szCs w:val="24"/>
                <w:lang w:val="es-419"/>
              </w:rPr>
              <w:t>2.-Dra. Silvia Yazmin Rivera Gutiérrez</w:t>
            </w:r>
          </w:p>
        </w:tc>
        <w:tc>
          <w:tcPr>
            <w:tcW w:w="3186" w:type="dxa"/>
          </w:tcPr>
          <w:p w:rsidR="00676402" w:rsidRPr="00676402" w:rsidRDefault="00676402" w:rsidP="000676EB">
            <w:pPr>
              <w:spacing w:line="360" w:lineRule="auto"/>
              <w:jc w:val="both"/>
              <w:rPr>
                <w:rFonts w:ascii="Arial" w:hAnsi="Arial" w:cs="Arial"/>
                <w:sz w:val="12"/>
                <w:szCs w:val="24"/>
                <w:lang w:val="es-419"/>
              </w:rPr>
            </w:pPr>
          </w:p>
          <w:p w:rsidR="00676402" w:rsidRDefault="00676402" w:rsidP="000676EB">
            <w:pPr>
              <w:spacing w:line="360" w:lineRule="auto"/>
              <w:jc w:val="both"/>
              <w:rPr>
                <w:rFonts w:ascii="Arial" w:hAnsi="Arial" w:cs="Arial"/>
                <w:sz w:val="24"/>
                <w:szCs w:val="24"/>
                <w:lang w:val="es-419"/>
              </w:rPr>
            </w:pPr>
            <w:r>
              <w:rPr>
                <w:rFonts w:ascii="Arial" w:hAnsi="Arial" w:cs="Arial"/>
                <w:sz w:val="24"/>
                <w:szCs w:val="24"/>
                <w:lang w:val="es-419"/>
              </w:rPr>
              <w:t>Regidora</w:t>
            </w:r>
          </w:p>
        </w:tc>
        <w:tc>
          <w:tcPr>
            <w:tcW w:w="2913" w:type="dxa"/>
          </w:tcPr>
          <w:p w:rsidR="00676402" w:rsidRPr="00676402" w:rsidRDefault="00676402" w:rsidP="000676EB">
            <w:pPr>
              <w:spacing w:line="360" w:lineRule="auto"/>
              <w:jc w:val="both"/>
              <w:rPr>
                <w:rFonts w:ascii="Arial" w:hAnsi="Arial" w:cs="Arial"/>
                <w:sz w:val="16"/>
                <w:szCs w:val="16"/>
                <w:lang w:val="es-419"/>
              </w:rPr>
            </w:pPr>
          </w:p>
          <w:p w:rsidR="00676402" w:rsidRDefault="00AA23E4" w:rsidP="000676EB">
            <w:pPr>
              <w:spacing w:line="360" w:lineRule="auto"/>
              <w:jc w:val="both"/>
              <w:rPr>
                <w:rFonts w:ascii="Arial" w:hAnsi="Arial" w:cs="Arial"/>
                <w:sz w:val="24"/>
                <w:szCs w:val="24"/>
                <w:lang w:val="es-419"/>
              </w:rPr>
            </w:pPr>
            <w:r>
              <w:rPr>
                <w:rFonts w:ascii="Arial" w:hAnsi="Arial" w:cs="Arial"/>
                <w:sz w:val="24"/>
                <w:szCs w:val="24"/>
                <w:lang w:val="es-419"/>
              </w:rPr>
              <w:t xml:space="preserve">Secretaria </w:t>
            </w:r>
            <w:r w:rsidR="003E1BEE">
              <w:rPr>
                <w:rFonts w:ascii="Arial" w:hAnsi="Arial" w:cs="Arial"/>
                <w:sz w:val="24"/>
                <w:szCs w:val="24"/>
                <w:lang w:val="es-419"/>
              </w:rPr>
              <w:t>Técnico</w:t>
            </w:r>
          </w:p>
        </w:tc>
      </w:tr>
      <w:tr w:rsidR="00714BD2" w:rsidRPr="00676402" w:rsidTr="00572B1A">
        <w:trPr>
          <w:trHeight w:val="667"/>
        </w:trPr>
        <w:tc>
          <w:tcPr>
            <w:tcW w:w="3368" w:type="dxa"/>
          </w:tcPr>
          <w:p w:rsidR="00676402" w:rsidRPr="00676402" w:rsidRDefault="00676402" w:rsidP="000676EB">
            <w:pPr>
              <w:spacing w:line="360" w:lineRule="auto"/>
              <w:jc w:val="both"/>
              <w:rPr>
                <w:rFonts w:ascii="Arial" w:hAnsi="Arial" w:cs="Arial"/>
                <w:sz w:val="8"/>
                <w:szCs w:val="24"/>
                <w:lang w:val="es-419"/>
              </w:rPr>
            </w:pPr>
          </w:p>
          <w:p w:rsidR="00714BD2" w:rsidRDefault="00676402" w:rsidP="000676EB">
            <w:pPr>
              <w:spacing w:line="360" w:lineRule="auto"/>
              <w:jc w:val="both"/>
              <w:rPr>
                <w:rFonts w:ascii="Arial" w:hAnsi="Arial" w:cs="Arial"/>
                <w:sz w:val="24"/>
                <w:szCs w:val="24"/>
                <w:lang w:val="es-419"/>
              </w:rPr>
            </w:pPr>
            <w:r>
              <w:rPr>
                <w:rFonts w:ascii="Arial" w:hAnsi="Arial" w:cs="Arial"/>
                <w:sz w:val="24"/>
                <w:szCs w:val="24"/>
                <w:lang w:val="es-419"/>
              </w:rPr>
              <w:t>3</w:t>
            </w:r>
            <w:r w:rsidR="00F37EA3">
              <w:rPr>
                <w:rFonts w:ascii="Arial" w:hAnsi="Arial" w:cs="Arial"/>
                <w:sz w:val="24"/>
                <w:szCs w:val="24"/>
                <w:lang w:val="es-419"/>
              </w:rPr>
              <w:t xml:space="preserve">.- </w:t>
            </w:r>
            <w:r w:rsidR="008557A9">
              <w:rPr>
                <w:rFonts w:ascii="Arial" w:hAnsi="Arial" w:cs="Arial"/>
                <w:sz w:val="24"/>
                <w:szCs w:val="24"/>
                <w:lang w:val="es-419"/>
              </w:rPr>
              <w:t xml:space="preserve">Dr. Fausto </w:t>
            </w:r>
            <w:r w:rsidR="00264102">
              <w:rPr>
                <w:rFonts w:ascii="Arial" w:hAnsi="Arial" w:cs="Arial"/>
                <w:sz w:val="24"/>
                <w:szCs w:val="24"/>
                <w:lang w:val="es-419"/>
              </w:rPr>
              <w:t>Ávila</w:t>
            </w:r>
            <w:r w:rsidR="008557A9">
              <w:rPr>
                <w:rFonts w:ascii="Arial" w:hAnsi="Arial" w:cs="Arial"/>
                <w:sz w:val="24"/>
                <w:szCs w:val="24"/>
                <w:lang w:val="es-419"/>
              </w:rPr>
              <w:t xml:space="preserve"> Berumen</w:t>
            </w:r>
          </w:p>
        </w:tc>
        <w:tc>
          <w:tcPr>
            <w:tcW w:w="3186" w:type="dxa"/>
          </w:tcPr>
          <w:p w:rsidR="00676402" w:rsidRPr="00676402" w:rsidRDefault="00676402" w:rsidP="000676EB">
            <w:pPr>
              <w:spacing w:line="360" w:lineRule="auto"/>
              <w:jc w:val="both"/>
              <w:rPr>
                <w:rFonts w:ascii="Arial" w:hAnsi="Arial" w:cs="Arial"/>
                <w:sz w:val="8"/>
                <w:szCs w:val="24"/>
                <w:lang w:val="es-419"/>
              </w:rPr>
            </w:pPr>
          </w:p>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Regidor</w:t>
            </w:r>
          </w:p>
        </w:tc>
        <w:tc>
          <w:tcPr>
            <w:tcW w:w="2913" w:type="dxa"/>
          </w:tcPr>
          <w:p w:rsidR="00676402" w:rsidRPr="00676402" w:rsidRDefault="00676402" w:rsidP="000676EB">
            <w:pPr>
              <w:spacing w:line="360" w:lineRule="auto"/>
              <w:jc w:val="both"/>
              <w:rPr>
                <w:rFonts w:ascii="Arial" w:hAnsi="Arial" w:cs="Arial"/>
                <w:sz w:val="10"/>
                <w:szCs w:val="24"/>
                <w:lang w:val="es-419"/>
              </w:rPr>
            </w:pPr>
          </w:p>
          <w:p w:rsidR="00714BD2" w:rsidRDefault="007F2669" w:rsidP="000676EB">
            <w:pPr>
              <w:spacing w:line="360" w:lineRule="auto"/>
              <w:jc w:val="both"/>
              <w:rPr>
                <w:rFonts w:ascii="Arial" w:hAnsi="Arial" w:cs="Arial"/>
                <w:sz w:val="24"/>
                <w:szCs w:val="24"/>
                <w:lang w:val="es-419"/>
              </w:rPr>
            </w:pPr>
            <w:r>
              <w:rPr>
                <w:rFonts w:ascii="Arial" w:hAnsi="Arial" w:cs="Arial"/>
                <w:sz w:val="24"/>
                <w:szCs w:val="24"/>
                <w:lang w:val="es-419"/>
              </w:rPr>
              <w:t>Vocal</w:t>
            </w:r>
          </w:p>
        </w:tc>
      </w:tr>
      <w:tr w:rsidR="00714BD2" w:rsidRPr="00676402" w:rsidTr="00572B1A">
        <w:trPr>
          <w:trHeight w:val="667"/>
        </w:trPr>
        <w:tc>
          <w:tcPr>
            <w:tcW w:w="3368" w:type="dxa"/>
          </w:tcPr>
          <w:p w:rsidR="00676402" w:rsidRPr="00676402" w:rsidRDefault="00676402" w:rsidP="000676EB">
            <w:pPr>
              <w:spacing w:line="360" w:lineRule="auto"/>
              <w:jc w:val="both"/>
              <w:rPr>
                <w:rFonts w:ascii="Arial" w:hAnsi="Arial" w:cs="Arial"/>
                <w:sz w:val="10"/>
                <w:szCs w:val="24"/>
                <w:lang w:val="es-419"/>
              </w:rPr>
            </w:pPr>
          </w:p>
          <w:p w:rsidR="00714BD2" w:rsidRDefault="00F37EA3" w:rsidP="000676EB">
            <w:pPr>
              <w:spacing w:line="360" w:lineRule="auto"/>
              <w:jc w:val="both"/>
              <w:rPr>
                <w:rFonts w:ascii="Arial" w:hAnsi="Arial" w:cs="Arial"/>
                <w:sz w:val="24"/>
                <w:szCs w:val="24"/>
                <w:lang w:val="es-419"/>
              </w:rPr>
            </w:pPr>
            <w:r>
              <w:rPr>
                <w:rFonts w:ascii="Arial" w:hAnsi="Arial" w:cs="Arial"/>
                <w:sz w:val="24"/>
                <w:szCs w:val="24"/>
                <w:lang w:val="es-419"/>
              </w:rPr>
              <w:t xml:space="preserve">4.- </w:t>
            </w:r>
            <w:r w:rsidR="00264102">
              <w:rPr>
                <w:rFonts w:ascii="Arial" w:hAnsi="Arial" w:cs="Arial"/>
                <w:sz w:val="24"/>
                <w:szCs w:val="24"/>
                <w:lang w:val="es-419"/>
              </w:rPr>
              <w:t>C. Ángel Enríquez Padilla</w:t>
            </w:r>
          </w:p>
        </w:tc>
        <w:tc>
          <w:tcPr>
            <w:tcW w:w="3186" w:type="dxa"/>
          </w:tcPr>
          <w:p w:rsidR="00676402" w:rsidRPr="00676402" w:rsidRDefault="00676402" w:rsidP="000676EB">
            <w:pPr>
              <w:spacing w:line="360" w:lineRule="auto"/>
              <w:jc w:val="both"/>
              <w:rPr>
                <w:rFonts w:ascii="Arial" w:hAnsi="Arial" w:cs="Arial"/>
                <w:sz w:val="8"/>
                <w:szCs w:val="24"/>
                <w:lang w:val="es-419"/>
              </w:rPr>
            </w:pPr>
          </w:p>
          <w:p w:rsidR="00714BD2" w:rsidRDefault="00264102" w:rsidP="000676EB">
            <w:pPr>
              <w:spacing w:line="360" w:lineRule="auto"/>
              <w:jc w:val="both"/>
              <w:rPr>
                <w:rFonts w:ascii="Arial" w:hAnsi="Arial" w:cs="Arial"/>
                <w:sz w:val="24"/>
                <w:szCs w:val="24"/>
                <w:lang w:val="es-419"/>
              </w:rPr>
            </w:pPr>
            <w:r>
              <w:rPr>
                <w:rFonts w:ascii="Arial" w:hAnsi="Arial" w:cs="Arial"/>
                <w:sz w:val="24"/>
                <w:szCs w:val="24"/>
                <w:lang w:val="es-419"/>
              </w:rPr>
              <w:t>Director</w:t>
            </w:r>
          </w:p>
        </w:tc>
        <w:tc>
          <w:tcPr>
            <w:tcW w:w="2913" w:type="dxa"/>
          </w:tcPr>
          <w:p w:rsidR="00676402" w:rsidRPr="00676402" w:rsidRDefault="00676402" w:rsidP="000676EB">
            <w:pPr>
              <w:spacing w:line="360" w:lineRule="auto"/>
              <w:jc w:val="both"/>
              <w:rPr>
                <w:rFonts w:ascii="Arial" w:hAnsi="Arial" w:cs="Arial"/>
                <w:sz w:val="10"/>
                <w:szCs w:val="10"/>
                <w:lang w:val="es-419"/>
              </w:rPr>
            </w:pPr>
          </w:p>
          <w:p w:rsidR="00714BD2" w:rsidRDefault="00264102" w:rsidP="000676EB">
            <w:pPr>
              <w:spacing w:line="360" w:lineRule="auto"/>
              <w:jc w:val="both"/>
              <w:rPr>
                <w:rFonts w:ascii="Arial" w:hAnsi="Arial" w:cs="Arial"/>
                <w:sz w:val="24"/>
                <w:szCs w:val="24"/>
                <w:lang w:val="es-419"/>
              </w:rPr>
            </w:pPr>
            <w:r>
              <w:rPr>
                <w:rFonts w:ascii="Arial" w:hAnsi="Arial" w:cs="Arial"/>
                <w:sz w:val="24"/>
                <w:szCs w:val="24"/>
                <w:lang w:val="es-419"/>
              </w:rPr>
              <w:t>Vocal</w:t>
            </w:r>
          </w:p>
        </w:tc>
      </w:tr>
    </w:tbl>
    <w:p w:rsidR="00264102" w:rsidRPr="0045628E" w:rsidRDefault="00264102" w:rsidP="000676EB">
      <w:pPr>
        <w:spacing w:line="360" w:lineRule="auto"/>
        <w:jc w:val="both"/>
        <w:rPr>
          <w:rFonts w:ascii="Arial" w:hAnsi="Arial" w:cs="Arial"/>
          <w:sz w:val="10"/>
          <w:szCs w:val="24"/>
          <w:lang w:val="es-419"/>
        </w:rPr>
      </w:pPr>
    </w:p>
    <w:p w:rsidR="00572B1A" w:rsidRDefault="00572B1A" w:rsidP="00572B1A">
      <w:pPr>
        <w:pStyle w:val="Prrafodelista"/>
        <w:tabs>
          <w:tab w:val="left" w:pos="810"/>
        </w:tabs>
        <w:spacing w:after="0" w:line="360" w:lineRule="auto"/>
        <w:ind w:left="810"/>
        <w:jc w:val="both"/>
        <w:rPr>
          <w:rFonts w:ascii="Arial" w:hAnsi="Arial" w:cs="Arial"/>
          <w:sz w:val="24"/>
          <w:szCs w:val="24"/>
          <w:lang w:val="es-419"/>
        </w:rPr>
      </w:pPr>
    </w:p>
    <w:p w:rsidR="00F655AF" w:rsidRDefault="00F655AF" w:rsidP="00B76090">
      <w:pPr>
        <w:pStyle w:val="Prrafodelista"/>
        <w:numPr>
          <w:ilvl w:val="0"/>
          <w:numId w:val="3"/>
        </w:numPr>
        <w:tabs>
          <w:tab w:val="left" w:pos="810"/>
        </w:tabs>
        <w:spacing w:after="0" w:line="360" w:lineRule="auto"/>
        <w:ind w:left="810" w:hanging="450"/>
        <w:jc w:val="both"/>
        <w:rPr>
          <w:rFonts w:ascii="Arial" w:hAnsi="Arial" w:cs="Arial"/>
          <w:sz w:val="24"/>
          <w:szCs w:val="24"/>
          <w:lang w:val="es-419"/>
        </w:rPr>
      </w:pPr>
      <w:r w:rsidRPr="00F37EA3">
        <w:rPr>
          <w:rFonts w:ascii="Arial" w:hAnsi="Arial" w:cs="Arial"/>
          <w:sz w:val="24"/>
          <w:szCs w:val="24"/>
          <w:lang w:val="es-419"/>
        </w:rPr>
        <w:t xml:space="preserve">Lectura y en su caso aprobación </w:t>
      </w:r>
      <w:r>
        <w:rPr>
          <w:rFonts w:ascii="Arial" w:hAnsi="Arial" w:cs="Arial"/>
          <w:sz w:val="24"/>
          <w:szCs w:val="24"/>
          <w:lang w:val="es-419"/>
        </w:rPr>
        <w:t>de la misma.</w:t>
      </w:r>
    </w:p>
    <w:p w:rsidR="00F655AF" w:rsidRDefault="0035238B" w:rsidP="00B76090">
      <w:pPr>
        <w:pStyle w:val="Prrafodelista"/>
        <w:tabs>
          <w:tab w:val="left" w:pos="450"/>
        </w:tabs>
        <w:spacing w:after="0" w:line="360" w:lineRule="auto"/>
        <w:ind w:left="900"/>
        <w:jc w:val="both"/>
        <w:rPr>
          <w:rFonts w:ascii="Arial" w:hAnsi="Arial" w:cs="Arial"/>
          <w:sz w:val="24"/>
          <w:szCs w:val="24"/>
          <w:lang w:val="es-419"/>
        </w:rPr>
      </w:pPr>
      <w:r>
        <w:rPr>
          <w:rFonts w:ascii="Arial" w:hAnsi="Arial" w:cs="Arial"/>
          <w:sz w:val="24"/>
          <w:szCs w:val="24"/>
          <w:lang w:val="es-419"/>
        </w:rPr>
        <w:t>Por lo que solicita el Presidente, sea aprobada, que</w:t>
      </w:r>
      <w:r w:rsidR="00F655AF">
        <w:rPr>
          <w:rFonts w:ascii="Arial" w:hAnsi="Arial" w:cs="Arial"/>
          <w:sz w:val="24"/>
          <w:szCs w:val="24"/>
          <w:lang w:val="es-419"/>
        </w:rPr>
        <w:t xml:space="preserve"> se omita la lectura del orden del día, debido a que previamente se les hizo llegar a cada uno del presente.</w:t>
      </w:r>
    </w:p>
    <w:p w:rsidR="00B76090" w:rsidRPr="004D60E8" w:rsidRDefault="00B76090" w:rsidP="00B76090">
      <w:pPr>
        <w:tabs>
          <w:tab w:val="left" w:pos="450"/>
        </w:tabs>
        <w:spacing w:after="0" w:line="360" w:lineRule="auto"/>
        <w:ind w:left="900"/>
        <w:jc w:val="both"/>
        <w:rPr>
          <w:rFonts w:ascii="Arial" w:hAnsi="Arial" w:cs="Arial"/>
          <w:sz w:val="10"/>
          <w:szCs w:val="24"/>
          <w:lang w:val="es-419"/>
        </w:rPr>
      </w:pPr>
    </w:p>
    <w:p w:rsidR="00990B4A" w:rsidRPr="00F55323" w:rsidRDefault="00B76090" w:rsidP="00B76090">
      <w:pPr>
        <w:spacing w:after="0" w:line="360" w:lineRule="auto"/>
        <w:jc w:val="both"/>
        <w:rPr>
          <w:rFonts w:ascii="Arial" w:hAnsi="Arial" w:cs="Arial"/>
          <w:b/>
          <w:sz w:val="24"/>
          <w:szCs w:val="24"/>
          <w:lang w:val="es-419"/>
        </w:rPr>
      </w:pPr>
      <w:r w:rsidRPr="00B76090">
        <w:rPr>
          <w:rFonts w:ascii="Arial" w:hAnsi="Arial" w:cs="Arial"/>
          <w:b/>
          <w:sz w:val="24"/>
          <w:szCs w:val="24"/>
          <w:lang w:val="es-419"/>
        </w:rPr>
        <w:t xml:space="preserve">IV.- </w:t>
      </w:r>
      <w:r>
        <w:rPr>
          <w:rFonts w:ascii="Arial" w:hAnsi="Arial" w:cs="Arial"/>
          <w:b/>
          <w:sz w:val="24"/>
          <w:szCs w:val="24"/>
          <w:lang w:val="es-419"/>
        </w:rPr>
        <w:tab/>
      </w:r>
      <w:r w:rsidR="00F655AF" w:rsidRPr="00F55323">
        <w:rPr>
          <w:rFonts w:ascii="Arial" w:hAnsi="Arial" w:cs="Arial"/>
          <w:b/>
          <w:sz w:val="24"/>
          <w:szCs w:val="24"/>
          <w:lang w:val="es-419"/>
        </w:rPr>
        <w:t>Informe de actividades</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t>Inicio el Curso de verano Tequila el día 24 de julio al 11 de agosto, con 217 niños inscritos. Clausurándose con un rally en la unidad deportiva 24 de enero el día viernes 11 de agosto.</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t>Empezó el torneo de festejos patrios, donde hemos estado solo como apoyo de instalaciones y se lleve a cabo de la mejor manera.</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t>Se organiza la final de la liga foránea #9 de futbol, para el día domingo 20 de agosto del presente año, tanto con la premiación como con ambientación y lo que sea necesario.</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t>Apoyo al equipo de Tequila para la participación en el torneo de Florencia, el día domingo 13 de agosto, con transporte e hidratación.</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t xml:space="preserve">El domingo 13 de agosto se </w:t>
      </w:r>
      <w:r w:rsidRPr="00C97BAC">
        <w:rPr>
          <w:rFonts w:ascii="Arial" w:hAnsi="Arial" w:cs="Arial"/>
          <w:sz w:val="24"/>
          <w:szCs w:val="24"/>
          <w:lang w:val="es-MX"/>
        </w:rPr>
        <w:t>apoyó</w:t>
      </w:r>
      <w:r w:rsidRPr="00C97BAC">
        <w:rPr>
          <w:rFonts w:ascii="Arial" w:hAnsi="Arial" w:cs="Arial"/>
          <w:sz w:val="24"/>
          <w:szCs w:val="24"/>
          <w:lang w:val="es-MX"/>
        </w:rPr>
        <w:t xml:space="preserve"> al club Gacelas con transporte para participar en el maratón carrera de los bomberos.</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lastRenderedPageBreak/>
        <w:t xml:space="preserve">Apoyo a Juan Carlos Mariscal Rivera (Tangas) para participar en la carrera </w:t>
      </w:r>
      <w:proofErr w:type="gramStart"/>
      <w:r w:rsidRPr="00C97BAC">
        <w:rPr>
          <w:rFonts w:ascii="Arial" w:hAnsi="Arial" w:cs="Arial"/>
          <w:sz w:val="24"/>
          <w:szCs w:val="24"/>
          <w:lang w:val="es-MX"/>
        </w:rPr>
        <w:t xml:space="preserve">Helados  </w:t>
      </w:r>
      <w:proofErr w:type="spellStart"/>
      <w:r w:rsidRPr="00C97BAC">
        <w:rPr>
          <w:rFonts w:ascii="Arial" w:hAnsi="Arial" w:cs="Arial"/>
          <w:sz w:val="24"/>
          <w:szCs w:val="24"/>
          <w:lang w:val="es-MX"/>
        </w:rPr>
        <w:t>Dolphys</w:t>
      </w:r>
      <w:proofErr w:type="spellEnd"/>
      <w:proofErr w:type="gramEnd"/>
      <w:r w:rsidRPr="00C97BAC">
        <w:rPr>
          <w:rFonts w:ascii="Arial" w:hAnsi="Arial" w:cs="Arial"/>
          <w:sz w:val="24"/>
          <w:szCs w:val="24"/>
          <w:lang w:val="es-MX"/>
        </w:rPr>
        <w:t xml:space="preserve"> de 10 kilómetros con $500 pesos.</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t xml:space="preserve">Se </w:t>
      </w:r>
      <w:r w:rsidRPr="00C97BAC">
        <w:rPr>
          <w:rFonts w:ascii="Arial" w:hAnsi="Arial" w:cs="Arial"/>
          <w:sz w:val="24"/>
          <w:szCs w:val="24"/>
          <w:lang w:val="es-MX"/>
        </w:rPr>
        <w:t>apoyó</w:t>
      </w:r>
      <w:r w:rsidRPr="00C97BAC">
        <w:rPr>
          <w:rFonts w:ascii="Arial" w:hAnsi="Arial" w:cs="Arial"/>
          <w:sz w:val="24"/>
          <w:szCs w:val="24"/>
          <w:lang w:val="es-MX"/>
        </w:rPr>
        <w:t xml:space="preserve"> con material deportivo a diversos equipos de futbol, entre </w:t>
      </w:r>
      <w:r w:rsidRPr="00C97BAC">
        <w:rPr>
          <w:rFonts w:ascii="Arial" w:hAnsi="Arial" w:cs="Arial"/>
          <w:sz w:val="24"/>
          <w:szCs w:val="24"/>
          <w:lang w:val="es-MX"/>
        </w:rPr>
        <w:t>ellos</w:t>
      </w:r>
      <w:r w:rsidRPr="00C97BAC">
        <w:rPr>
          <w:rFonts w:ascii="Arial" w:hAnsi="Arial" w:cs="Arial"/>
          <w:sz w:val="24"/>
          <w:szCs w:val="24"/>
          <w:lang w:val="es-MX"/>
        </w:rPr>
        <w:t xml:space="preserve"> a un niño con unos guantes de portero.</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t xml:space="preserve">Se </w:t>
      </w:r>
      <w:r w:rsidRPr="00C97BAC">
        <w:rPr>
          <w:rFonts w:ascii="Arial" w:hAnsi="Arial" w:cs="Arial"/>
          <w:sz w:val="24"/>
          <w:szCs w:val="24"/>
          <w:lang w:val="es-MX"/>
        </w:rPr>
        <w:t>apoyó</w:t>
      </w:r>
      <w:r w:rsidRPr="00C97BAC">
        <w:rPr>
          <w:rFonts w:ascii="Arial" w:hAnsi="Arial" w:cs="Arial"/>
          <w:sz w:val="24"/>
          <w:szCs w:val="24"/>
          <w:lang w:val="es-MX"/>
        </w:rPr>
        <w:t xml:space="preserve"> con material deportivo a la escuela de futbol de El Rayo.</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t>Se compraron mallas para las porterías de la cancha de unidad deportiva 24 de enero.</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t xml:space="preserve">Se le dará a la liga </w:t>
      </w:r>
      <w:proofErr w:type="spellStart"/>
      <w:r w:rsidRPr="00C97BAC">
        <w:rPr>
          <w:rFonts w:ascii="Arial" w:hAnsi="Arial" w:cs="Arial"/>
          <w:sz w:val="24"/>
          <w:szCs w:val="24"/>
          <w:lang w:val="es-MX"/>
        </w:rPr>
        <w:t>Effit</w:t>
      </w:r>
      <w:proofErr w:type="spellEnd"/>
      <w:r w:rsidRPr="00C97BAC">
        <w:rPr>
          <w:rFonts w:ascii="Arial" w:hAnsi="Arial" w:cs="Arial"/>
          <w:sz w:val="24"/>
          <w:szCs w:val="24"/>
          <w:lang w:val="es-MX"/>
        </w:rPr>
        <w:t xml:space="preserve"> un par porterías chicas para los niños.</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t>Se podó el pasto de Santa Teresa.</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t xml:space="preserve">Se </w:t>
      </w:r>
      <w:r w:rsidRPr="00C97BAC">
        <w:rPr>
          <w:rFonts w:ascii="Arial" w:hAnsi="Arial" w:cs="Arial"/>
          <w:sz w:val="24"/>
          <w:szCs w:val="24"/>
          <w:lang w:val="es-MX"/>
        </w:rPr>
        <w:t>apoyó</w:t>
      </w:r>
      <w:r w:rsidRPr="00C97BAC">
        <w:rPr>
          <w:rFonts w:ascii="Arial" w:hAnsi="Arial" w:cs="Arial"/>
          <w:sz w:val="24"/>
          <w:szCs w:val="24"/>
          <w:lang w:val="es-MX"/>
        </w:rPr>
        <w:t xml:space="preserve"> al Salvador con mallas y balones de voleibol.</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t>Se vio el costo total del parque de calistenia.</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t>Se planea iniciar las olimpiadas deportivas, una olimpiada por semana en cada colonia.</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t>Se menciona el alumbrado de Lomas del Paraíso</w:t>
      </w:r>
      <w:r>
        <w:rPr>
          <w:rFonts w:ascii="Arial" w:hAnsi="Arial" w:cs="Arial"/>
          <w:sz w:val="24"/>
          <w:szCs w:val="24"/>
          <w:lang w:val="es-MX"/>
        </w:rPr>
        <w:t>,</w:t>
      </w:r>
      <w:r w:rsidRPr="00C97BAC">
        <w:rPr>
          <w:rFonts w:ascii="Arial" w:hAnsi="Arial" w:cs="Arial"/>
          <w:sz w:val="24"/>
          <w:szCs w:val="24"/>
          <w:lang w:val="es-MX"/>
        </w:rPr>
        <w:t xml:space="preserve"> que no ha quedado desde hace unos 6 meses.</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t xml:space="preserve">Se inicia el torneo relámpago de Futbol 7 femenil en el </w:t>
      </w:r>
      <w:r w:rsidRPr="00C97BAC">
        <w:rPr>
          <w:rFonts w:ascii="Arial" w:hAnsi="Arial" w:cs="Arial"/>
          <w:sz w:val="24"/>
          <w:szCs w:val="24"/>
          <w:lang w:val="es-MX"/>
        </w:rPr>
        <w:t>Texcalame</w:t>
      </w:r>
      <w:r w:rsidRPr="00C97BAC">
        <w:rPr>
          <w:rFonts w:ascii="Arial" w:hAnsi="Arial" w:cs="Arial"/>
          <w:sz w:val="24"/>
          <w:szCs w:val="24"/>
          <w:lang w:val="es-MX"/>
        </w:rPr>
        <w:t xml:space="preserve"> el día de hoy martes, haciendo extensiva la invitación para una mayor publicidad y apoyo.</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lang w:val="es-MX"/>
        </w:rPr>
      </w:pPr>
      <w:r w:rsidRPr="00C97BAC">
        <w:rPr>
          <w:rFonts w:ascii="Arial" w:hAnsi="Arial" w:cs="Arial"/>
          <w:sz w:val="24"/>
          <w:szCs w:val="24"/>
          <w:lang w:val="es-MX"/>
        </w:rPr>
        <w:t>Se ha trabajado en el mantenimiento de las áreas deportivas, buscando que todo esté en buen estado.</w:t>
      </w:r>
    </w:p>
    <w:p w:rsidR="00C97BAC" w:rsidRPr="00C97BAC" w:rsidRDefault="00C97BAC" w:rsidP="00C97BAC">
      <w:pPr>
        <w:pStyle w:val="Prrafodelista"/>
        <w:numPr>
          <w:ilvl w:val="0"/>
          <w:numId w:val="15"/>
        </w:numPr>
        <w:spacing w:after="0" w:line="360" w:lineRule="auto"/>
        <w:ind w:left="892" w:hanging="446"/>
        <w:jc w:val="both"/>
        <w:rPr>
          <w:rFonts w:ascii="Arial" w:hAnsi="Arial" w:cs="Arial"/>
          <w:sz w:val="24"/>
          <w:szCs w:val="24"/>
        </w:rPr>
      </w:pPr>
      <w:r w:rsidRPr="00C97BAC">
        <w:rPr>
          <w:rFonts w:ascii="Arial" w:hAnsi="Arial" w:cs="Arial"/>
          <w:sz w:val="24"/>
          <w:szCs w:val="24"/>
          <w:lang w:val="es-MX"/>
        </w:rPr>
        <w:t xml:space="preserve">Llega la petición para un torneo de voleibol, llamado Copa Tequila, donde se apoya con la petición de canchas de las escuelas, premiación, pago de árbitros y canchas municipales. </w:t>
      </w:r>
      <w:proofErr w:type="spellStart"/>
      <w:r w:rsidRPr="00C97BAC">
        <w:rPr>
          <w:rFonts w:ascii="Arial" w:hAnsi="Arial" w:cs="Arial"/>
          <w:sz w:val="24"/>
          <w:szCs w:val="24"/>
        </w:rPr>
        <w:t>Todo</w:t>
      </w:r>
      <w:proofErr w:type="spellEnd"/>
      <w:r w:rsidRPr="00C97BAC">
        <w:rPr>
          <w:rFonts w:ascii="Arial" w:hAnsi="Arial" w:cs="Arial"/>
          <w:sz w:val="24"/>
          <w:szCs w:val="24"/>
        </w:rPr>
        <w:t xml:space="preserve"> a </w:t>
      </w:r>
      <w:proofErr w:type="spellStart"/>
      <w:r w:rsidRPr="00C97BAC">
        <w:rPr>
          <w:rFonts w:ascii="Arial" w:hAnsi="Arial" w:cs="Arial"/>
          <w:sz w:val="24"/>
          <w:szCs w:val="24"/>
        </w:rPr>
        <w:t>consideración</w:t>
      </w:r>
      <w:proofErr w:type="spellEnd"/>
      <w:r w:rsidRPr="00C97BAC">
        <w:rPr>
          <w:rFonts w:ascii="Arial" w:hAnsi="Arial" w:cs="Arial"/>
          <w:sz w:val="24"/>
          <w:szCs w:val="24"/>
        </w:rPr>
        <w:t xml:space="preserve"> de lo que se </w:t>
      </w:r>
      <w:proofErr w:type="spellStart"/>
      <w:r w:rsidRPr="00C97BAC">
        <w:rPr>
          <w:rFonts w:ascii="Arial" w:hAnsi="Arial" w:cs="Arial"/>
          <w:sz w:val="24"/>
          <w:szCs w:val="24"/>
        </w:rPr>
        <w:t>pueda</w:t>
      </w:r>
      <w:proofErr w:type="spellEnd"/>
      <w:r w:rsidRPr="00C97BAC">
        <w:rPr>
          <w:rFonts w:ascii="Arial" w:hAnsi="Arial" w:cs="Arial"/>
          <w:sz w:val="24"/>
          <w:szCs w:val="24"/>
        </w:rPr>
        <w:t xml:space="preserve"> </w:t>
      </w:r>
      <w:proofErr w:type="spellStart"/>
      <w:r w:rsidRPr="00C97BAC">
        <w:rPr>
          <w:rFonts w:ascii="Arial" w:hAnsi="Arial" w:cs="Arial"/>
          <w:sz w:val="24"/>
          <w:szCs w:val="24"/>
        </w:rPr>
        <w:t>apoyar</w:t>
      </w:r>
      <w:proofErr w:type="spellEnd"/>
      <w:r w:rsidRPr="00C97BAC">
        <w:rPr>
          <w:rFonts w:ascii="Arial" w:hAnsi="Arial" w:cs="Arial"/>
          <w:sz w:val="24"/>
          <w:szCs w:val="24"/>
        </w:rPr>
        <w:t>.</w:t>
      </w:r>
    </w:p>
    <w:p w:rsidR="004F1D6A" w:rsidRPr="004F1D6A" w:rsidRDefault="004F1D6A" w:rsidP="004F1D6A">
      <w:pPr>
        <w:pStyle w:val="Prrafodelista"/>
        <w:tabs>
          <w:tab w:val="left" w:pos="450"/>
        </w:tabs>
        <w:spacing w:after="0" w:line="360" w:lineRule="auto"/>
        <w:ind w:left="900"/>
        <w:jc w:val="both"/>
        <w:rPr>
          <w:rFonts w:ascii="Arial" w:hAnsi="Arial" w:cs="Arial"/>
          <w:sz w:val="24"/>
          <w:szCs w:val="24"/>
          <w:lang w:val="es-419"/>
        </w:rPr>
      </w:pPr>
    </w:p>
    <w:p w:rsidR="00E97516" w:rsidRDefault="00264102" w:rsidP="007B0E3C">
      <w:pPr>
        <w:pStyle w:val="Prrafodelista"/>
        <w:numPr>
          <w:ilvl w:val="0"/>
          <w:numId w:val="8"/>
        </w:numPr>
        <w:spacing w:line="360" w:lineRule="auto"/>
        <w:ind w:left="450" w:hanging="360"/>
        <w:jc w:val="both"/>
        <w:rPr>
          <w:rFonts w:ascii="Arial" w:hAnsi="Arial" w:cs="Arial"/>
          <w:sz w:val="24"/>
          <w:szCs w:val="24"/>
          <w:lang w:val="es-419"/>
        </w:rPr>
      </w:pPr>
      <w:r w:rsidRPr="007B0E3C">
        <w:rPr>
          <w:rFonts w:ascii="Arial" w:hAnsi="Arial" w:cs="Arial"/>
          <w:b/>
          <w:sz w:val="24"/>
          <w:szCs w:val="24"/>
          <w:lang w:val="es-419"/>
        </w:rPr>
        <w:t>Asuntos Varios</w:t>
      </w:r>
      <w:r w:rsidR="0045628E" w:rsidRPr="007B0E3C">
        <w:rPr>
          <w:rFonts w:ascii="Arial" w:hAnsi="Arial" w:cs="Arial"/>
          <w:b/>
          <w:sz w:val="24"/>
          <w:szCs w:val="24"/>
          <w:lang w:val="es-419"/>
        </w:rPr>
        <w:t xml:space="preserve">: </w:t>
      </w:r>
    </w:p>
    <w:p w:rsidR="00C97BAC" w:rsidRDefault="00C97BAC" w:rsidP="00C97BAC">
      <w:pPr>
        <w:pStyle w:val="Prrafodelista"/>
        <w:numPr>
          <w:ilvl w:val="0"/>
          <w:numId w:val="8"/>
        </w:numPr>
        <w:spacing w:after="0" w:line="360" w:lineRule="auto"/>
        <w:ind w:left="900" w:hanging="450"/>
        <w:jc w:val="both"/>
        <w:rPr>
          <w:rFonts w:ascii="Arial" w:hAnsi="Arial" w:cs="Arial"/>
          <w:sz w:val="24"/>
          <w:szCs w:val="24"/>
          <w:lang w:val="es-MX"/>
        </w:rPr>
      </w:pPr>
      <w:r w:rsidRPr="00C97BAC">
        <w:rPr>
          <w:rFonts w:ascii="Arial" w:hAnsi="Arial" w:cs="Arial"/>
          <w:sz w:val="24"/>
          <w:szCs w:val="24"/>
          <w:lang w:val="es-MX"/>
        </w:rPr>
        <w:t>Se está viendo cómo será la participación en el torneo de Copa Telmex, donde se iniciará con todo lo referente a lo que este torneo requiere.</w:t>
      </w:r>
    </w:p>
    <w:p w:rsidR="00C97BAC" w:rsidRPr="00C97BAC" w:rsidRDefault="00C97BAC" w:rsidP="00C97BAC">
      <w:pPr>
        <w:pStyle w:val="Prrafodelista"/>
        <w:numPr>
          <w:ilvl w:val="0"/>
          <w:numId w:val="8"/>
        </w:numPr>
        <w:spacing w:after="0" w:line="360" w:lineRule="auto"/>
        <w:ind w:left="900" w:hanging="450"/>
        <w:jc w:val="both"/>
        <w:rPr>
          <w:rFonts w:ascii="Arial" w:hAnsi="Arial" w:cs="Arial"/>
          <w:sz w:val="24"/>
          <w:szCs w:val="24"/>
          <w:lang w:val="es-MX"/>
        </w:rPr>
      </w:pPr>
      <w:r w:rsidRPr="00C97BAC">
        <w:rPr>
          <w:rFonts w:ascii="Arial" w:hAnsi="Arial" w:cs="Arial"/>
          <w:sz w:val="24"/>
          <w:szCs w:val="24"/>
          <w:lang w:val="es-MX"/>
        </w:rPr>
        <w:t>Se está viendo el apoyo para reactivar la cancha de futbol de Santa Ana, un espacio para cancha de voleibol y espacio para juegos metálicos.</w:t>
      </w:r>
    </w:p>
    <w:p w:rsidR="00C97BAC" w:rsidRPr="00C97BAC" w:rsidRDefault="00C97BAC" w:rsidP="00C97BAC">
      <w:pPr>
        <w:pStyle w:val="Prrafodelista"/>
        <w:spacing w:after="0" w:line="360" w:lineRule="auto"/>
        <w:ind w:left="900"/>
        <w:jc w:val="both"/>
        <w:rPr>
          <w:rFonts w:ascii="Arial" w:hAnsi="Arial" w:cs="Arial"/>
          <w:sz w:val="24"/>
          <w:szCs w:val="24"/>
          <w:lang w:val="es-MX"/>
        </w:rPr>
      </w:pPr>
    </w:p>
    <w:p w:rsidR="007B0E3C" w:rsidRPr="00C97BAC" w:rsidRDefault="007B0E3C" w:rsidP="00E97516">
      <w:pPr>
        <w:pStyle w:val="Prrafodelista"/>
        <w:spacing w:line="360" w:lineRule="auto"/>
        <w:ind w:left="450"/>
        <w:jc w:val="both"/>
        <w:rPr>
          <w:rFonts w:ascii="Arial" w:hAnsi="Arial" w:cs="Arial"/>
          <w:sz w:val="24"/>
          <w:szCs w:val="24"/>
          <w:lang w:val="es-MX"/>
        </w:rPr>
      </w:pPr>
    </w:p>
    <w:p w:rsidR="007B0E3C" w:rsidRPr="00340D9E" w:rsidRDefault="007B0E3C" w:rsidP="00E97516">
      <w:pPr>
        <w:pStyle w:val="Prrafodelista"/>
        <w:spacing w:line="360" w:lineRule="auto"/>
        <w:ind w:left="450"/>
        <w:jc w:val="both"/>
        <w:rPr>
          <w:rFonts w:ascii="Arial" w:hAnsi="Arial" w:cs="Arial"/>
          <w:sz w:val="4"/>
          <w:szCs w:val="24"/>
          <w:lang w:val="es-419"/>
        </w:rPr>
      </w:pPr>
    </w:p>
    <w:p w:rsidR="002E358E" w:rsidRDefault="00264102" w:rsidP="008B5EBE">
      <w:pPr>
        <w:pStyle w:val="Prrafodelista"/>
        <w:numPr>
          <w:ilvl w:val="0"/>
          <w:numId w:val="8"/>
        </w:numPr>
        <w:spacing w:line="360" w:lineRule="auto"/>
        <w:ind w:left="450" w:hanging="360"/>
        <w:jc w:val="both"/>
        <w:rPr>
          <w:rFonts w:ascii="Arial" w:hAnsi="Arial" w:cs="Arial"/>
          <w:sz w:val="24"/>
          <w:szCs w:val="24"/>
          <w:lang w:val="es-419"/>
        </w:rPr>
      </w:pPr>
      <w:r w:rsidRPr="00E97516">
        <w:rPr>
          <w:rFonts w:ascii="Arial" w:hAnsi="Arial" w:cs="Arial"/>
          <w:b/>
          <w:sz w:val="24"/>
          <w:szCs w:val="24"/>
          <w:lang w:val="es-419"/>
        </w:rPr>
        <w:lastRenderedPageBreak/>
        <w:t>Clausura</w:t>
      </w:r>
      <w:r w:rsidR="000676EB" w:rsidRPr="00E97516">
        <w:rPr>
          <w:rFonts w:ascii="Arial" w:hAnsi="Arial" w:cs="Arial"/>
          <w:b/>
          <w:sz w:val="24"/>
          <w:szCs w:val="24"/>
          <w:lang w:val="es-419"/>
        </w:rPr>
        <w:t xml:space="preserve"> de la sesión por el Presidente de la comisión</w:t>
      </w:r>
      <w:r w:rsidR="000676EB" w:rsidRPr="00E97516">
        <w:rPr>
          <w:rFonts w:ascii="Arial" w:hAnsi="Arial" w:cs="Arial"/>
          <w:sz w:val="24"/>
          <w:szCs w:val="24"/>
          <w:lang w:val="es-419"/>
        </w:rPr>
        <w:t xml:space="preserve">, en cumplimiento al sexto punto del orden del día, el C. Martin Ochoa Sánchez, Presidente de la Comisión, da por agotado los puntos del </w:t>
      </w:r>
      <w:r w:rsidR="00674919" w:rsidRPr="00E97516">
        <w:rPr>
          <w:rFonts w:ascii="Arial" w:hAnsi="Arial" w:cs="Arial"/>
          <w:sz w:val="24"/>
          <w:szCs w:val="24"/>
          <w:lang w:val="es-419"/>
        </w:rPr>
        <w:t>orden del día, y siendo l</w:t>
      </w:r>
      <w:r w:rsidR="001B006B" w:rsidRPr="00E97516">
        <w:rPr>
          <w:rFonts w:ascii="Arial" w:hAnsi="Arial" w:cs="Arial"/>
          <w:sz w:val="24"/>
          <w:szCs w:val="24"/>
          <w:lang w:val="es-419"/>
        </w:rPr>
        <w:t xml:space="preserve">as </w:t>
      </w:r>
      <w:r w:rsidR="00C97BAC">
        <w:rPr>
          <w:rFonts w:ascii="Arial" w:hAnsi="Arial" w:cs="Arial"/>
          <w:sz w:val="24"/>
          <w:szCs w:val="24"/>
          <w:lang w:val="es-419"/>
        </w:rPr>
        <w:t>12:15</w:t>
      </w:r>
      <w:r w:rsidR="00023645" w:rsidRPr="00FF0943">
        <w:rPr>
          <w:rFonts w:ascii="Arial" w:hAnsi="Arial" w:cs="Arial"/>
          <w:sz w:val="24"/>
          <w:szCs w:val="24"/>
          <w:lang w:val="es-419"/>
        </w:rPr>
        <w:t xml:space="preserve"> </w:t>
      </w:r>
      <w:r w:rsidR="000676EB" w:rsidRPr="00FF0943">
        <w:rPr>
          <w:rFonts w:ascii="Arial" w:hAnsi="Arial" w:cs="Arial"/>
          <w:sz w:val="24"/>
          <w:szCs w:val="24"/>
          <w:lang w:val="es-419"/>
        </w:rPr>
        <w:t xml:space="preserve"> horas del día de su inicio, agradece a los integrantes e invitados su asistencia y clausura el evento de </w:t>
      </w:r>
      <w:r w:rsidR="007A6C6F" w:rsidRPr="00FF0943">
        <w:rPr>
          <w:rFonts w:ascii="Arial" w:hAnsi="Arial" w:cs="Arial"/>
          <w:sz w:val="24"/>
          <w:szCs w:val="24"/>
          <w:lang w:val="es-419"/>
        </w:rPr>
        <w:t xml:space="preserve">la </w:t>
      </w:r>
      <w:r w:rsidR="00715F76">
        <w:rPr>
          <w:rFonts w:ascii="Arial" w:hAnsi="Arial" w:cs="Arial"/>
          <w:sz w:val="24"/>
          <w:szCs w:val="24"/>
          <w:lang w:val="es-419"/>
        </w:rPr>
        <w:t>décima novena</w:t>
      </w:r>
      <w:r w:rsidR="0045628E" w:rsidRPr="00FF0943">
        <w:rPr>
          <w:rFonts w:ascii="Arial" w:hAnsi="Arial" w:cs="Arial"/>
          <w:sz w:val="24"/>
          <w:szCs w:val="24"/>
          <w:lang w:val="es-419"/>
        </w:rPr>
        <w:t xml:space="preserve"> </w:t>
      </w:r>
      <w:r w:rsidR="000676EB" w:rsidRPr="00FF0943">
        <w:rPr>
          <w:rFonts w:ascii="Arial" w:hAnsi="Arial" w:cs="Arial"/>
          <w:sz w:val="24"/>
          <w:szCs w:val="24"/>
          <w:lang w:val="es-419"/>
        </w:rPr>
        <w:t>sesión ordinaria con la participación de los integrantes de la comisión  y que a continuación se mencionan y firman al calce y margen para constancia: CONSTE:-----------------------------------------------</w:t>
      </w:r>
      <w:r w:rsidR="00A43DA0" w:rsidRPr="00FF0943">
        <w:rPr>
          <w:rFonts w:ascii="Arial" w:hAnsi="Arial" w:cs="Arial"/>
          <w:sz w:val="24"/>
          <w:szCs w:val="24"/>
          <w:lang w:val="es-419"/>
        </w:rPr>
        <w:t>-------------------------------------</w:t>
      </w:r>
      <w:r w:rsidR="00715F76">
        <w:rPr>
          <w:rFonts w:ascii="Arial" w:hAnsi="Arial" w:cs="Arial"/>
          <w:sz w:val="24"/>
          <w:szCs w:val="24"/>
          <w:lang w:val="es-419"/>
        </w:rPr>
        <w:t>-----------------------------</w:t>
      </w:r>
    </w:p>
    <w:p w:rsidR="008B5EBE" w:rsidRPr="008B5EBE" w:rsidRDefault="008B5EBE" w:rsidP="00E152F9">
      <w:pPr>
        <w:pStyle w:val="Prrafodelista"/>
        <w:spacing w:after="0" w:line="240" w:lineRule="auto"/>
        <w:ind w:left="450"/>
        <w:jc w:val="center"/>
        <w:rPr>
          <w:rFonts w:ascii="Arial" w:hAnsi="Arial" w:cs="Arial"/>
          <w:sz w:val="24"/>
          <w:szCs w:val="24"/>
          <w:lang w:val="es-419"/>
        </w:rPr>
      </w:pPr>
    </w:p>
    <w:p w:rsidR="007B0E3C" w:rsidRDefault="007B0E3C" w:rsidP="00E152F9">
      <w:pPr>
        <w:spacing w:after="0" w:line="240" w:lineRule="auto"/>
        <w:ind w:left="446" w:hanging="360"/>
        <w:jc w:val="center"/>
        <w:rPr>
          <w:rFonts w:ascii="Arial" w:hAnsi="Arial" w:cs="Arial"/>
          <w:b/>
          <w:sz w:val="24"/>
          <w:szCs w:val="24"/>
          <w:lang w:val="es-419"/>
        </w:rPr>
      </w:pPr>
    </w:p>
    <w:p w:rsidR="00637473" w:rsidRDefault="00637473" w:rsidP="00E152F9">
      <w:pPr>
        <w:spacing w:after="0" w:line="240" w:lineRule="auto"/>
        <w:ind w:left="446" w:hanging="360"/>
        <w:jc w:val="center"/>
        <w:rPr>
          <w:rFonts w:ascii="Arial" w:hAnsi="Arial" w:cs="Arial"/>
          <w:b/>
          <w:sz w:val="24"/>
          <w:szCs w:val="24"/>
          <w:lang w:val="es-419"/>
        </w:rPr>
      </w:pPr>
    </w:p>
    <w:p w:rsidR="00E152F9" w:rsidRDefault="00E152F9" w:rsidP="00E152F9">
      <w:pPr>
        <w:spacing w:after="0" w:line="240" w:lineRule="auto"/>
        <w:ind w:left="446" w:hanging="360"/>
        <w:jc w:val="center"/>
        <w:rPr>
          <w:rFonts w:ascii="Arial" w:hAnsi="Arial" w:cs="Arial"/>
          <w:b/>
          <w:sz w:val="24"/>
          <w:szCs w:val="24"/>
          <w:lang w:val="es-419"/>
        </w:rPr>
      </w:pPr>
    </w:p>
    <w:p w:rsidR="00E152F9" w:rsidRDefault="00E152F9" w:rsidP="00E152F9">
      <w:pPr>
        <w:spacing w:after="0" w:line="240" w:lineRule="auto"/>
        <w:ind w:left="446" w:hanging="360"/>
        <w:jc w:val="center"/>
        <w:rPr>
          <w:rFonts w:ascii="Arial" w:hAnsi="Arial" w:cs="Arial"/>
          <w:b/>
          <w:sz w:val="24"/>
          <w:szCs w:val="24"/>
          <w:lang w:val="es-419"/>
        </w:rPr>
      </w:pPr>
    </w:p>
    <w:p w:rsidR="007B0E3C" w:rsidRDefault="007B0E3C" w:rsidP="00E152F9">
      <w:pPr>
        <w:spacing w:after="0" w:line="240" w:lineRule="auto"/>
        <w:ind w:left="446" w:hanging="360"/>
        <w:jc w:val="center"/>
        <w:rPr>
          <w:rFonts w:ascii="Arial" w:hAnsi="Arial" w:cs="Arial"/>
          <w:b/>
          <w:sz w:val="24"/>
          <w:szCs w:val="24"/>
          <w:lang w:val="es-419"/>
        </w:rPr>
      </w:pPr>
    </w:p>
    <w:p w:rsidR="00A43DA0" w:rsidRPr="00A43DA0" w:rsidRDefault="00A43DA0" w:rsidP="00E152F9">
      <w:pPr>
        <w:spacing w:after="0" w:line="240" w:lineRule="auto"/>
        <w:ind w:left="446" w:hanging="360"/>
        <w:jc w:val="center"/>
        <w:rPr>
          <w:rFonts w:ascii="Arial" w:hAnsi="Arial" w:cs="Arial"/>
          <w:b/>
          <w:sz w:val="24"/>
          <w:szCs w:val="24"/>
          <w:lang w:val="es-419"/>
        </w:rPr>
      </w:pPr>
      <w:r w:rsidRPr="00A43DA0">
        <w:rPr>
          <w:rFonts w:ascii="Arial" w:hAnsi="Arial" w:cs="Arial"/>
          <w:b/>
          <w:sz w:val="24"/>
          <w:szCs w:val="24"/>
          <w:lang w:val="es-419"/>
        </w:rPr>
        <w:t>C. Martin Ochoa Sánchez</w:t>
      </w:r>
    </w:p>
    <w:p w:rsidR="00196DB4" w:rsidRDefault="00A43DA0" w:rsidP="00E152F9">
      <w:pPr>
        <w:spacing w:after="0" w:line="240" w:lineRule="auto"/>
        <w:ind w:left="446" w:hanging="360"/>
        <w:jc w:val="center"/>
        <w:rPr>
          <w:rFonts w:ascii="Arial" w:hAnsi="Arial" w:cs="Arial"/>
          <w:sz w:val="24"/>
          <w:szCs w:val="24"/>
          <w:lang w:val="es-419"/>
        </w:rPr>
      </w:pPr>
      <w:r>
        <w:rPr>
          <w:rFonts w:ascii="Arial" w:hAnsi="Arial" w:cs="Arial"/>
          <w:sz w:val="24"/>
          <w:szCs w:val="24"/>
          <w:lang w:val="es-419"/>
        </w:rPr>
        <w:t>Presidente de l</w:t>
      </w:r>
      <w:r w:rsidR="007B0E3C">
        <w:rPr>
          <w:rFonts w:ascii="Arial" w:hAnsi="Arial" w:cs="Arial"/>
          <w:sz w:val="24"/>
          <w:szCs w:val="24"/>
          <w:lang w:val="es-419"/>
        </w:rPr>
        <w:t>a Comisión de Deportes 2021-2024</w:t>
      </w:r>
    </w:p>
    <w:p w:rsidR="00196DB4" w:rsidRDefault="00196DB4" w:rsidP="00E152F9">
      <w:pPr>
        <w:spacing w:after="0" w:line="240" w:lineRule="auto"/>
        <w:ind w:left="446" w:hanging="360"/>
        <w:jc w:val="center"/>
        <w:rPr>
          <w:rFonts w:ascii="Arial" w:hAnsi="Arial" w:cs="Arial"/>
          <w:sz w:val="24"/>
          <w:szCs w:val="24"/>
          <w:lang w:val="es-419"/>
        </w:rPr>
      </w:pPr>
    </w:p>
    <w:p w:rsidR="002E358E" w:rsidRDefault="002E358E" w:rsidP="00E152F9">
      <w:pPr>
        <w:spacing w:after="0" w:line="240" w:lineRule="auto"/>
        <w:jc w:val="center"/>
        <w:rPr>
          <w:rFonts w:ascii="Arial" w:hAnsi="Arial" w:cs="Arial"/>
          <w:sz w:val="24"/>
          <w:szCs w:val="24"/>
          <w:lang w:val="es-419"/>
        </w:rPr>
      </w:pPr>
    </w:p>
    <w:p w:rsidR="002E358E" w:rsidRDefault="002E358E" w:rsidP="00E152F9">
      <w:pPr>
        <w:spacing w:after="0" w:line="240" w:lineRule="auto"/>
        <w:ind w:left="446" w:hanging="360"/>
        <w:jc w:val="center"/>
        <w:rPr>
          <w:rFonts w:ascii="Arial" w:hAnsi="Arial" w:cs="Arial"/>
          <w:sz w:val="24"/>
          <w:szCs w:val="24"/>
          <w:lang w:val="es-419"/>
        </w:rPr>
      </w:pPr>
    </w:p>
    <w:p w:rsidR="00E152F9" w:rsidRDefault="00E152F9" w:rsidP="00E152F9">
      <w:pPr>
        <w:spacing w:after="0" w:line="240" w:lineRule="auto"/>
        <w:ind w:left="446" w:hanging="360"/>
        <w:jc w:val="center"/>
        <w:rPr>
          <w:rFonts w:ascii="Arial" w:hAnsi="Arial" w:cs="Arial"/>
          <w:sz w:val="24"/>
          <w:szCs w:val="24"/>
          <w:lang w:val="es-419"/>
        </w:rPr>
      </w:pPr>
    </w:p>
    <w:p w:rsidR="00E152F9" w:rsidRDefault="00E152F9" w:rsidP="00E152F9">
      <w:pPr>
        <w:spacing w:after="0" w:line="240" w:lineRule="auto"/>
        <w:ind w:left="446" w:hanging="360"/>
        <w:jc w:val="center"/>
        <w:rPr>
          <w:rFonts w:ascii="Arial" w:hAnsi="Arial" w:cs="Arial"/>
          <w:sz w:val="24"/>
          <w:szCs w:val="24"/>
          <w:lang w:val="es-419"/>
        </w:rPr>
      </w:pPr>
    </w:p>
    <w:p w:rsidR="002E358E" w:rsidRDefault="002E358E" w:rsidP="00E152F9">
      <w:pPr>
        <w:spacing w:after="0" w:line="240" w:lineRule="auto"/>
        <w:ind w:left="446" w:hanging="360"/>
        <w:jc w:val="center"/>
        <w:rPr>
          <w:rFonts w:ascii="Arial" w:hAnsi="Arial" w:cs="Arial"/>
          <w:sz w:val="24"/>
          <w:szCs w:val="24"/>
          <w:lang w:val="es-419"/>
        </w:rPr>
      </w:pPr>
    </w:p>
    <w:p w:rsidR="00226739" w:rsidRPr="00226739" w:rsidRDefault="00226739" w:rsidP="00E152F9">
      <w:pPr>
        <w:spacing w:after="0" w:line="240" w:lineRule="auto"/>
        <w:ind w:left="446" w:hanging="360"/>
        <w:jc w:val="center"/>
        <w:rPr>
          <w:rFonts w:ascii="Arial" w:hAnsi="Arial" w:cs="Arial"/>
          <w:b/>
          <w:sz w:val="24"/>
          <w:szCs w:val="24"/>
          <w:lang w:val="es-419"/>
        </w:rPr>
      </w:pPr>
      <w:r w:rsidRPr="00226739">
        <w:rPr>
          <w:rFonts w:ascii="Arial" w:hAnsi="Arial" w:cs="Arial"/>
          <w:b/>
          <w:sz w:val="24"/>
          <w:szCs w:val="24"/>
          <w:lang w:val="es-419"/>
        </w:rPr>
        <w:t>C. Dra. Silvia Yazmin Rivera Gutiérrez</w:t>
      </w:r>
    </w:p>
    <w:p w:rsidR="00226739" w:rsidRDefault="000545F4" w:rsidP="00E152F9">
      <w:pPr>
        <w:spacing w:after="0" w:line="240" w:lineRule="auto"/>
        <w:ind w:left="446" w:hanging="360"/>
        <w:jc w:val="center"/>
        <w:rPr>
          <w:rFonts w:ascii="Arial" w:hAnsi="Arial" w:cs="Arial"/>
          <w:sz w:val="24"/>
          <w:szCs w:val="24"/>
          <w:lang w:val="es-419"/>
        </w:rPr>
      </w:pPr>
      <w:r>
        <w:rPr>
          <w:rFonts w:ascii="Arial" w:hAnsi="Arial" w:cs="Arial"/>
          <w:sz w:val="24"/>
          <w:szCs w:val="24"/>
          <w:lang w:val="es-419"/>
        </w:rPr>
        <w:t>Secretaria Tècnico</w:t>
      </w:r>
      <w:r w:rsidR="00226739">
        <w:rPr>
          <w:rFonts w:ascii="Arial" w:hAnsi="Arial" w:cs="Arial"/>
          <w:sz w:val="24"/>
          <w:szCs w:val="24"/>
          <w:lang w:val="es-419"/>
        </w:rPr>
        <w:t xml:space="preserve"> de la Comisión de Deportes 2021-2024</w:t>
      </w:r>
    </w:p>
    <w:p w:rsidR="00A43DA0" w:rsidRDefault="00A43DA0" w:rsidP="00E152F9">
      <w:pPr>
        <w:spacing w:after="0" w:line="240" w:lineRule="auto"/>
        <w:jc w:val="center"/>
        <w:rPr>
          <w:rFonts w:ascii="Arial" w:hAnsi="Arial" w:cs="Arial"/>
          <w:sz w:val="24"/>
          <w:szCs w:val="24"/>
          <w:lang w:val="es-419"/>
        </w:rPr>
      </w:pPr>
    </w:p>
    <w:p w:rsidR="00196DB4" w:rsidRDefault="00196DB4" w:rsidP="00E152F9">
      <w:pPr>
        <w:spacing w:after="0" w:line="240" w:lineRule="auto"/>
        <w:jc w:val="center"/>
        <w:rPr>
          <w:rFonts w:ascii="Arial" w:hAnsi="Arial" w:cs="Arial"/>
          <w:sz w:val="24"/>
          <w:szCs w:val="24"/>
          <w:lang w:val="es-419"/>
        </w:rPr>
      </w:pPr>
    </w:p>
    <w:p w:rsidR="00196DB4" w:rsidRDefault="00196DB4" w:rsidP="00E152F9">
      <w:pPr>
        <w:spacing w:after="0" w:line="240" w:lineRule="auto"/>
        <w:jc w:val="center"/>
        <w:rPr>
          <w:rFonts w:ascii="Arial" w:hAnsi="Arial" w:cs="Arial"/>
          <w:sz w:val="24"/>
          <w:szCs w:val="24"/>
          <w:lang w:val="es-419"/>
        </w:rPr>
      </w:pPr>
    </w:p>
    <w:p w:rsidR="00A43DA0" w:rsidRDefault="00A43DA0" w:rsidP="00E152F9">
      <w:pPr>
        <w:spacing w:after="0" w:line="240" w:lineRule="auto"/>
        <w:ind w:left="446" w:hanging="360"/>
        <w:jc w:val="center"/>
        <w:rPr>
          <w:rFonts w:ascii="Arial" w:hAnsi="Arial" w:cs="Arial"/>
          <w:sz w:val="24"/>
          <w:szCs w:val="24"/>
          <w:lang w:val="es-419"/>
        </w:rPr>
      </w:pPr>
    </w:p>
    <w:p w:rsidR="00637473" w:rsidRDefault="00637473" w:rsidP="00E152F9">
      <w:pPr>
        <w:spacing w:after="0" w:line="240" w:lineRule="auto"/>
        <w:ind w:left="446" w:hanging="360"/>
        <w:jc w:val="center"/>
        <w:rPr>
          <w:rFonts w:ascii="Arial" w:hAnsi="Arial" w:cs="Arial"/>
          <w:sz w:val="24"/>
          <w:szCs w:val="24"/>
          <w:lang w:val="es-419"/>
        </w:rPr>
      </w:pPr>
    </w:p>
    <w:p w:rsidR="00637473" w:rsidRPr="00A43DA0" w:rsidRDefault="00637473" w:rsidP="00E152F9">
      <w:pPr>
        <w:spacing w:after="0" w:line="240" w:lineRule="auto"/>
        <w:ind w:left="446" w:hanging="360"/>
        <w:jc w:val="center"/>
        <w:rPr>
          <w:rFonts w:ascii="Arial" w:hAnsi="Arial" w:cs="Arial"/>
          <w:sz w:val="24"/>
          <w:szCs w:val="24"/>
          <w:lang w:val="es-419"/>
        </w:rPr>
      </w:pPr>
    </w:p>
    <w:p w:rsidR="00A43DA0" w:rsidRPr="00A43DA0" w:rsidRDefault="00A43DA0" w:rsidP="00E152F9">
      <w:pPr>
        <w:spacing w:after="0" w:line="240" w:lineRule="auto"/>
        <w:ind w:left="446" w:hanging="360"/>
        <w:jc w:val="center"/>
        <w:rPr>
          <w:rFonts w:ascii="Arial" w:hAnsi="Arial" w:cs="Arial"/>
          <w:b/>
          <w:sz w:val="24"/>
          <w:szCs w:val="24"/>
          <w:lang w:val="es-419"/>
        </w:rPr>
      </w:pPr>
      <w:r w:rsidRPr="00A43DA0">
        <w:rPr>
          <w:rFonts w:ascii="Arial" w:hAnsi="Arial" w:cs="Arial"/>
          <w:b/>
          <w:sz w:val="24"/>
          <w:szCs w:val="24"/>
          <w:lang w:val="es-419"/>
        </w:rPr>
        <w:t>Dr. Fausto Ávila Berumen</w:t>
      </w:r>
    </w:p>
    <w:p w:rsidR="00A43DA0" w:rsidRDefault="004D60E8" w:rsidP="00E152F9">
      <w:pPr>
        <w:spacing w:after="0" w:line="240" w:lineRule="auto"/>
        <w:ind w:left="446" w:hanging="360"/>
        <w:jc w:val="center"/>
        <w:rPr>
          <w:rFonts w:ascii="Arial" w:hAnsi="Arial" w:cs="Arial"/>
          <w:sz w:val="24"/>
          <w:szCs w:val="24"/>
          <w:lang w:val="es-419"/>
        </w:rPr>
      </w:pPr>
      <w:r>
        <w:rPr>
          <w:rFonts w:ascii="Arial" w:hAnsi="Arial" w:cs="Arial"/>
          <w:sz w:val="24"/>
          <w:szCs w:val="24"/>
          <w:lang w:val="es-419"/>
        </w:rPr>
        <w:t>Vocal</w:t>
      </w:r>
      <w:r w:rsidR="00A43DA0">
        <w:rPr>
          <w:rFonts w:ascii="Arial" w:hAnsi="Arial" w:cs="Arial"/>
          <w:sz w:val="24"/>
          <w:szCs w:val="24"/>
          <w:lang w:val="es-419"/>
        </w:rPr>
        <w:t xml:space="preserve"> de la Comisión de Deportes 2021-2024</w:t>
      </w:r>
    </w:p>
    <w:p w:rsidR="00A43DA0" w:rsidRDefault="00A43DA0" w:rsidP="00E152F9">
      <w:pPr>
        <w:spacing w:after="0" w:line="240" w:lineRule="auto"/>
        <w:ind w:left="446" w:hanging="360"/>
        <w:jc w:val="center"/>
        <w:rPr>
          <w:rFonts w:ascii="Arial" w:hAnsi="Arial" w:cs="Arial"/>
          <w:sz w:val="24"/>
          <w:szCs w:val="24"/>
          <w:lang w:val="es-419"/>
        </w:rPr>
      </w:pPr>
    </w:p>
    <w:p w:rsidR="00A43DA0" w:rsidRDefault="00A43DA0" w:rsidP="00E152F9">
      <w:pPr>
        <w:spacing w:after="0" w:line="240" w:lineRule="auto"/>
        <w:ind w:left="446" w:hanging="360"/>
        <w:jc w:val="center"/>
        <w:rPr>
          <w:rFonts w:ascii="Arial" w:hAnsi="Arial" w:cs="Arial"/>
          <w:sz w:val="24"/>
          <w:szCs w:val="24"/>
          <w:lang w:val="es-419"/>
        </w:rPr>
      </w:pPr>
    </w:p>
    <w:p w:rsidR="00E152F9" w:rsidRDefault="00E152F9" w:rsidP="00E152F9">
      <w:pPr>
        <w:spacing w:after="0" w:line="240" w:lineRule="auto"/>
        <w:ind w:left="446" w:hanging="360"/>
        <w:jc w:val="center"/>
        <w:rPr>
          <w:rFonts w:ascii="Arial" w:hAnsi="Arial" w:cs="Arial"/>
          <w:sz w:val="24"/>
          <w:szCs w:val="24"/>
          <w:lang w:val="es-419"/>
        </w:rPr>
      </w:pPr>
      <w:bookmarkStart w:id="0" w:name="_GoBack"/>
      <w:bookmarkEnd w:id="0"/>
    </w:p>
    <w:p w:rsidR="00196DB4" w:rsidRDefault="00196DB4" w:rsidP="00E152F9">
      <w:pPr>
        <w:spacing w:after="0" w:line="240" w:lineRule="auto"/>
        <w:ind w:left="446" w:hanging="360"/>
        <w:jc w:val="center"/>
        <w:rPr>
          <w:rFonts w:ascii="Arial" w:hAnsi="Arial" w:cs="Arial"/>
          <w:sz w:val="24"/>
          <w:szCs w:val="24"/>
          <w:lang w:val="es-419"/>
        </w:rPr>
      </w:pPr>
    </w:p>
    <w:p w:rsidR="00637473" w:rsidRDefault="00637473" w:rsidP="00E152F9">
      <w:pPr>
        <w:spacing w:after="0" w:line="240" w:lineRule="auto"/>
        <w:ind w:left="446" w:hanging="360"/>
        <w:jc w:val="center"/>
        <w:rPr>
          <w:rFonts w:ascii="Arial" w:hAnsi="Arial" w:cs="Arial"/>
          <w:sz w:val="24"/>
          <w:szCs w:val="24"/>
          <w:lang w:val="es-419"/>
        </w:rPr>
      </w:pPr>
    </w:p>
    <w:p w:rsidR="00637473" w:rsidRPr="00A43DA0" w:rsidRDefault="00637473" w:rsidP="00E152F9">
      <w:pPr>
        <w:spacing w:after="0" w:line="240" w:lineRule="auto"/>
        <w:ind w:left="446" w:hanging="360"/>
        <w:jc w:val="center"/>
        <w:rPr>
          <w:rFonts w:ascii="Arial" w:hAnsi="Arial" w:cs="Arial"/>
          <w:sz w:val="24"/>
          <w:szCs w:val="24"/>
          <w:lang w:val="es-419"/>
        </w:rPr>
      </w:pPr>
    </w:p>
    <w:p w:rsidR="00A43DA0" w:rsidRPr="00A43DA0" w:rsidRDefault="00A43DA0" w:rsidP="00E152F9">
      <w:pPr>
        <w:spacing w:after="0" w:line="240" w:lineRule="auto"/>
        <w:ind w:left="446" w:hanging="360"/>
        <w:jc w:val="center"/>
        <w:rPr>
          <w:rFonts w:ascii="Arial" w:hAnsi="Arial" w:cs="Arial"/>
          <w:b/>
          <w:sz w:val="24"/>
          <w:szCs w:val="24"/>
          <w:lang w:val="es-419"/>
        </w:rPr>
      </w:pPr>
      <w:r w:rsidRPr="00A43DA0">
        <w:rPr>
          <w:rFonts w:ascii="Arial" w:hAnsi="Arial" w:cs="Arial"/>
          <w:b/>
          <w:sz w:val="24"/>
          <w:szCs w:val="24"/>
          <w:lang w:val="es-419"/>
        </w:rPr>
        <w:t>C. Ángel Enríquez Padilla</w:t>
      </w:r>
    </w:p>
    <w:p w:rsidR="00264102" w:rsidRPr="00457BFB" w:rsidRDefault="00A43DA0" w:rsidP="00E152F9">
      <w:pPr>
        <w:spacing w:after="0" w:line="240" w:lineRule="auto"/>
        <w:ind w:left="446" w:hanging="360"/>
        <w:jc w:val="center"/>
        <w:rPr>
          <w:rFonts w:ascii="Arial" w:hAnsi="Arial" w:cs="Arial"/>
          <w:sz w:val="24"/>
          <w:szCs w:val="24"/>
          <w:lang w:val="es-419"/>
        </w:rPr>
      </w:pPr>
      <w:r>
        <w:rPr>
          <w:rFonts w:ascii="Arial" w:hAnsi="Arial" w:cs="Arial"/>
          <w:sz w:val="24"/>
          <w:szCs w:val="24"/>
          <w:lang w:val="es-419"/>
        </w:rPr>
        <w:t>Vocal de l</w:t>
      </w:r>
      <w:r w:rsidR="007A6C6F">
        <w:rPr>
          <w:rFonts w:ascii="Arial" w:hAnsi="Arial" w:cs="Arial"/>
          <w:sz w:val="24"/>
          <w:szCs w:val="24"/>
          <w:lang w:val="es-419"/>
        </w:rPr>
        <w:t>a Comisión de Deportes 2021-202</w:t>
      </w:r>
    </w:p>
    <w:sectPr w:rsidR="00264102" w:rsidRPr="00457BFB" w:rsidSect="008B5EBE">
      <w:footerReference w:type="default" r:id="rId8"/>
      <w:pgSz w:w="12240" w:h="15840"/>
      <w:pgMar w:top="1440"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541" w:rsidRDefault="00907541" w:rsidP="00A008C0">
      <w:pPr>
        <w:spacing w:after="0" w:line="240" w:lineRule="auto"/>
      </w:pPr>
      <w:r>
        <w:separator/>
      </w:r>
    </w:p>
  </w:endnote>
  <w:endnote w:type="continuationSeparator" w:id="0">
    <w:p w:rsidR="00907541" w:rsidRDefault="00907541" w:rsidP="00A0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73566"/>
      <w:docPartObj>
        <w:docPartGallery w:val="Page Numbers (Bottom of Page)"/>
        <w:docPartUnique/>
      </w:docPartObj>
    </w:sdtPr>
    <w:sdtEndPr/>
    <w:sdtContent>
      <w:p w:rsidR="00A008C0" w:rsidRDefault="00A008C0">
        <w:pPr>
          <w:pStyle w:val="Piedepgina"/>
          <w:jc w:val="right"/>
        </w:pPr>
        <w:r>
          <w:fldChar w:fldCharType="begin"/>
        </w:r>
        <w:r>
          <w:instrText>PAGE   \* MERGEFORMAT</w:instrText>
        </w:r>
        <w:r>
          <w:fldChar w:fldCharType="separate"/>
        </w:r>
        <w:r w:rsidR="00E152F9" w:rsidRPr="00E152F9">
          <w:rPr>
            <w:noProof/>
            <w:lang w:val="es-ES"/>
          </w:rPr>
          <w:t>1</w:t>
        </w:r>
        <w:r>
          <w:fldChar w:fldCharType="end"/>
        </w:r>
      </w:p>
    </w:sdtContent>
  </w:sdt>
  <w:p w:rsidR="00A008C0" w:rsidRDefault="00A008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541" w:rsidRDefault="00907541" w:rsidP="00A008C0">
      <w:pPr>
        <w:spacing w:after="0" w:line="240" w:lineRule="auto"/>
      </w:pPr>
      <w:r>
        <w:separator/>
      </w:r>
    </w:p>
  </w:footnote>
  <w:footnote w:type="continuationSeparator" w:id="0">
    <w:p w:rsidR="00907541" w:rsidRDefault="00907541" w:rsidP="00A00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905"/>
    <w:multiLevelType w:val="hybridMultilevel"/>
    <w:tmpl w:val="3A6C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00305"/>
    <w:multiLevelType w:val="hybridMultilevel"/>
    <w:tmpl w:val="12D85BF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39E0EA6"/>
    <w:multiLevelType w:val="hybridMultilevel"/>
    <w:tmpl w:val="25EC44B6"/>
    <w:lvl w:ilvl="0" w:tplc="680040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24649"/>
    <w:multiLevelType w:val="hybridMultilevel"/>
    <w:tmpl w:val="3800EA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AA65959"/>
    <w:multiLevelType w:val="hybridMultilevel"/>
    <w:tmpl w:val="AC663066"/>
    <w:lvl w:ilvl="0" w:tplc="066A62E8">
      <w:start w:val="1"/>
      <w:numFmt w:val="bullet"/>
      <w:lvlText w:val=""/>
      <w:lvlJc w:val="left"/>
      <w:pPr>
        <w:ind w:left="1620" w:hanging="360"/>
      </w:pPr>
      <w:rPr>
        <w:rFonts w:ascii="Symbol" w:hAnsi="Symbol" w:hint="default"/>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21F1E93"/>
    <w:multiLevelType w:val="hybridMultilevel"/>
    <w:tmpl w:val="4E78C2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7796349"/>
    <w:multiLevelType w:val="hybridMultilevel"/>
    <w:tmpl w:val="72EAE8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446775F8"/>
    <w:multiLevelType w:val="hybridMultilevel"/>
    <w:tmpl w:val="E23826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4D7C51EB"/>
    <w:multiLevelType w:val="hybridMultilevel"/>
    <w:tmpl w:val="044EA398"/>
    <w:lvl w:ilvl="0" w:tplc="784A3A6C">
      <w:start w:val="1"/>
      <w:numFmt w:val="upperRoman"/>
      <w:lvlText w:val="%1."/>
      <w:lvlJc w:val="left"/>
      <w:pPr>
        <w:ind w:left="1080" w:hanging="72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020F8"/>
    <w:multiLevelType w:val="hybridMultilevel"/>
    <w:tmpl w:val="B00A15DA"/>
    <w:lvl w:ilvl="0" w:tplc="45E0F06A">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127BBB"/>
    <w:multiLevelType w:val="hybridMultilevel"/>
    <w:tmpl w:val="5F2C88AA"/>
    <w:lvl w:ilvl="0" w:tplc="04090001">
      <w:start w:val="1"/>
      <w:numFmt w:val="bullet"/>
      <w:lvlText w:val=""/>
      <w:lvlJc w:val="left"/>
      <w:pPr>
        <w:ind w:left="1170" w:hanging="720"/>
      </w:pPr>
      <w:rPr>
        <w:rFonts w:ascii="Symbol" w:hAnsi="Symbol"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4C93B98"/>
    <w:multiLevelType w:val="hybridMultilevel"/>
    <w:tmpl w:val="0F7A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B16B4"/>
    <w:multiLevelType w:val="hybridMultilevel"/>
    <w:tmpl w:val="324857D6"/>
    <w:lvl w:ilvl="0" w:tplc="BF3CFCC8">
      <w:numFmt w:val="bullet"/>
      <w:lvlText w:val=""/>
      <w:lvlJc w:val="left"/>
      <w:pPr>
        <w:ind w:left="1440" w:hanging="360"/>
      </w:pPr>
      <w:rPr>
        <w:rFonts w:ascii="Symbol" w:eastAsiaTheme="minorHAnsi" w:hAnsi="Symbol"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DDA0FB9"/>
    <w:multiLevelType w:val="hybridMultilevel"/>
    <w:tmpl w:val="418890F8"/>
    <w:lvl w:ilvl="0" w:tplc="04090001">
      <w:start w:val="1"/>
      <w:numFmt w:val="bullet"/>
      <w:lvlText w:val=""/>
      <w:lvlJc w:val="left"/>
      <w:pPr>
        <w:ind w:left="6120" w:hanging="72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F82546"/>
    <w:multiLevelType w:val="hybridMultilevel"/>
    <w:tmpl w:val="5B424EB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num>
  <w:num w:numId="2">
    <w:abstractNumId w:val="0"/>
  </w:num>
  <w:num w:numId="3">
    <w:abstractNumId w:val="10"/>
  </w:num>
  <w:num w:numId="4">
    <w:abstractNumId w:val="7"/>
  </w:num>
  <w:num w:numId="5">
    <w:abstractNumId w:val="8"/>
  </w:num>
  <w:num w:numId="6">
    <w:abstractNumId w:val="4"/>
  </w:num>
  <w:num w:numId="7">
    <w:abstractNumId w:val="9"/>
  </w:num>
  <w:num w:numId="8">
    <w:abstractNumId w:val="13"/>
  </w:num>
  <w:num w:numId="9">
    <w:abstractNumId w:val="3"/>
  </w:num>
  <w:num w:numId="10">
    <w:abstractNumId w:val="14"/>
  </w:num>
  <w:num w:numId="11">
    <w:abstractNumId w:val="6"/>
  </w:num>
  <w:num w:numId="12">
    <w:abstractNumId w:val="11"/>
  </w:num>
  <w:num w:numId="13">
    <w:abstractNumId w:val="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C8"/>
    <w:rsid w:val="000053B3"/>
    <w:rsid w:val="00023645"/>
    <w:rsid w:val="00030F12"/>
    <w:rsid w:val="0005296E"/>
    <w:rsid w:val="000545F4"/>
    <w:rsid w:val="000676EB"/>
    <w:rsid w:val="000845BE"/>
    <w:rsid w:val="000C500B"/>
    <w:rsid w:val="000D4CA4"/>
    <w:rsid w:val="000E47A5"/>
    <w:rsid w:val="001059F0"/>
    <w:rsid w:val="00131E23"/>
    <w:rsid w:val="00143103"/>
    <w:rsid w:val="00157DC8"/>
    <w:rsid w:val="00166501"/>
    <w:rsid w:val="00196DB4"/>
    <w:rsid w:val="001A5E0E"/>
    <w:rsid w:val="001B006B"/>
    <w:rsid w:val="001D01EB"/>
    <w:rsid w:val="001D2E70"/>
    <w:rsid w:val="001F108F"/>
    <w:rsid w:val="00226739"/>
    <w:rsid w:val="00264102"/>
    <w:rsid w:val="00271F08"/>
    <w:rsid w:val="00297AB7"/>
    <w:rsid w:val="002D04B5"/>
    <w:rsid w:val="002E358E"/>
    <w:rsid w:val="0032534A"/>
    <w:rsid w:val="00325548"/>
    <w:rsid w:val="003336C8"/>
    <w:rsid w:val="00340D9E"/>
    <w:rsid w:val="0034762D"/>
    <w:rsid w:val="0035238B"/>
    <w:rsid w:val="00362F12"/>
    <w:rsid w:val="003978D7"/>
    <w:rsid w:val="003E00B8"/>
    <w:rsid w:val="003E1BEE"/>
    <w:rsid w:val="003E6E37"/>
    <w:rsid w:val="003F735A"/>
    <w:rsid w:val="00405704"/>
    <w:rsid w:val="0041705F"/>
    <w:rsid w:val="0045628E"/>
    <w:rsid w:val="00457BFB"/>
    <w:rsid w:val="004671D4"/>
    <w:rsid w:val="00491AD5"/>
    <w:rsid w:val="004D60E8"/>
    <w:rsid w:val="004F1D6A"/>
    <w:rsid w:val="005204EC"/>
    <w:rsid w:val="00562196"/>
    <w:rsid w:val="00572B1A"/>
    <w:rsid w:val="0058343C"/>
    <w:rsid w:val="005A03FD"/>
    <w:rsid w:val="005C6DF9"/>
    <w:rsid w:val="005E0D9B"/>
    <w:rsid w:val="005F17A3"/>
    <w:rsid w:val="00610CA7"/>
    <w:rsid w:val="006212ED"/>
    <w:rsid w:val="00621BC3"/>
    <w:rsid w:val="00636A9A"/>
    <w:rsid w:val="00637473"/>
    <w:rsid w:val="00674919"/>
    <w:rsid w:val="00676402"/>
    <w:rsid w:val="00690353"/>
    <w:rsid w:val="00711ACE"/>
    <w:rsid w:val="00714BD2"/>
    <w:rsid w:val="00715F76"/>
    <w:rsid w:val="007359BF"/>
    <w:rsid w:val="00746E1E"/>
    <w:rsid w:val="00766A88"/>
    <w:rsid w:val="007A6C6F"/>
    <w:rsid w:val="007B0E3C"/>
    <w:rsid w:val="007D6F31"/>
    <w:rsid w:val="007E29EE"/>
    <w:rsid w:val="007F2669"/>
    <w:rsid w:val="00803C06"/>
    <w:rsid w:val="008557A9"/>
    <w:rsid w:val="00860A06"/>
    <w:rsid w:val="00864131"/>
    <w:rsid w:val="00870FA2"/>
    <w:rsid w:val="00885A35"/>
    <w:rsid w:val="008B1097"/>
    <w:rsid w:val="008B5EBE"/>
    <w:rsid w:val="008C34F6"/>
    <w:rsid w:val="008C64A7"/>
    <w:rsid w:val="008F7C16"/>
    <w:rsid w:val="00904CFB"/>
    <w:rsid w:val="00907541"/>
    <w:rsid w:val="00923F0F"/>
    <w:rsid w:val="00941E1C"/>
    <w:rsid w:val="00960EA6"/>
    <w:rsid w:val="00973500"/>
    <w:rsid w:val="00973520"/>
    <w:rsid w:val="00985C43"/>
    <w:rsid w:val="00990B4A"/>
    <w:rsid w:val="009B068B"/>
    <w:rsid w:val="00A008C0"/>
    <w:rsid w:val="00A400D6"/>
    <w:rsid w:val="00A40F86"/>
    <w:rsid w:val="00A43DA0"/>
    <w:rsid w:val="00A4793D"/>
    <w:rsid w:val="00A66C4D"/>
    <w:rsid w:val="00A66FFC"/>
    <w:rsid w:val="00A73942"/>
    <w:rsid w:val="00A76480"/>
    <w:rsid w:val="00AA23E4"/>
    <w:rsid w:val="00AB2A7C"/>
    <w:rsid w:val="00AB3970"/>
    <w:rsid w:val="00AC614C"/>
    <w:rsid w:val="00AD2240"/>
    <w:rsid w:val="00AF1A53"/>
    <w:rsid w:val="00AF4F4D"/>
    <w:rsid w:val="00AF6F7A"/>
    <w:rsid w:val="00B067F9"/>
    <w:rsid w:val="00B13BC7"/>
    <w:rsid w:val="00B74779"/>
    <w:rsid w:val="00B76090"/>
    <w:rsid w:val="00B8583B"/>
    <w:rsid w:val="00B85D4A"/>
    <w:rsid w:val="00BA2811"/>
    <w:rsid w:val="00BB4832"/>
    <w:rsid w:val="00BC06D4"/>
    <w:rsid w:val="00BC73F5"/>
    <w:rsid w:val="00BD283B"/>
    <w:rsid w:val="00C16B4A"/>
    <w:rsid w:val="00C47433"/>
    <w:rsid w:val="00C47AB6"/>
    <w:rsid w:val="00C77FC1"/>
    <w:rsid w:val="00C85AA4"/>
    <w:rsid w:val="00C97BAC"/>
    <w:rsid w:val="00CB0553"/>
    <w:rsid w:val="00CC7FE0"/>
    <w:rsid w:val="00CE134F"/>
    <w:rsid w:val="00D01271"/>
    <w:rsid w:val="00D311DF"/>
    <w:rsid w:val="00D45152"/>
    <w:rsid w:val="00D4756D"/>
    <w:rsid w:val="00D75711"/>
    <w:rsid w:val="00D836B5"/>
    <w:rsid w:val="00DE1B71"/>
    <w:rsid w:val="00E152F9"/>
    <w:rsid w:val="00E65FFC"/>
    <w:rsid w:val="00E911B1"/>
    <w:rsid w:val="00E97516"/>
    <w:rsid w:val="00EC2D11"/>
    <w:rsid w:val="00EE5F65"/>
    <w:rsid w:val="00EE6A39"/>
    <w:rsid w:val="00F076B1"/>
    <w:rsid w:val="00F3323C"/>
    <w:rsid w:val="00F37EA3"/>
    <w:rsid w:val="00F55323"/>
    <w:rsid w:val="00F655AF"/>
    <w:rsid w:val="00F817C4"/>
    <w:rsid w:val="00F87FB3"/>
    <w:rsid w:val="00FF0943"/>
    <w:rsid w:val="00FF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382D"/>
  <w15:chartTrackingRefBased/>
  <w15:docId w15:val="{53EF598F-EE81-4AAD-B3F3-502B8B81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7D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DC8"/>
    <w:rPr>
      <w:rFonts w:ascii="Segoe UI" w:hAnsi="Segoe UI" w:cs="Segoe UI"/>
      <w:sz w:val="18"/>
      <w:szCs w:val="18"/>
    </w:rPr>
  </w:style>
  <w:style w:type="table" w:styleId="Tablaconcuadrcula">
    <w:name w:val="Table Grid"/>
    <w:basedOn w:val="Tablanormal"/>
    <w:uiPriority w:val="39"/>
    <w:rsid w:val="0071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4102"/>
    <w:pPr>
      <w:ind w:left="720"/>
      <w:contextualSpacing/>
    </w:pPr>
  </w:style>
  <w:style w:type="paragraph" w:styleId="Encabezado">
    <w:name w:val="header"/>
    <w:basedOn w:val="Normal"/>
    <w:link w:val="EncabezadoCar"/>
    <w:uiPriority w:val="99"/>
    <w:unhideWhenUsed/>
    <w:rsid w:val="00A008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08C0"/>
  </w:style>
  <w:style w:type="paragraph" w:styleId="Piedepgina">
    <w:name w:val="footer"/>
    <w:basedOn w:val="Normal"/>
    <w:link w:val="PiedepginaCar"/>
    <w:uiPriority w:val="99"/>
    <w:unhideWhenUsed/>
    <w:rsid w:val="00A008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0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AA56E-BF1F-49EA-BA5A-8FB37C4A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849</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Bety</dc:creator>
  <cp:keywords/>
  <dc:description/>
  <cp:lastModifiedBy>Bety</cp:lastModifiedBy>
  <cp:revision>3</cp:revision>
  <cp:lastPrinted>2022-12-13T19:47:00Z</cp:lastPrinted>
  <dcterms:created xsi:type="dcterms:W3CDTF">2023-10-06T17:54:00Z</dcterms:created>
  <dcterms:modified xsi:type="dcterms:W3CDTF">2023-10-06T18:05:00Z</dcterms:modified>
</cp:coreProperties>
</file>