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8" w:rsidRPr="00B067F9" w:rsidRDefault="001059F0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1B006B">
        <w:rPr>
          <w:rFonts w:ascii="Arial" w:hAnsi="Arial" w:cs="Arial"/>
          <w:sz w:val="24"/>
          <w:szCs w:val="24"/>
          <w:lang w:val="es-419"/>
        </w:rPr>
        <w:t xml:space="preserve"> 09</w:t>
      </w:r>
      <w:r w:rsidR="008B1097">
        <w:rPr>
          <w:rFonts w:ascii="Arial" w:hAnsi="Arial" w:cs="Arial"/>
          <w:sz w:val="24"/>
          <w:szCs w:val="24"/>
          <w:lang w:val="es-419"/>
        </w:rPr>
        <w:t>:00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023645">
        <w:rPr>
          <w:rFonts w:ascii="Arial" w:hAnsi="Arial" w:cs="Arial"/>
          <w:sz w:val="24"/>
          <w:szCs w:val="24"/>
          <w:lang w:val="es-419"/>
        </w:rPr>
        <w:t xml:space="preserve"> 27</w:t>
      </w:r>
      <w:r w:rsidR="001B006B">
        <w:rPr>
          <w:rFonts w:ascii="Arial" w:hAnsi="Arial" w:cs="Arial"/>
          <w:sz w:val="24"/>
          <w:szCs w:val="24"/>
          <w:lang w:val="es-419"/>
        </w:rPr>
        <w:t xml:space="preserve"> de junio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a cabo la </w:t>
      </w:r>
      <w:r w:rsidR="001B006B">
        <w:rPr>
          <w:rFonts w:ascii="Arial" w:hAnsi="Arial" w:cs="Arial"/>
          <w:sz w:val="24"/>
          <w:szCs w:val="24"/>
          <w:lang w:val="es-419"/>
        </w:rPr>
        <w:t>novena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como lo marca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Default="00A43DA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Dr. Fausto Ávila Berumen, Secretario,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Dra. Luz Martha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Álvarez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González, Vocal, C. Ángel Enríquez Padilla, Director de Deportes, proceda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B8583B" w:rsidRDefault="00B8583B" w:rsidP="00B8583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lastRenderedPageBreak/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tbl>
      <w:tblPr>
        <w:tblStyle w:val="Tablaconcuadrcula"/>
        <w:tblW w:w="9360" w:type="dxa"/>
        <w:tblInd w:w="355" w:type="dxa"/>
        <w:tblLook w:val="04A0" w:firstRow="1" w:lastRow="0" w:firstColumn="1" w:lastColumn="0" w:noHBand="0" w:noVBand="1"/>
      </w:tblPr>
      <w:tblGrid>
        <w:gridCol w:w="3330"/>
        <w:gridCol w:w="3150"/>
        <w:gridCol w:w="2880"/>
      </w:tblGrid>
      <w:tr w:rsidR="00714BD2" w:rsidRPr="004252C5" w:rsidTr="00B76090">
        <w:trPr>
          <w:trHeight w:val="629"/>
        </w:trPr>
        <w:tc>
          <w:tcPr>
            <w:tcW w:w="333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2.-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Secretario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3.-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Dra. Luz Martha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Álvarez</w:t>
            </w:r>
          </w:p>
        </w:tc>
        <w:tc>
          <w:tcPr>
            <w:tcW w:w="3150" w:type="dxa"/>
          </w:tcPr>
          <w:p w:rsidR="0026410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88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5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88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:rsidR="00B76090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990B4A" w:rsidRPr="003B4233" w:rsidRDefault="00B76090" w:rsidP="00B760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3B423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:rsidR="00AB3970" w:rsidRPr="003B4233" w:rsidRDefault="003B423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sz w:val="24"/>
          <w:szCs w:val="24"/>
          <w:lang w:val="es-419"/>
        </w:rPr>
        <w:t>Las ligas de futbol de Sub 18 y Sub 20, han estado realizando partidos amistosos.</w:t>
      </w:r>
    </w:p>
    <w:p w:rsidR="003B4233" w:rsidRPr="003B4233" w:rsidRDefault="003B423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sz w:val="24"/>
          <w:szCs w:val="24"/>
          <w:lang w:val="es-419"/>
        </w:rPr>
        <w:t>Los jueves se realizan reunión con los DT de los equipos de básquetbol, para tratar varios asuntos, así mismo apoyar con material e instalaciones.</w:t>
      </w:r>
    </w:p>
    <w:p w:rsidR="003B4233" w:rsidRPr="003B4233" w:rsidRDefault="003B423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sz w:val="24"/>
          <w:szCs w:val="24"/>
          <w:lang w:val="es-419"/>
        </w:rPr>
        <w:t>La liga de futbol femenil ha realizado partidos amistosos en las instalaciones de la unidad 24 de enero.</w:t>
      </w:r>
    </w:p>
    <w:p w:rsidR="003B4233" w:rsidRDefault="003B423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sz w:val="24"/>
          <w:szCs w:val="24"/>
          <w:lang w:val="es-419"/>
        </w:rPr>
        <w:t>Se realizaron juegos inter CBTAS Municipal-Estatal; se le dio apoyo con las instalaciones de las Unidades.</w:t>
      </w:r>
    </w:p>
    <w:p w:rsidR="003B4233" w:rsidRPr="003B4233" w:rsidRDefault="00CE5EDF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Sr. Gerardo y Ricardo Turrado, entrenan a aproximadamente 70 niños en la comunidad de Santa Teresa, y solicitan rehabilitar la cancha de futbol y así mismo informar que se le entrego material para su entrenamiento.</w:t>
      </w:r>
    </w:p>
    <w:p w:rsidR="002D04B5" w:rsidRPr="00CE5EDF" w:rsidRDefault="002D04B5" w:rsidP="00CE5EDF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E5EDF">
        <w:rPr>
          <w:rFonts w:ascii="Arial" w:hAnsi="Arial" w:cs="Arial"/>
          <w:sz w:val="24"/>
          <w:szCs w:val="24"/>
          <w:lang w:val="es-419"/>
        </w:rPr>
        <w:t>Se ha estado apoyando con viáticos al equipo de futbol de COPA Jalisco.</w:t>
      </w:r>
    </w:p>
    <w:p w:rsidR="0045628E" w:rsidRPr="00CE5EDF" w:rsidRDefault="0045628E" w:rsidP="0045628E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E5EDF">
        <w:rPr>
          <w:rFonts w:ascii="Arial" w:hAnsi="Arial" w:cs="Arial"/>
          <w:sz w:val="24"/>
          <w:szCs w:val="24"/>
          <w:lang w:val="es-419"/>
        </w:rPr>
        <w:lastRenderedPageBreak/>
        <w:t>Liga de futbol Dominical, Sabatina y Empresarial de las categorías libre, 40`,50` y 60’, han estado jugando sin ningún contratiempo, así mismo la categoría Infantil están jugando las finales.</w:t>
      </w:r>
    </w:p>
    <w:p w:rsidR="002D04B5" w:rsidRDefault="0045628E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CE5EDF">
        <w:rPr>
          <w:rFonts w:ascii="Arial" w:hAnsi="Arial" w:cs="Arial"/>
          <w:sz w:val="24"/>
          <w:szCs w:val="24"/>
          <w:lang w:val="es-419"/>
        </w:rPr>
        <w:t>Las ligas de futbol, Sabatino, Dominical, Infantil y Empresarial, están haciendo uso de las áreas deportivas, sin ningún contratiempo o problema.</w:t>
      </w:r>
    </w:p>
    <w:p w:rsidR="00CE5EDF" w:rsidRDefault="00CE5EDF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propone cursos de verano a partir del 25 de julio, de basquetbol, futbol, voleibol y natación (este último propone en la fundición).</w:t>
      </w:r>
    </w:p>
    <w:p w:rsidR="00CE5EDF" w:rsidRDefault="00CE5EDF" w:rsidP="00375B49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Está</w:t>
      </w:r>
      <w:r w:rsidR="00375B49">
        <w:rPr>
          <w:rFonts w:ascii="Arial" w:hAnsi="Arial" w:cs="Arial"/>
          <w:sz w:val="24"/>
          <w:szCs w:val="24"/>
          <w:lang w:val="es-419"/>
        </w:rPr>
        <w:t xml:space="preserve"> </w:t>
      </w:r>
      <w:r w:rsidRPr="00375B49">
        <w:rPr>
          <w:rFonts w:ascii="Arial" w:hAnsi="Arial" w:cs="Arial"/>
          <w:sz w:val="24"/>
          <w:szCs w:val="24"/>
          <w:lang w:val="es-419"/>
        </w:rPr>
        <w:t>pendiente la instalación de 2 paquetes de juegos infantiles en las comunidades.</w:t>
      </w:r>
    </w:p>
    <w:p w:rsidR="00110EC2" w:rsidRDefault="00110EC2" w:rsidP="00375B49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apoyó con balones, arbitraje y trofeos a la liga de 50 de futbol.</w:t>
      </w:r>
    </w:p>
    <w:p w:rsidR="00110EC2" w:rsidRPr="00375B49" w:rsidRDefault="00110EC2" w:rsidP="00110EC2">
      <w:pPr>
        <w:pStyle w:val="Prrafodelista"/>
        <w:tabs>
          <w:tab w:val="left" w:pos="450"/>
        </w:tabs>
        <w:spacing w:after="0" w:line="360" w:lineRule="auto"/>
        <w:ind w:left="1170"/>
        <w:jc w:val="both"/>
        <w:rPr>
          <w:rFonts w:ascii="Arial" w:hAnsi="Arial" w:cs="Arial"/>
          <w:sz w:val="24"/>
          <w:szCs w:val="24"/>
          <w:lang w:val="es-419"/>
        </w:rPr>
      </w:pPr>
    </w:p>
    <w:p w:rsidR="003B4233" w:rsidRDefault="00264102" w:rsidP="004E3072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45628E" w:rsidRPr="003B4233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3B4233" w:rsidRDefault="003B4233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solicita iluminación en todas las canchas de las unidades, pero es importante darle prioridad en las que hay partidos de noche.</w:t>
      </w:r>
    </w:p>
    <w:p w:rsidR="003B4233" w:rsidRDefault="003B4233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solicita cambiar la puerta de ubicación de la entrada de la Unidad.</w:t>
      </w:r>
    </w:p>
    <w:p w:rsidR="003B4233" w:rsidRDefault="003B4233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requiere un güiro, para la unidad deportiva </w:t>
      </w:r>
      <w:r w:rsidR="00CE5EDF">
        <w:rPr>
          <w:rFonts w:ascii="Arial" w:hAnsi="Arial" w:cs="Arial"/>
          <w:sz w:val="24"/>
          <w:szCs w:val="24"/>
          <w:lang w:val="es-419"/>
        </w:rPr>
        <w:t>del</w:t>
      </w:r>
      <w:r>
        <w:rPr>
          <w:rFonts w:ascii="Arial" w:hAnsi="Arial" w:cs="Arial"/>
          <w:sz w:val="24"/>
          <w:szCs w:val="24"/>
          <w:lang w:val="es-419"/>
        </w:rPr>
        <w:t xml:space="preserve"> Texcalame.</w:t>
      </w:r>
    </w:p>
    <w:p w:rsidR="00CE5EDF" w:rsidRDefault="00CE5EDF" w:rsidP="00CE5EDF">
      <w:pPr>
        <w:pStyle w:val="Prrafodelista"/>
        <w:numPr>
          <w:ilvl w:val="0"/>
          <w:numId w:val="9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la Unidad de los Portales es necesario colocar una puerta de control en la entrada, ya que no sirve la que está en este momento.</w:t>
      </w:r>
    </w:p>
    <w:p w:rsidR="00CE5EDF" w:rsidRDefault="00CE5EDF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Programar camión para el partido de futbol de Copa Jalisco en el Municipio de Jamay, esto para el día 02 de julio.</w:t>
      </w:r>
    </w:p>
    <w:p w:rsidR="00CE5EDF" w:rsidRDefault="00CE5EDF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Propone el Regidor Fausto, se vuelva a retomar los juegos inter prepas.</w:t>
      </w:r>
    </w:p>
    <w:p w:rsidR="00CE5EDF" w:rsidRDefault="004252C5" w:rsidP="003B423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solicita rehabilitación </w:t>
      </w:r>
      <w:r w:rsidR="00110EC2">
        <w:rPr>
          <w:rFonts w:ascii="Arial" w:hAnsi="Arial" w:cs="Arial"/>
          <w:sz w:val="24"/>
          <w:szCs w:val="24"/>
          <w:lang w:val="es-419"/>
        </w:rPr>
        <w:t xml:space="preserve">de pintura en el domo (duela), </w:t>
      </w:r>
      <w:proofErr w:type="spellStart"/>
      <w:r w:rsidR="00110EC2">
        <w:rPr>
          <w:rFonts w:ascii="Arial" w:hAnsi="Arial" w:cs="Arial"/>
          <w:sz w:val="24"/>
          <w:szCs w:val="24"/>
          <w:lang w:val="es-419"/>
        </w:rPr>
        <w:t>asi</w:t>
      </w:r>
      <w:proofErr w:type="spellEnd"/>
      <w:r w:rsidR="00110EC2">
        <w:rPr>
          <w:rFonts w:ascii="Arial" w:hAnsi="Arial" w:cs="Arial"/>
          <w:sz w:val="24"/>
          <w:szCs w:val="24"/>
          <w:lang w:val="es-419"/>
        </w:rPr>
        <w:t xml:space="preserve"> como las canchas de voleibol, basquetbol, de la unidad deportiva 24 de enero.</w:t>
      </w:r>
    </w:p>
    <w:p w:rsidR="00110EC2" w:rsidRDefault="00110EC2" w:rsidP="00110EC2">
      <w:pPr>
        <w:pStyle w:val="Prrafodelista"/>
        <w:spacing w:line="360" w:lineRule="auto"/>
        <w:ind w:left="1170"/>
        <w:jc w:val="both"/>
        <w:rPr>
          <w:rFonts w:ascii="Arial" w:hAnsi="Arial" w:cs="Arial"/>
          <w:sz w:val="24"/>
          <w:szCs w:val="24"/>
          <w:lang w:val="es-419"/>
        </w:rPr>
      </w:pPr>
    </w:p>
    <w:p w:rsidR="003B4233" w:rsidRDefault="003B4233" w:rsidP="003B4233">
      <w:pPr>
        <w:pStyle w:val="Prrafodelista"/>
        <w:spacing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bookmarkStart w:id="0" w:name="_GoBack"/>
      <w:bookmarkEnd w:id="0"/>
    </w:p>
    <w:p w:rsidR="00264102" w:rsidRPr="00110EC2" w:rsidRDefault="00264102" w:rsidP="00110EC2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3B4233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3B4233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3B4233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3B4233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10EC2">
        <w:rPr>
          <w:rFonts w:ascii="Arial" w:hAnsi="Arial" w:cs="Arial"/>
          <w:sz w:val="24"/>
          <w:szCs w:val="24"/>
          <w:lang w:val="es-419"/>
        </w:rPr>
        <w:t>as 10:40</w:t>
      </w:r>
      <w:r w:rsidR="000676EB" w:rsidRPr="003B4233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3B4233">
        <w:rPr>
          <w:rFonts w:ascii="Arial" w:hAnsi="Arial" w:cs="Arial"/>
          <w:sz w:val="24"/>
          <w:szCs w:val="24"/>
          <w:lang w:val="es-419"/>
        </w:rPr>
        <w:t>la séptima</w:t>
      </w:r>
      <w:r w:rsidR="0045628E" w:rsidRPr="003B4233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3B4233">
        <w:rPr>
          <w:rFonts w:ascii="Arial" w:hAnsi="Arial" w:cs="Arial"/>
          <w:sz w:val="24"/>
          <w:szCs w:val="24"/>
          <w:lang w:val="es-419"/>
        </w:rPr>
        <w:lastRenderedPageBreak/>
        <w:t>sesión ordin</w:t>
      </w:r>
      <w:r w:rsidR="000676EB" w:rsidRPr="00110EC2">
        <w:rPr>
          <w:rFonts w:ascii="Arial" w:hAnsi="Arial" w:cs="Arial"/>
          <w:sz w:val="24"/>
          <w:szCs w:val="24"/>
          <w:lang w:val="es-419"/>
        </w:rPr>
        <w:t>aria con la participación de los integrantes de la comisión  y que a continuación se mencionan y firman al calce y margen para constancia: CONSTE:-----------------------------------------------</w:t>
      </w:r>
      <w:r w:rsidR="00A43DA0" w:rsidRPr="00110EC2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----------------------------------------------------------------------</w:t>
      </w: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Secretario Técnico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Dra. Luz Martha Álvarez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264102" w:rsidRPr="00457BFB" w:rsidRDefault="00A43DA0" w:rsidP="007A6C6F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</w:p>
    <w:sectPr w:rsidR="00264102" w:rsidRPr="00457BFB" w:rsidSect="000D4CA4">
      <w:footerReference w:type="default" r:id="rId8"/>
      <w:pgSz w:w="12240" w:h="15840"/>
      <w:pgMar w:top="216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25" w:rsidRDefault="00693125" w:rsidP="00A008C0">
      <w:pPr>
        <w:spacing w:after="0" w:line="240" w:lineRule="auto"/>
      </w:pPr>
      <w:r>
        <w:separator/>
      </w:r>
    </w:p>
  </w:endnote>
  <w:endnote w:type="continuationSeparator" w:id="0">
    <w:p w:rsidR="00693125" w:rsidRDefault="00693125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C2" w:rsidRPr="00110EC2">
          <w:rPr>
            <w:noProof/>
            <w:lang w:val="es-ES"/>
          </w:rPr>
          <w:t>4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25" w:rsidRDefault="00693125" w:rsidP="00A008C0">
      <w:pPr>
        <w:spacing w:after="0" w:line="240" w:lineRule="auto"/>
      </w:pPr>
      <w:r>
        <w:separator/>
      </w:r>
    </w:p>
  </w:footnote>
  <w:footnote w:type="continuationSeparator" w:id="0">
    <w:p w:rsidR="00693125" w:rsidRDefault="00693125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3B"/>
    <w:multiLevelType w:val="hybridMultilevel"/>
    <w:tmpl w:val="5AFCC9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27BBB"/>
    <w:multiLevelType w:val="hybridMultilevel"/>
    <w:tmpl w:val="570CEF3A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DA0FB9"/>
    <w:multiLevelType w:val="hybridMultilevel"/>
    <w:tmpl w:val="F9E20978"/>
    <w:lvl w:ilvl="0" w:tplc="F8F8D61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23645"/>
    <w:rsid w:val="000676EB"/>
    <w:rsid w:val="000C500B"/>
    <w:rsid w:val="000D4CA4"/>
    <w:rsid w:val="001059F0"/>
    <w:rsid w:val="00110EC2"/>
    <w:rsid w:val="00157DC8"/>
    <w:rsid w:val="001B006B"/>
    <w:rsid w:val="001D2E70"/>
    <w:rsid w:val="00264102"/>
    <w:rsid w:val="00297AB7"/>
    <w:rsid w:val="002D04B5"/>
    <w:rsid w:val="0032534A"/>
    <w:rsid w:val="0035238B"/>
    <w:rsid w:val="00362F12"/>
    <w:rsid w:val="00375B49"/>
    <w:rsid w:val="003B4233"/>
    <w:rsid w:val="003E00B8"/>
    <w:rsid w:val="0041705F"/>
    <w:rsid w:val="004252C5"/>
    <w:rsid w:val="0045628E"/>
    <w:rsid w:val="00457BFB"/>
    <w:rsid w:val="0058343C"/>
    <w:rsid w:val="005A03FD"/>
    <w:rsid w:val="005C6DF9"/>
    <w:rsid w:val="00674919"/>
    <w:rsid w:val="00693125"/>
    <w:rsid w:val="00711ACE"/>
    <w:rsid w:val="00714BD2"/>
    <w:rsid w:val="00766A88"/>
    <w:rsid w:val="00780ECF"/>
    <w:rsid w:val="0078289B"/>
    <w:rsid w:val="007A6C6F"/>
    <w:rsid w:val="007E29EE"/>
    <w:rsid w:val="008557A9"/>
    <w:rsid w:val="00864131"/>
    <w:rsid w:val="00885A35"/>
    <w:rsid w:val="008B1097"/>
    <w:rsid w:val="008B6655"/>
    <w:rsid w:val="00940DFB"/>
    <w:rsid w:val="00941E1C"/>
    <w:rsid w:val="00973500"/>
    <w:rsid w:val="00973520"/>
    <w:rsid w:val="00990B4A"/>
    <w:rsid w:val="00A008C0"/>
    <w:rsid w:val="00A400D6"/>
    <w:rsid w:val="00A43DA0"/>
    <w:rsid w:val="00AB2A7C"/>
    <w:rsid w:val="00AB3970"/>
    <w:rsid w:val="00AD2240"/>
    <w:rsid w:val="00AF6F7A"/>
    <w:rsid w:val="00B067F9"/>
    <w:rsid w:val="00B74779"/>
    <w:rsid w:val="00B76090"/>
    <w:rsid w:val="00B8583B"/>
    <w:rsid w:val="00BA2811"/>
    <w:rsid w:val="00BC06D4"/>
    <w:rsid w:val="00C16B4A"/>
    <w:rsid w:val="00CC7FE0"/>
    <w:rsid w:val="00CE5EDF"/>
    <w:rsid w:val="00D311DF"/>
    <w:rsid w:val="00D75711"/>
    <w:rsid w:val="00DE1B71"/>
    <w:rsid w:val="00E911B1"/>
    <w:rsid w:val="00EE6A39"/>
    <w:rsid w:val="00F076B1"/>
    <w:rsid w:val="00F37EA3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F0E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5A93-DE5B-4CBE-98E7-ED14D38F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5</cp:revision>
  <cp:lastPrinted>2022-10-11T19:42:00Z</cp:lastPrinted>
  <dcterms:created xsi:type="dcterms:W3CDTF">2022-08-18T20:55:00Z</dcterms:created>
  <dcterms:modified xsi:type="dcterms:W3CDTF">2022-10-11T19:43:00Z</dcterms:modified>
</cp:coreProperties>
</file>