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D6" w:rsidRPr="00774BD6" w:rsidRDefault="00774BD6" w:rsidP="00774B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/>
        </w:rPr>
      </w:pPr>
      <w:bookmarkStart w:id="0" w:name="_GoBack"/>
      <w:bookmarkEnd w:id="0"/>
      <w:r w:rsidRPr="00774B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/>
        </w:rPr>
        <w:t>PROFESIOGRAMA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774BD6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Dirección de Participación Ciudadana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Ayuntamiento de Tala, Jalisco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 xml:space="preserve"> Identificación del Puesto</w:t>
      </w:r>
    </w:p>
    <w:p w:rsidR="00774BD6" w:rsidRPr="00774BD6" w:rsidRDefault="00774BD6" w:rsidP="007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Nombre del puesto: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Directora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de Participación Ciudadana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Área de adscripción: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Dirección de Participación Ciudadana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Dependencia: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Dirección General De Construcción  a la Comunidad.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Nivel jerárquico: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Directivo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Personal a cargo: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Jefatura, </w:t>
      </w: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auxiliares administrativos y personal operativo.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Objetivo General del Puesto</w:t>
      </w:r>
    </w:p>
    <w:p w:rsidR="00774BD6" w:rsidRPr="00774BD6" w:rsidRDefault="00774BD6" w:rsidP="007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Planear, coordinar, promover y evaluar las acciones de participación ciudadana que fortalezcan la vinculación entre el gobierno municipal y la sociedad, fomentando la organización comunitaria, la corresponsabilidad social y la intervención de la ciudadanía en los asuntos públicos del municipio.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 xml:space="preserve"> Formación Académica Requerida</w:t>
      </w:r>
    </w:p>
    <w:p w:rsidR="00774BD6" w:rsidRPr="00774BD6" w:rsidRDefault="00774BD6" w:rsidP="007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Escolaridad mínima:</w:t>
      </w:r>
    </w:p>
    <w:p w:rsidR="00774BD6" w:rsidRPr="00774BD6" w:rsidRDefault="00774BD6" w:rsidP="00774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Licenciatura concluida preferentemente en áreas de la salud, tales como:</w:t>
      </w:r>
    </w:p>
    <w:p w:rsidR="00774BD6" w:rsidRPr="00774BD6" w:rsidRDefault="00774BD6" w:rsidP="00774B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Enfermería</w:t>
      </w:r>
    </w:p>
    <w:p w:rsidR="00774BD6" w:rsidRPr="00774BD6" w:rsidRDefault="00774BD6" w:rsidP="007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b/>
          <w:bCs/>
          <w:sz w:val="24"/>
          <w:szCs w:val="24"/>
        </w:rPr>
        <w:t>Deseable:</w:t>
      </w:r>
    </w:p>
    <w:p w:rsidR="00774BD6" w:rsidRPr="00774BD6" w:rsidRDefault="00774BD6" w:rsidP="00774B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Especialidad, diplomado o capacitación en salud comunitaria, promoción de la salud, participación ciudadana, desarrollo comunitario o gestión de programas de salud.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Experiencia</w:t>
      </w:r>
    </w:p>
    <w:p w:rsidR="00774BD6" w:rsidRPr="00774BD6" w:rsidRDefault="00774BD6" w:rsidP="00774B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Mínimo 3 años en administración pública.</w:t>
      </w:r>
    </w:p>
    <w:p w:rsidR="00774BD6" w:rsidRPr="00774BD6" w:rsidRDefault="00774BD6" w:rsidP="00774B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Experiencia en coordinación de grupos comunitarios.</w:t>
      </w:r>
    </w:p>
    <w:p w:rsidR="00774BD6" w:rsidRPr="00774BD6" w:rsidRDefault="00774BD6" w:rsidP="00774B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Gestión de programas sociales.</w:t>
      </w:r>
    </w:p>
    <w:p w:rsidR="00774BD6" w:rsidRPr="00774BD6" w:rsidRDefault="00774BD6" w:rsidP="00774B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Organización de eventos y actividades comunitarias.</w:t>
      </w:r>
    </w:p>
    <w:p w:rsidR="00774BD6" w:rsidRPr="00774BD6" w:rsidRDefault="00774BD6" w:rsidP="00774B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Atención ciudadana y resolución de conflictos.</w:t>
      </w:r>
    </w:p>
    <w:p w:rsidR="00774BD6" w:rsidRPr="00774BD6" w:rsidRDefault="00774BD6" w:rsidP="00774B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Manejo de equipos de trabajo.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Conocimientos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Constitución Política de los Estados Unidos Mexicanos.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Constitución Política del Estado de Jalisco.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Ley del Gobierno y la Administración Pública Municipal del Estado de Jalisco.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Reglamento Municipal de Participación Ciudadana.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Planeación estratégica.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Gestión pública municipal.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Elaboración de proyectos y programas sociales.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Transparencia y rendición de cuentas.</w:t>
      </w:r>
    </w:p>
    <w:p w:rsidR="00774BD6" w:rsidRPr="00774BD6" w:rsidRDefault="00774BD6" w:rsidP="00774B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Derechos humanos y perspectiva de inclusión social.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Habilidades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Liderazgo.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Comunicación efectiva.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Negociación y mediación.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Trabajo en equipo.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Planeación y organización.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Toma de decisiones.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Resolución de conflictos.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Relaciones públicas.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Manejo de grupos.</w:t>
      </w:r>
    </w:p>
    <w:p w:rsidR="00774BD6" w:rsidRPr="00774BD6" w:rsidRDefault="00774BD6" w:rsidP="00774B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Gestión de proyectos.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Competencias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Vocación de servicio.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Honestidad e integridad.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Responsabilidad.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lastRenderedPageBreak/>
        <w:t>Compromiso institucional.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Empatía.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Sensibilidad social.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Orientación a resultados.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Trabajo bajo presión.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Capacidad de análisis.</w:t>
      </w:r>
    </w:p>
    <w:p w:rsidR="00774BD6" w:rsidRPr="00774BD6" w:rsidRDefault="00774BD6" w:rsidP="00774B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BD6">
        <w:rPr>
          <w:rFonts w:ascii="Times New Roman" w:eastAsia="Times New Roman" w:hAnsi="Times New Roman" w:cs="Times New Roman"/>
          <w:sz w:val="24"/>
          <w:szCs w:val="24"/>
        </w:rPr>
        <w:t>Iniciativa y proactividad.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Funciones Principales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Diseñar y ejecutar programas de participación ciudadana.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Promover la integración y fortalecimiento de organismos ciudadanos.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Coordinar consultas, foros y mecanismos de participación social.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Atender solicitudes y propuestas de la ciudadanía.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Impulsar la organización vecinal y comunitaria.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Coordinar actividades entre gobierno y sociedad civil.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Elaborar informes de resultados y seguimiento.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Administrar los recursos humanos y materiales de la dependencia.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Participar en la elaboración de políticas públicas municipales.</w:t>
      </w:r>
    </w:p>
    <w:p w:rsidR="00774BD6" w:rsidRPr="00774BD6" w:rsidRDefault="00774BD6" w:rsidP="00774B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Cumplir con las atribuciones establecidas en la normatividad municipal vigente.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Condiciones de Trabajo</w:t>
      </w:r>
    </w:p>
    <w:p w:rsidR="00774BD6" w:rsidRPr="00774BD6" w:rsidRDefault="00774BD6" w:rsidP="00774B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Trabajo administrativo y de campo.</w:t>
      </w:r>
    </w:p>
    <w:p w:rsidR="00774BD6" w:rsidRPr="00774BD6" w:rsidRDefault="00774BD6" w:rsidP="00774B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Disponibilidad para asistir a reuniones comunitarias fuera del horario laboral.</w:t>
      </w:r>
    </w:p>
    <w:p w:rsidR="00774BD6" w:rsidRPr="00774BD6" w:rsidRDefault="00774BD6" w:rsidP="00774B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Desplazamiento dentro de las localidades y delegaciones del municipio.</w:t>
      </w:r>
    </w:p>
    <w:p w:rsidR="00774BD6" w:rsidRPr="00774BD6" w:rsidRDefault="00774BD6" w:rsidP="00774B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Atención permanente a la ciudadanía.</w:t>
      </w:r>
    </w:p>
    <w:p w:rsidR="00774BD6" w:rsidRPr="00774BD6" w:rsidRDefault="00774BD6" w:rsidP="00774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4B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Indicadores de Desempeño</w:t>
      </w:r>
    </w:p>
    <w:p w:rsidR="00774BD6" w:rsidRPr="00774BD6" w:rsidRDefault="00774BD6" w:rsidP="00774B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Número de mecanismos de participación implementados.</w:t>
      </w:r>
    </w:p>
    <w:p w:rsidR="00774BD6" w:rsidRPr="00774BD6" w:rsidRDefault="00774BD6" w:rsidP="00774B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Nivel de participación ciudadana alcanzado.</w:t>
      </w:r>
    </w:p>
    <w:p w:rsidR="00774BD6" w:rsidRPr="00774BD6" w:rsidRDefault="00774BD6" w:rsidP="00774B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Atención y seguimiento de solicitudes ciudadanas.</w:t>
      </w:r>
    </w:p>
    <w:p w:rsidR="00774BD6" w:rsidRPr="00774BD6" w:rsidRDefault="00774BD6" w:rsidP="00774B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Cumplimiento de metas del Programa Operativo Anual.</w:t>
      </w:r>
    </w:p>
    <w:p w:rsidR="00774BD6" w:rsidRPr="00774BD6" w:rsidRDefault="00774BD6" w:rsidP="00774B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74BD6">
        <w:rPr>
          <w:rFonts w:ascii="Times New Roman" w:eastAsia="Times New Roman" w:hAnsi="Times New Roman" w:cs="Times New Roman"/>
          <w:sz w:val="24"/>
          <w:szCs w:val="24"/>
          <w:lang w:val="es-ES"/>
        </w:rPr>
        <w:t>Satisfacción ciudadana respecto a los servicios de la dependencia.</w:t>
      </w:r>
    </w:p>
    <w:p w:rsidR="007631BD" w:rsidRPr="00774BD6" w:rsidRDefault="007631BD">
      <w:pPr>
        <w:rPr>
          <w:lang w:val="es-ES"/>
        </w:rPr>
      </w:pPr>
    </w:p>
    <w:sectPr w:rsidR="007631BD" w:rsidRPr="00774B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0957"/>
    <w:multiLevelType w:val="multilevel"/>
    <w:tmpl w:val="FED8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A7DD4"/>
    <w:multiLevelType w:val="multilevel"/>
    <w:tmpl w:val="F25C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50706"/>
    <w:multiLevelType w:val="multilevel"/>
    <w:tmpl w:val="5710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74B97"/>
    <w:multiLevelType w:val="multilevel"/>
    <w:tmpl w:val="343C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5C49CF"/>
    <w:multiLevelType w:val="multilevel"/>
    <w:tmpl w:val="9D6A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F6EE7"/>
    <w:multiLevelType w:val="multilevel"/>
    <w:tmpl w:val="B6F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21DEE"/>
    <w:multiLevelType w:val="multilevel"/>
    <w:tmpl w:val="CDF4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BF493D"/>
    <w:multiLevelType w:val="multilevel"/>
    <w:tmpl w:val="BA6A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14AE1"/>
    <w:multiLevelType w:val="multilevel"/>
    <w:tmpl w:val="9890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D6"/>
    <w:rsid w:val="00052167"/>
    <w:rsid w:val="001C6FAF"/>
    <w:rsid w:val="007631BD"/>
    <w:rsid w:val="00774BD6"/>
    <w:rsid w:val="008E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E55FD-3807-4B98-9231-9CFBB819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2026-07-10T20:13:00Z</cp:lastPrinted>
  <dcterms:created xsi:type="dcterms:W3CDTF">2026-07-10T20:26:00Z</dcterms:created>
  <dcterms:modified xsi:type="dcterms:W3CDTF">2026-07-10T20:26:00Z</dcterms:modified>
</cp:coreProperties>
</file>