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BFA" w:rsidRPr="00317A7C" w:rsidRDefault="00FC4F6C" w:rsidP="00AC5BFA">
      <w:pPr>
        <w:rPr>
          <w:rFonts w:cs="Arial"/>
        </w:rPr>
      </w:pPr>
      <w:bookmarkStart w:id="0" w:name="_Hlk50111281"/>
      <w:bookmarkEnd w:id="0"/>
      <w:r>
        <w:rPr>
          <w:rFonts w:cs="Arial"/>
          <w:noProof/>
        </w:rPr>
        <w:drawing>
          <wp:anchor distT="0" distB="0" distL="114300" distR="114300" simplePos="0" relativeHeight="251666432" behindDoc="0" locked="0" layoutInCell="1" allowOverlap="1" wp14:anchorId="68FDB78C" wp14:editId="68776D85">
            <wp:simplePos x="0" y="0"/>
            <wp:positionH relativeFrom="column">
              <wp:posOffset>-1080135</wp:posOffset>
            </wp:positionH>
            <wp:positionV relativeFrom="paragraph">
              <wp:posOffset>-1170305</wp:posOffset>
            </wp:positionV>
            <wp:extent cx="7781925" cy="9896475"/>
            <wp:effectExtent l="0" t="0" r="9525" b="9525"/>
            <wp:wrapThrough wrapText="bothSides">
              <wp:wrapPolygon edited="0">
                <wp:start x="0" y="0"/>
                <wp:lineTo x="0" y="21579"/>
                <wp:lineTo x="21574" y="21579"/>
                <wp:lineTo x="21574" y="0"/>
                <wp:lineTo x="0" y="0"/>
              </wp:wrapPolygon>
            </wp:wrapThrough>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porta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1925" cy="9896475"/>
                    </a:xfrm>
                    <a:prstGeom prst="rect">
                      <a:avLst/>
                    </a:prstGeom>
                  </pic:spPr>
                </pic:pic>
              </a:graphicData>
            </a:graphic>
            <wp14:sizeRelV relativeFrom="margin">
              <wp14:pctHeight>0</wp14:pctHeight>
            </wp14:sizeRelV>
          </wp:anchor>
        </w:drawing>
      </w:r>
      <w:r w:rsidR="00EA0086">
        <w:rPr>
          <w:rFonts w:cs="Arial"/>
          <w:noProof/>
        </w:rPr>
        <mc:AlternateContent>
          <mc:Choice Requires="wps">
            <w:drawing>
              <wp:anchor distT="0" distB="0" distL="114300" distR="114300" simplePos="0" relativeHeight="251667456" behindDoc="0" locked="0" layoutInCell="1" allowOverlap="1" wp14:anchorId="3A504FB5" wp14:editId="360E9883">
                <wp:simplePos x="0" y="0"/>
                <wp:positionH relativeFrom="column">
                  <wp:posOffset>53340</wp:posOffset>
                </wp:positionH>
                <wp:positionV relativeFrom="paragraph">
                  <wp:posOffset>2420620</wp:posOffset>
                </wp:positionV>
                <wp:extent cx="5562600" cy="5095875"/>
                <wp:effectExtent l="0" t="0" r="19050" b="2857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5095875"/>
                        </a:xfrm>
                        <a:prstGeom prst="rect">
                          <a:avLst/>
                        </a:prstGeom>
                        <a:solidFill>
                          <a:srgbClr val="FFFFFF"/>
                        </a:solidFill>
                        <a:ln w="9525">
                          <a:solidFill>
                            <a:srgbClr val="000000"/>
                          </a:solidFill>
                          <a:miter lim="800000"/>
                          <a:headEnd/>
                          <a:tailEnd/>
                        </a:ln>
                      </wps:spPr>
                      <wps:txbx>
                        <w:txbxContent>
                          <w:p w:rsidR="00287A3C" w:rsidRDefault="00287A3C" w:rsidP="006300FE">
                            <w:pPr>
                              <w:spacing w:line="240" w:lineRule="auto"/>
                              <w:jc w:val="center"/>
                              <w:rPr>
                                <w:rFonts w:cs="Arial"/>
                                <w:b/>
                                <w:color w:val="E9004C"/>
                                <w:sz w:val="48"/>
                                <w:szCs w:val="48"/>
                                <w:lang w:val="es-ES"/>
                              </w:rPr>
                            </w:pPr>
                          </w:p>
                          <w:p w:rsidR="00287A3C" w:rsidRPr="00777C86" w:rsidRDefault="00287A3C" w:rsidP="006300FE">
                            <w:pPr>
                              <w:spacing w:line="240" w:lineRule="auto"/>
                              <w:jc w:val="center"/>
                              <w:rPr>
                                <w:rFonts w:cs="Arial"/>
                                <w:b/>
                                <w:color w:val="E9004C"/>
                                <w:sz w:val="48"/>
                                <w:szCs w:val="48"/>
                                <w:lang w:val="es-ES"/>
                              </w:rPr>
                            </w:pPr>
                            <w:r w:rsidRPr="00777C86">
                              <w:rPr>
                                <w:rFonts w:cs="Arial"/>
                                <w:b/>
                                <w:color w:val="E9004C"/>
                                <w:sz w:val="48"/>
                                <w:szCs w:val="48"/>
                                <w:lang w:val="es-ES"/>
                              </w:rPr>
                              <w:t xml:space="preserve">Lineamientos </w:t>
                            </w:r>
                          </w:p>
                          <w:p w:rsidR="00287A3C" w:rsidRPr="00777C86" w:rsidRDefault="00287A3C" w:rsidP="0073265C">
                            <w:pPr>
                              <w:spacing w:line="240" w:lineRule="auto"/>
                              <w:jc w:val="center"/>
                              <w:rPr>
                                <w:rFonts w:cs="Arial"/>
                                <w:b/>
                                <w:color w:val="D60093"/>
                                <w:sz w:val="48"/>
                                <w:szCs w:val="48"/>
                                <w:lang w:val="es-ES"/>
                              </w:rPr>
                            </w:pPr>
                          </w:p>
                          <w:p w:rsidR="00287A3C" w:rsidRDefault="00287A3C" w:rsidP="00DE490A">
                            <w:pPr>
                              <w:spacing w:line="240" w:lineRule="auto"/>
                              <w:jc w:val="center"/>
                              <w:rPr>
                                <w:rFonts w:cs="Arial"/>
                                <w:b/>
                                <w:color w:val="E9004C"/>
                                <w:sz w:val="48"/>
                                <w:szCs w:val="48"/>
                                <w:lang w:val="es-ES"/>
                              </w:rPr>
                            </w:pPr>
                            <w:r w:rsidRPr="00DE490A">
                              <w:rPr>
                                <w:rFonts w:cs="Arial"/>
                                <w:b/>
                                <w:color w:val="E9004C"/>
                                <w:sz w:val="48"/>
                                <w:szCs w:val="48"/>
                                <w:lang w:val="es-ES"/>
                              </w:rPr>
                              <w:t xml:space="preserve">Entrega de Apoyos </w:t>
                            </w:r>
                          </w:p>
                          <w:p w:rsidR="00287A3C" w:rsidRDefault="00287A3C" w:rsidP="00DE490A">
                            <w:pPr>
                              <w:spacing w:line="240" w:lineRule="auto"/>
                              <w:jc w:val="center"/>
                              <w:rPr>
                                <w:rFonts w:cs="Arial"/>
                                <w:b/>
                                <w:color w:val="E9004C"/>
                                <w:sz w:val="48"/>
                                <w:szCs w:val="48"/>
                                <w:lang w:val="es-ES"/>
                              </w:rPr>
                            </w:pPr>
                            <w:r w:rsidRPr="00DE490A">
                              <w:rPr>
                                <w:rFonts w:cs="Arial"/>
                                <w:b/>
                                <w:color w:val="E9004C"/>
                                <w:sz w:val="48"/>
                                <w:szCs w:val="48"/>
                                <w:lang w:val="es-ES"/>
                              </w:rPr>
                              <w:t xml:space="preserve">Asistenciales a las Familias Jaliscienses en Coordinación con la Red de los Sistemas DIF Municipales </w:t>
                            </w:r>
                          </w:p>
                          <w:p w:rsidR="00287A3C" w:rsidRDefault="00287A3C" w:rsidP="00DE490A">
                            <w:pPr>
                              <w:spacing w:line="240" w:lineRule="auto"/>
                              <w:jc w:val="center"/>
                              <w:rPr>
                                <w:rFonts w:cs="Arial"/>
                                <w:b/>
                                <w:color w:val="E9004C"/>
                                <w:sz w:val="48"/>
                                <w:szCs w:val="48"/>
                                <w:lang w:val="es-ES"/>
                              </w:rPr>
                            </w:pPr>
                            <w:r w:rsidRPr="00DE490A">
                              <w:rPr>
                                <w:rFonts w:cs="Arial"/>
                                <w:b/>
                                <w:color w:val="E9004C"/>
                                <w:sz w:val="48"/>
                                <w:szCs w:val="48"/>
                                <w:lang w:val="es-ES"/>
                              </w:rPr>
                              <w:t xml:space="preserve">2020   </w:t>
                            </w:r>
                          </w:p>
                          <w:p w:rsidR="00287A3C" w:rsidRPr="00DE490A" w:rsidRDefault="00287A3C" w:rsidP="00DE490A">
                            <w:pPr>
                              <w:spacing w:line="240" w:lineRule="auto"/>
                              <w:jc w:val="center"/>
                              <w:rPr>
                                <w:rFonts w:cs="Arial"/>
                                <w:b/>
                                <w:sz w:val="48"/>
                                <w:szCs w:val="48"/>
                                <w:lang w:val="es-ES"/>
                              </w:rPr>
                            </w:pPr>
                            <w:r w:rsidRPr="00DE490A">
                              <w:rPr>
                                <w:rFonts w:cs="Arial"/>
                                <w:b/>
                                <w:sz w:val="48"/>
                                <w:szCs w:val="48"/>
                                <w:lang w:val="es-ES"/>
                              </w:rPr>
                              <w:t>Proyecto 10</w:t>
                            </w:r>
                          </w:p>
                          <w:p w:rsidR="00287A3C" w:rsidRPr="005522D4" w:rsidRDefault="00287A3C" w:rsidP="00DE490A">
                            <w:pPr>
                              <w:jc w:val="center"/>
                              <w:rPr>
                                <w:sz w:val="44"/>
                                <w:szCs w:val="44"/>
                                <w:lang w:val="es-ES"/>
                              </w:rPr>
                            </w:pPr>
                          </w:p>
                          <w:p w:rsidR="00287A3C" w:rsidRPr="00DE490A" w:rsidRDefault="00287A3C" w:rsidP="00DE490A">
                            <w:pPr>
                              <w:spacing w:line="240" w:lineRule="auto"/>
                              <w:jc w:val="center"/>
                              <w:rPr>
                                <w:rFonts w:cs="Arial"/>
                                <w:sz w:val="44"/>
                                <w:szCs w:val="52"/>
                                <w:lang w:val="es-ES"/>
                              </w:rPr>
                            </w:pPr>
                            <w:r w:rsidRPr="00DE490A">
                              <w:rPr>
                                <w:rFonts w:cs="Arial"/>
                                <w:sz w:val="44"/>
                                <w:szCs w:val="52"/>
                                <w:lang w:val="es-ES"/>
                              </w:rPr>
                              <w:t xml:space="preserve">Dirección de Trabajo Social </w:t>
                            </w:r>
                          </w:p>
                          <w:p w:rsidR="00287A3C" w:rsidRPr="00D06D00" w:rsidRDefault="00287A3C" w:rsidP="0073265C">
                            <w:pPr>
                              <w:spacing w:line="240" w:lineRule="auto"/>
                              <w:jc w:val="center"/>
                              <w:rPr>
                                <w:rFonts w:cs="Arial"/>
                                <w:b/>
                                <w:color w:val="D60093"/>
                                <w:sz w:val="52"/>
                                <w:szCs w:val="52"/>
                                <w:lang w:val="es-ES"/>
                              </w:rPr>
                            </w:pPr>
                          </w:p>
                          <w:p w:rsidR="00287A3C" w:rsidRDefault="00287A3C" w:rsidP="00230F07">
                            <w:pPr>
                              <w:jc w:val="center"/>
                              <w:rPr>
                                <w:color w:val="404040" w:themeColor="text1" w:themeTint="BF"/>
                                <w:sz w:val="44"/>
                                <w:szCs w:val="44"/>
                                <w:lang w:val="es-ES"/>
                              </w:rPr>
                            </w:pPr>
                            <w:r>
                              <w:rPr>
                                <w:color w:val="404040" w:themeColor="text1" w:themeTint="BF"/>
                                <w:sz w:val="44"/>
                                <w:szCs w:val="44"/>
                                <w:lang w:val="es-ES"/>
                              </w:rPr>
                              <w:t>Sistema DIF Jalisco</w:t>
                            </w:r>
                          </w:p>
                          <w:p w:rsidR="00287A3C" w:rsidRDefault="00287A3C" w:rsidP="00230F07">
                            <w:pPr>
                              <w:jc w:val="center"/>
                              <w:rPr>
                                <w:color w:val="404040" w:themeColor="text1" w:themeTint="BF"/>
                                <w:sz w:val="44"/>
                                <w:szCs w:val="44"/>
                                <w:lang w:val="es-ES"/>
                              </w:rPr>
                            </w:pPr>
                          </w:p>
                          <w:p w:rsidR="00287A3C" w:rsidRPr="005522D4" w:rsidRDefault="00287A3C" w:rsidP="00230F07">
                            <w:pPr>
                              <w:jc w:val="center"/>
                              <w:rPr>
                                <w:sz w:val="44"/>
                                <w:szCs w:val="44"/>
                                <w:lang w:val="es-ES"/>
                              </w:rPr>
                            </w:pPr>
                          </w:p>
                          <w:p w:rsidR="00287A3C" w:rsidRDefault="00287A3C" w:rsidP="0073265C">
                            <w:pPr>
                              <w:spacing w:line="240" w:lineRule="auto"/>
                              <w:jc w:val="center"/>
                              <w:rPr>
                                <w:color w:val="404040" w:themeColor="text1" w:themeTint="BF"/>
                                <w:lang w:val="es-ES"/>
                              </w:rPr>
                            </w:pPr>
                          </w:p>
                          <w:p w:rsidR="00287A3C" w:rsidRPr="003D1560" w:rsidRDefault="00287A3C" w:rsidP="0073265C">
                            <w:pPr>
                              <w:spacing w:line="240" w:lineRule="auto"/>
                              <w:jc w:val="center"/>
                              <w:rPr>
                                <w:color w:val="404040" w:themeColor="text1" w:themeTint="BF"/>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04FB5" id="_x0000_t202" coordsize="21600,21600" o:spt="202" path="m,l,21600r21600,l21600,xe">
                <v:stroke joinstyle="miter"/>
                <v:path gradientshapeok="t" o:connecttype="rect"/>
              </v:shapetype>
              <v:shape id="Text Box 6" o:spid="_x0000_s1026" type="#_x0000_t202" style="position:absolute;left:0;text-align:left;margin-left:4.2pt;margin-top:190.6pt;width:438pt;height:40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">
                <v:textbox>
                  <w:txbxContent>
                    <w:p w:rsidR="00287A3C" w:rsidRDefault="00287A3C" w:rsidP="006300FE">
                      <w:pPr>
                        <w:spacing w:line="240" w:lineRule="auto"/>
                        <w:jc w:val="center"/>
                        <w:rPr>
                          <w:rFonts w:cs="Arial"/>
                          <w:b/>
                          <w:color w:val="E9004C"/>
                          <w:sz w:val="48"/>
                          <w:szCs w:val="48"/>
                          <w:lang w:val="es-ES"/>
                        </w:rPr>
                      </w:pPr>
                    </w:p>
                    <w:p w:rsidR="00287A3C" w:rsidRPr="00777C86" w:rsidRDefault="00287A3C" w:rsidP="006300FE">
                      <w:pPr>
                        <w:spacing w:line="240" w:lineRule="auto"/>
                        <w:jc w:val="center"/>
                        <w:rPr>
                          <w:rFonts w:cs="Arial"/>
                          <w:b/>
                          <w:color w:val="E9004C"/>
                          <w:sz w:val="48"/>
                          <w:szCs w:val="48"/>
                          <w:lang w:val="es-ES"/>
                        </w:rPr>
                      </w:pPr>
                      <w:r w:rsidRPr="00777C86">
                        <w:rPr>
                          <w:rFonts w:cs="Arial"/>
                          <w:b/>
                          <w:color w:val="E9004C"/>
                          <w:sz w:val="48"/>
                          <w:szCs w:val="48"/>
                          <w:lang w:val="es-ES"/>
                        </w:rPr>
                        <w:t xml:space="preserve">Lineamientos </w:t>
                      </w:r>
                    </w:p>
                    <w:p w:rsidR="00287A3C" w:rsidRPr="00777C86" w:rsidRDefault="00287A3C" w:rsidP="0073265C">
                      <w:pPr>
                        <w:spacing w:line="240" w:lineRule="auto"/>
                        <w:jc w:val="center"/>
                        <w:rPr>
                          <w:rFonts w:cs="Arial"/>
                          <w:b/>
                          <w:color w:val="D60093"/>
                          <w:sz w:val="48"/>
                          <w:szCs w:val="48"/>
                          <w:lang w:val="es-ES"/>
                        </w:rPr>
                      </w:pPr>
                    </w:p>
                    <w:p w:rsidR="00287A3C" w:rsidRDefault="00287A3C" w:rsidP="00DE490A">
                      <w:pPr>
                        <w:spacing w:line="240" w:lineRule="auto"/>
                        <w:jc w:val="center"/>
                        <w:rPr>
                          <w:rFonts w:cs="Arial"/>
                          <w:b/>
                          <w:color w:val="E9004C"/>
                          <w:sz w:val="48"/>
                          <w:szCs w:val="48"/>
                          <w:lang w:val="es-ES"/>
                        </w:rPr>
                      </w:pPr>
                      <w:r w:rsidRPr="00DE490A">
                        <w:rPr>
                          <w:rFonts w:cs="Arial"/>
                          <w:b/>
                          <w:color w:val="E9004C"/>
                          <w:sz w:val="48"/>
                          <w:szCs w:val="48"/>
                          <w:lang w:val="es-ES"/>
                        </w:rPr>
                        <w:t xml:space="preserve">Entrega de Apoyos </w:t>
                      </w:r>
                    </w:p>
                    <w:p w:rsidR="00287A3C" w:rsidRDefault="00287A3C" w:rsidP="00DE490A">
                      <w:pPr>
                        <w:spacing w:line="240" w:lineRule="auto"/>
                        <w:jc w:val="center"/>
                        <w:rPr>
                          <w:rFonts w:cs="Arial"/>
                          <w:b/>
                          <w:color w:val="E9004C"/>
                          <w:sz w:val="48"/>
                          <w:szCs w:val="48"/>
                          <w:lang w:val="es-ES"/>
                        </w:rPr>
                      </w:pPr>
                      <w:r w:rsidRPr="00DE490A">
                        <w:rPr>
                          <w:rFonts w:cs="Arial"/>
                          <w:b/>
                          <w:color w:val="E9004C"/>
                          <w:sz w:val="48"/>
                          <w:szCs w:val="48"/>
                          <w:lang w:val="es-ES"/>
                        </w:rPr>
                        <w:t xml:space="preserve">Asistenciales a las Familias Jaliscienses en Coordinación con la Red de los Sistemas DIF Municipales </w:t>
                      </w:r>
                    </w:p>
                    <w:p w:rsidR="00287A3C" w:rsidRDefault="00287A3C" w:rsidP="00DE490A">
                      <w:pPr>
                        <w:spacing w:line="240" w:lineRule="auto"/>
                        <w:jc w:val="center"/>
                        <w:rPr>
                          <w:rFonts w:cs="Arial"/>
                          <w:b/>
                          <w:color w:val="E9004C"/>
                          <w:sz w:val="48"/>
                          <w:szCs w:val="48"/>
                          <w:lang w:val="es-ES"/>
                        </w:rPr>
                      </w:pPr>
                      <w:r w:rsidRPr="00DE490A">
                        <w:rPr>
                          <w:rFonts w:cs="Arial"/>
                          <w:b/>
                          <w:color w:val="E9004C"/>
                          <w:sz w:val="48"/>
                          <w:szCs w:val="48"/>
                          <w:lang w:val="es-ES"/>
                        </w:rPr>
                        <w:t xml:space="preserve">2020   </w:t>
                      </w:r>
                    </w:p>
                    <w:p w:rsidR="00287A3C" w:rsidRPr="00DE490A" w:rsidRDefault="00287A3C" w:rsidP="00DE490A">
                      <w:pPr>
                        <w:spacing w:line="240" w:lineRule="auto"/>
                        <w:jc w:val="center"/>
                        <w:rPr>
                          <w:rFonts w:cs="Arial"/>
                          <w:b/>
                          <w:sz w:val="48"/>
                          <w:szCs w:val="48"/>
                          <w:lang w:val="es-ES"/>
                        </w:rPr>
                      </w:pPr>
                      <w:r w:rsidRPr="00DE490A">
                        <w:rPr>
                          <w:rFonts w:cs="Arial"/>
                          <w:b/>
                          <w:sz w:val="48"/>
                          <w:szCs w:val="48"/>
                          <w:lang w:val="es-ES"/>
                        </w:rPr>
                        <w:t>Proyecto 10</w:t>
                      </w:r>
                    </w:p>
                    <w:p w:rsidR="00287A3C" w:rsidRPr="005522D4" w:rsidRDefault="00287A3C" w:rsidP="00DE490A">
                      <w:pPr>
                        <w:jc w:val="center"/>
                        <w:rPr>
                          <w:sz w:val="44"/>
                          <w:szCs w:val="44"/>
                          <w:lang w:val="es-ES"/>
                        </w:rPr>
                      </w:pPr>
                    </w:p>
                    <w:p w:rsidR="00287A3C" w:rsidRPr="00DE490A" w:rsidRDefault="00287A3C" w:rsidP="00DE490A">
                      <w:pPr>
                        <w:spacing w:line="240" w:lineRule="auto"/>
                        <w:jc w:val="center"/>
                        <w:rPr>
                          <w:rFonts w:cs="Arial"/>
                          <w:sz w:val="44"/>
                          <w:szCs w:val="52"/>
                          <w:lang w:val="es-ES"/>
                        </w:rPr>
                      </w:pPr>
                      <w:r w:rsidRPr="00DE490A">
                        <w:rPr>
                          <w:rFonts w:cs="Arial"/>
                          <w:sz w:val="44"/>
                          <w:szCs w:val="52"/>
                          <w:lang w:val="es-ES"/>
                        </w:rPr>
                        <w:t xml:space="preserve">Dirección de Trabajo Social </w:t>
                      </w:r>
                    </w:p>
                    <w:p w:rsidR="00287A3C" w:rsidRPr="00D06D00" w:rsidRDefault="00287A3C" w:rsidP="0073265C">
                      <w:pPr>
                        <w:spacing w:line="240" w:lineRule="auto"/>
                        <w:jc w:val="center"/>
                        <w:rPr>
                          <w:rFonts w:cs="Arial"/>
                          <w:b/>
                          <w:color w:val="D60093"/>
                          <w:sz w:val="52"/>
                          <w:szCs w:val="52"/>
                          <w:lang w:val="es-ES"/>
                        </w:rPr>
                      </w:pPr>
                    </w:p>
                    <w:p w:rsidR="00287A3C" w:rsidRDefault="00287A3C" w:rsidP="00230F07">
                      <w:pPr>
                        <w:jc w:val="center"/>
                        <w:rPr>
                          <w:color w:val="404040" w:themeColor="text1" w:themeTint="BF"/>
                          <w:sz w:val="44"/>
                          <w:szCs w:val="44"/>
                          <w:lang w:val="es-ES"/>
                        </w:rPr>
                      </w:pPr>
                      <w:r>
                        <w:rPr>
                          <w:color w:val="404040" w:themeColor="text1" w:themeTint="BF"/>
                          <w:sz w:val="44"/>
                          <w:szCs w:val="44"/>
                          <w:lang w:val="es-ES"/>
                        </w:rPr>
                        <w:t>Sistema DIF Jalisco</w:t>
                      </w:r>
                    </w:p>
                    <w:p w:rsidR="00287A3C" w:rsidRDefault="00287A3C" w:rsidP="00230F07">
                      <w:pPr>
                        <w:jc w:val="center"/>
                        <w:rPr>
                          <w:color w:val="404040" w:themeColor="text1" w:themeTint="BF"/>
                          <w:sz w:val="44"/>
                          <w:szCs w:val="44"/>
                          <w:lang w:val="es-ES"/>
                        </w:rPr>
                      </w:pPr>
                    </w:p>
                    <w:p w:rsidR="00287A3C" w:rsidRPr="005522D4" w:rsidRDefault="00287A3C" w:rsidP="00230F07">
                      <w:pPr>
                        <w:jc w:val="center"/>
                        <w:rPr>
                          <w:sz w:val="44"/>
                          <w:szCs w:val="44"/>
                          <w:lang w:val="es-ES"/>
                        </w:rPr>
                      </w:pPr>
                    </w:p>
                    <w:p w:rsidR="00287A3C" w:rsidRDefault="00287A3C" w:rsidP="0073265C">
                      <w:pPr>
                        <w:spacing w:line="240" w:lineRule="auto"/>
                        <w:jc w:val="center"/>
                        <w:rPr>
                          <w:color w:val="404040" w:themeColor="text1" w:themeTint="BF"/>
                          <w:lang w:val="es-ES"/>
                        </w:rPr>
                      </w:pPr>
                    </w:p>
                    <w:p w:rsidR="00287A3C" w:rsidRPr="003D1560" w:rsidRDefault="00287A3C" w:rsidP="0073265C">
                      <w:pPr>
                        <w:spacing w:line="240" w:lineRule="auto"/>
                        <w:jc w:val="center"/>
                        <w:rPr>
                          <w:color w:val="404040" w:themeColor="text1" w:themeTint="BF"/>
                          <w:lang w:val="es-ES"/>
                        </w:rPr>
                      </w:pPr>
                    </w:p>
                  </w:txbxContent>
                </v:textbox>
              </v:shape>
            </w:pict>
          </mc:Fallback>
        </mc:AlternateContent>
      </w:r>
      <w:r w:rsidR="007E312F">
        <w:rPr>
          <w:rFonts w:cs="Arial"/>
          <w:noProof/>
        </w:rPr>
        <w:t>+</w:t>
      </w:r>
    </w:p>
    <w:p w:rsidR="00105D22" w:rsidRDefault="0073265C" w:rsidP="0073265C">
      <w:pPr>
        <w:spacing w:line="240" w:lineRule="auto"/>
        <w:rPr>
          <w:rFonts w:cs="Arial"/>
          <w:b/>
          <w:color w:val="D60093"/>
          <w:sz w:val="36"/>
          <w:lang w:val="es-ES"/>
        </w:rPr>
      </w:pPr>
      <w:bookmarkStart w:id="1" w:name="_Toc295221580"/>
      <w:bookmarkStart w:id="2" w:name="_Toc301181395"/>
      <w:bookmarkStart w:id="3" w:name="_Toc324757519"/>
      <w:bookmarkStart w:id="4" w:name="_Toc324760798"/>
      <w:bookmarkStart w:id="5" w:name="_Toc324761552"/>
      <w:bookmarkStart w:id="6" w:name="_Toc324761841"/>
      <w:bookmarkStart w:id="7" w:name="_Toc449096856"/>
      <w:bookmarkStart w:id="8" w:name="_Toc329784036"/>
      <w:bookmarkStart w:id="9" w:name="_Toc330203051"/>
      <w:bookmarkStart w:id="10" w:name="_Toc449609471"/>
      <w:bookmarkStart w:id="11" w:name="_Toc449615487"/>
      <w:bookmarkStart w:id="12" w:name="_Toc449615675"/>
      <w:r w:rsidRPr="005C47C2">
        <w:rPr>
          <w:rFonts w:cs="Arial"/>
          <w:b/>
          <w:color w:val="E9004C"/>
          <w:sz w:val="36"/>
          <w:lang w:val="es-ES"/>
        </w:rPr>
        <w:lastRenderedPageBreak/>
        <w:t>Bitácora de Revisiones</w:t>
      </w:r>
    </w:p>
    <w:tbl>
      <w:tblPr>
        <w:tblW w:w="8931"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851"/>
        <w:gridCol w:w="1843"/>
        <w:gridCol w:w="2268"/>
        <w:gridCol w:w="3969"/>
      </w:tblGrid>
      <w:tr w:rsidR="0073265C" w:rsidRPr="0068282D" w:rsidTr="00F9661E">
        <w:trPr>
          <w:trHeight w:val="842"/>
        </w:trPr>
        <w:tc>
          <w:tcPr>
            <w:tcW w:w="851" w:type="dxa"/>
            <w:shd w:val="clear" w:color="auto" w:fill="E9004C"/>
            <w:vAlign w:val="center"/>
          </w:tcPr>
          <w:bookmarkEnd w:id="1"/>
          <w:bookmarkEnd w:id="2"/>
          <w:bookmarkEnd w:id="3"/>
          <w:bookmarkEnd w:id="4"/>
          <w:bookmarkEnd w:id="5"/>
          <w:bookmarkEnd w:id="6"/>
          <w:bookmarkEnd w:id="7"/>
          <w:bookmarkEnd w:id="8"/>
          <w:bookmarkEnd w:id="9"/>
          <w:bookmarkEnd w:id="10"/>
          <w:bookmarkEnd w:id="11"/>
          <w:bookmarkEnd w:id="12"/>
          <w:p w:rsidR="0073265C" w:rsidRPr="007B6FD9" w:rsidRDefault="0073265C" w:rsidP="00F779A0">
            <w:pPr>
              <w:jc w:val="center"/>
              <w:rPr>
                <w:rFonts w:cs="Arial"/>
                <w:b/>
                <w:color w:val="FFFFFF"/>
              </w:rPr>
            </w:pPr>
            <w:r w:rsidRPr="007B6FD9">
              <w:rPr>
                <w:rFonts w:cs="Arial"/>
                <w:b/>
                <w:color w:val="FFFFFF"/>
              </w:rPr>
              <w:t>No.</w:t>
            </w:r>
          </w:p>
        </w:tc>
        <w:tc>
          <w:tcPr>
            <w:tcW w:w="1843" w:type="dxa"/>
            <w:shd w:val="clear" w:color="auto" w:fill="E9004C"/>
            <w:vAlign w:val="center"/>
          </w:tcPr>
          <w:p w:rsidR="0073265C" w:rsidRPr="007B6FD9" w:rsidRDefault="0073265C" w:rsidP="00F779A0">
            <w:pPr>
              <w:jc w:val="center"/>
              <w:rPr>
                <w:rFonts w:cs="Arial"/>
                <w:b/>
                <w:color w:val="FFFFFF"/>
              </w:rPr>
            </w:pPr>
            <w:r w:rsidRPr="007B6FD9">
              <w:rPr>
                <w:rFonts w:cs="Arial"/>
                <w:b/>
                <w:color w:val="FFFFFF"/>
              </w:rPr>
              <w:t>Fecha del Cambio</w:t>
            </w:r>
          </w:p>
        </w:tc>
        <w:tc>
          <w:tcPr>
            <w:tcW w:w="2268" w:type="dxa"/>
            <w:shd w:val="clear" w:color="auto" w:fill="E9004C"/>
            <w:vAlign w:val="center"/>
          </w:tcPr>
          <w:p w:rsidR="0073265C" w:rsidRPr="007B6FD9" w:rsidRDefault="0073265C" w:rsidP="00F779A0">
            <w:pPr>
              <w:jc w:val="center"/>
              <w:rPr>
                <w:rFonts w:cs="Arial"/>
                <w:b/>
                <w:color w:val="FFFFFF"/>
              </w:rPr>
            </w:pPr>
            <w:r>
              <w:rPr>
                <w:rFonts w:cs="Arial"/>
                <w:b/>
                <w:color w:val="FFFFFF"/>
              </w:rPr>
              <w:t>Referencia del P</w:t>
            </w:r>
            <w:r w:rsidRPr="007B6FD9">
              <w:rPr>
                <w:rFonts w:cs="Arial"/>
                <w:b/>
                <w:color w:val="FFFFFF"/>
              </w:rPr>
              <w:t xml:space="preserve">unto </w:t>
            </w:r>
            <w:r>
              <w:rPr>
                <w:rFonts w:cs="Arial"/>
                <w:b/>
                <w:color w:val="FFFFFF"/>
              </w:rPr>
              <w:t>M</w:t>
            </w:r>
            <w:r w:rsidRPr="007B6FD9">
              <w:rPr>
                <w:rFonts w:cs="Arial"/>
                <w:b/>
                <w:color w:val="FFFFFF"/>
              </w:rPr>
              <w:t>odificado</w:t>
            </w:r>
          </w:p>
        </w:tc>
        <w:tc>
          <w:tcPr>
            <w:tcW w:w="3969" w:type="dxa"/>
            <w:shd w:val="clear" w:color="auto" w:fill="E9004C"/>
            <w:vAlign w:val="center"/>
          </w:tcPr>
          <w:p w:rsidR="0073265C" w:rsidRPr="007B6FD9" w:rsidRDefault="0073265C" w:rsidP="00F779A0">
            <w:pPr>
              <w:jc w:val="center"/>
              <w:rPr>
                <w:rFonts w:cs="Arial"/>
                <w:b/>
                <w:color w:val="FFFFFF"/>
              </w:rPr>
            </w:pPr>
            <w:r>
              <w:rPr>
                <w:rFonts w:cs="Arial"/>
                <w:b/>
                <w:color w:val="FFFFFF"/>
              </w:rPr>
              <w:t>Descripción del C</w:t>
            </w:r>
            <w:r w:rsidRPr="007B6FD9">
              <w:rPr>
                <w:rFonts w:cs="Arial"/>
                <w:b/>
                <w:color w:val="FFFFFF"/>
              </w:rPr>
              <w:t>ambio</w:t>
            </w:r>
          </w:p>
        </w:tc>
      </w:tr>
      <w:tr w:rsidR="00061B34" w:rsidTr="00F779A0">
        <w:trPr>
          <w:trHeight w:val="497"/>
        </w:trPr>
        <w:tc>
          <w:tcPr>
            <w:tcW w:w="851" w:type="dxa"/>
            <w:vAlign w:val="center"/>
          </w:tcPr>
          <w:p w:rsidR="00061B34" w:rsidRPr="00451680" w:rsidRDefault="00DE490A" w:rsidP="009E6B9F">
            <w:pPr>
              <w:jc w:val="center"/>
              <w:rPr>
                <w:rFonts w:cs="Arial"/>
              </w:rPr>
            </w:pPr>
            <w:r>
              <w:rPr>
                <w:rFonts w:cs="Arial"/>
              </w:rPr>
              <w:t>1</w:t>
            </w:r>
          </w:p>
        </w:tc>
        <w:tc>
          <w:tcPr>
            <w:tcW w:w="1843" w:type="dxa"/>
            <w:vAlign w:val="center"/>
          </w:tcPr>
          <w:p w:rsidR="00061B34" w:rsidRPr="00F7210B" w:rsidRDefault="00DE47F3" w:rsidP="009E6B9F">
            <w:pPr>
              <w:jc w:val="center"/>
              <w:rPr>
                <w:rFonts w:cs="Arial"/>
              </w:rPr>
            </w:pPr>
            <w:r>
              <w:rPr>
                <w:rFonts w:cs="Arial"/>
              </w:rPr>
              <w:t>14</w:t>
            </w:r>
            <w:r w:rsidR="00DE490A">
              <w:rPr>
                <w:rFonts w:cs="Arial"/>
              </w:rPr>
              <w:t xml:space="preserve"> abril 2020</w:t>
            </w:r>
          </w:p>
        </w:tc>
        <w:tc>
          <w:tcPr>
            <w:tcW w:w="2268" w:type="dxa"/>
            <w:vAlign w:val="center"/>
          </w:tcPr>
          <w:p w:rsidR="00061B34" w:rsidRPr="00F7210B" w:rsidRDefault="00DE490A" w:rsidP="00DF34B9">
            <w:pPr>
              <w:jc w:val="center"/>
              <w:rPr>
                <w:rFonts w:cs="Arial"/>
              </w:rPr>
            </w:pPr>
            <w:r>
              <w:rPr>
                <w:rFonts w:cs="Arial"/>
              </w:rPr>
              <w:t xml:space="preserve">Todo el </w:t>
            </w:r>
            <w:r w:rsidR="00DF34B9">
              <w:rPr>
                <w:rFonts w:cs="Arial"/>
              </w:rPr>
              <w:t>D</w:t>
            </w:r>
            <w:r>
              <w:rPr>
                <w:rFonts w:cs="Arial"/>
              </w:rPr>
              <w:t>ocumento</w:t>
            </w:r>
          </w:p>
        </w:tc>
        <w:tc>
          <w:tcPr>
            <w:tcW w:w="3969" w:type="dxa"/>
            <w:vAlign w:val="center"/>
          </w:tcPr>
          <w:p w:rsidR="00061B34" w:rsidRPr="00F7210B" w:rsidRDefault="00DE490A" w:rsidP="00DF34B9">
            <w:pPr>
              <w:jc w:val="center"/>
              <w:rPr>
                <w:rFonts w:cs="Arial"/>
              </w:rPr>
            </w:pPr>
            <w:r>
              <w:rPr>
                <w:rFonts w:cs="Arial"/>
              </w:rPr>
              <w:t xml:space="preserve">Elaboración de </w:t>
            </w:r>
            <w:r w:rsidR="00DF34B9">
              <w:rPr>
                <w:rFonts w:cs="Arial"/>
              </w:rPr>
              <w:t>T</w:t>
            </w:r>
            <w:r>
              <w:rPr>
                <w:rFonts w:cs="Arial"/>
              </w:rPr>
              <w:t xml:space="preserve">odo el </w:t>
            </w:r>
            <w:r w:rsidR="00DF34B9">
              <w:rPr>
                <w:rFonts w:cs="Arial"/>
              </w:rPr>
              <w:t>D</w:t>
            </w:r>
            <w:r>
              <w:rPr>
                <w:rFonts w:cs="Arial"/>
              </w:rPr>
              <w:t>ocumento</w:t>
            </w:r>
          </w:p>
        </w:tc>
      </w:tr>
      <w:tr w:rsidR="00DE490A" w:rsidTr="00F779A0">
        <w:trPr>
          <w:trHeight w:val="497"/>
        </w:trPr>
        <w:tc>
          <w:tcPr>
            <w:tcW w:w="851" w:type="dxa"/>
            <w:vAlign w:val="center"/>
          </w:tcPr>
          <w:p w:rsidR="00DE490A" w:rsidRPr="00451680" w:rsidRDefault="00DE490A" w:rsidP="009E6B9F">
            <w:pPr>
              <w:jc w:val="center"/>
              <w:rPr>
                <w:rFonts w:cs="Arial"/>
              </w:rPr>
            </w:pPr>
          </w:p>
        </w:tc>
        <w:tc>
          <w:tcPr>
            <w:tcW w:w="1843" w:type="dxa"/>
            <w:vAlign w:val="center"/>
          </w:tcPr>
          <w:p w:rsidR="00DE490A" w:rsidRPr="00F7210B" w:rsidRDefault="00DE490A" w:rsidP="009E6B9F">
            <w:pPr>
              <w:jc w:val="center"/>
              <w:rPr>
                <w:rFonts w:cs="Arial"/>
              </w:rPr>
            </w:pPr>
          </w:p>
        </w:tc>
        <w:tc>
          <w:tcPr>
            <w:tcW w:w="2268" w:type="dxa"/>
            <w:vAlign w:val="center"/>
          </w:tcPr>
          <w:p w:rsidR="00DE490A" w:rsidRPr="00F7210B" w:rsidRDefault="00DE490A" w:rsidP="009E6B9F">
            <w:pPr>
              <w:jc w:val="center"/>
              <w:rPr>
                <w:rFonts w:cs="Arial"/>
              </w:rPr>
            </w:pPr>
          </w:p>
        </w:tc>
        <w:tc>
          <w:tcPr>
            <w:tcW w:w="3969" w:type="dxa"/>
            <w:vAlign w:val="center"/>
          </w:tcPr>
          <w:p w:rsidR="00DE490A" w:rsidRPr="00F7210B" w:rsidRDefault="00DE490A" w:rsidP="009E6B9F">
            <w:pPr>
              <w:jc w:val="center"/>
              <w:rPr>
                <w:rFonts w:cs="Arial"/>
              </w:rPr>
            </w:pPr>
          </w:p>
        </w:tc>
      </w:tr>
    </w:tbl>
    <w:p w:rsidR="00836343" w:rsidRPr="0073265C" w:rsidRDefault="00836343" w:rsidP="0073265C"/>
    <w:p w:rsidR="00836343" w:rsidRPr="0073265C" w:rsidRDefault="00836343" w:rsidP="0073265C"/>
    <w:p w:rsidR="00836343" w:rsidRPr="0073265C" w:rsidRDefault="00836343" w:rsidP="0073265C"/>
    <w:p w:rsidR="00836343" w:rsidRPr="0073265C" w:rsidRDefault="00836343" w:rsidP="0073265C"/>
    <w:p w:rsidR="00836343" w:rsidRPr="0073265C" w:rsidRDefault="00836343" w:rsidP="0073265C"/>
    <w:p w:rsidR="00836343" w:rsidRPr="0073265C" w:rsidRDefault="00836343" w:rsidP="0073265C"/>
    <w:p w:rsidR="00836343" w:rsidRPr="0073265C" w:rsidRDefault="00836343" w:rsidP="0073265C"/>
    <w:p w:rsidR="00836343" w:rsidRPr="0073265C" w:rsidRDefault="00836343" w:rsidP="0073265C"/>
    <w:p w:rsidR="00836343" w:rsidRPr="0073265C" w:rsidRDefault="00836343" w:rsidP="0073265C"/>
    <w:p w:rsidR="001F58DD" w:rsidRDefault="001F58DD">
      <w:pPr>
        <w:spacing w:after="200"/>
        <w:jc w:val="left"/>
      </w:pPr>
      <w:r>
        <w:br w:type="page"/>
      </w:r>
    </w:p>
    <w:p w:rsidR="00FC4F6C" w:rsidRDefault="00FC4F6C" w:rsidP="001F58DD">
      <w:pPr>
        <w:jc w:val="left"/>
        <w:rPr>
          <w:rFonts w:cs="Arial"/>
          <w:b/>
          <w:color w:val="E9004C"/>
          <w:sz w:val="36"/>
          <w:lang w:val="es-ES"/>
        </w:rPr>
      </w:pPr>
      <w:bookmarkStart w:id="13" w:name="_Toc275421698"/>
      <w:bookmarkStart w:id="14" w:name="_Toc275421747"/>
      <w:bookmarkStart w:id="15" w:name="_Toc282089873"/>
      <w:bookmarkStart w:id="16" w:name="_Toc282158464"/>
      <w:bookmarkStart w:id="17" w:name="_Toc282159204"/>
      <w:bookmarkStart w:id="18" w:name="_Toc284419234"/>
      <w:bookmarkStart w:id="19" w:name="_Toc284497276"/>
      <w:bookmarkStart w:id="20" w:name="_Toc284499886"/>
      <w:bookmarkStart w:id="21" w:name="_Toc295221581"/>
      <w:bookmarkStart w:id="22" w:name="_Toc301181396"/>
      <w:bookmarkStart w:id="23" w:name="_Toc324757520"/>
      <w:bookmarkStart w:id="24" w:name="_Toc324760799"/>
      <w:bookmarkStart w:id="25" w:name="_Toc324761553"/>
      <w:bookmarkStart w:id="26" w:name="_Toc324761842"/>
      <w:bookmarkStart w:id="27" w:name="_Toc329784037"/>
      <w:bookmarkStart w:id="28" w:name="_Toc330203052"/>
      <w:bookmarkStart w:id="29" w:name="_Toc449096857"/>
      <w:bookmarkStart w:id="30" w:name="_Toc449609472"/>
      <w:bookmarkStart w:id="31" w:name="_Toc449615488"/>
      <w:bookmarkStart w:id="32" w:name="_Toc449615676"/>
      <w:bookmarkStart w:id="33" w:name="_Toc455478626"/>
    </w:p>
    <w:p w:rsidR="001F58DD" w:rsidRPr="005C47C2" w:rsidRDefault="001F58DD" w:rsidP="001F58DD">
      <w:pPr>
        <w:jc w:val="left"/>
        <w:rPr>
          <w:rFonts w:cs="Arial"/>
          <w:b/>
          <w:color w:val="E9004C"/>
          <w:sz w:val="36"/>
          <w:lang w:val="es-ES"/>
        </w:rPr>
      </w:pPr>
      <w:r w:rsidRPr="005C47C2">
        <w:rPr>
          <w:rFonts w:cs="Arial"/>
          <w:b/>
          <w:color w:val="E9004C"/>
          <w:sz w:val="36"/>
          <w:lang w:val="es-ES"/>
        </w:rPr>
        <w:t>Índice</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5C47C2">
        <w:rPr>
          <w:rFonts w:cs="Arial"/>
          <w:b/>
          <w:color w:val="E9004C"/>
          <w:sz w:val="36"/>
          <w:lang w:val="es-ES"/>
        </w:rPr>
        <w:t xml:space="preserve"> </w:t>
      </w:r>
    </w:p>
    <w:p w:rsidR="001F58DD" w:rsidRDefault="001F58DD" w:rsidP="001F58DD">
      <w:pPr>
        <w:rPr>
          <w:lang w:val="es-ES"/>
        </w:rPr>
      </w:pPr>
    </w:p>
    <w:bookmarkStart w:id="34" w:name="_Toc455582326" w:displacedByCustomXml="next"/>
    <w:sdt>
      <w:sdtPr>
        <w:rPr>
          <w:b/>
          <w:bCs/>
        </w:rPr>
        <w:id w:val="431098948"/>
        <w:docPartObj>
          <w:docPartGallery w:val="Table of Contents"/>
          <w:docPartUnique/>
        </w:docPartObj>
      </w:sdtPr>
      <w:sdtEndPr>
        <w:rPr>
          <w:b w:val="0"/>
          <w:bCs w:val="0"/>
        </w:rPr>
      </w:sdtEndPr>
      <w:sdtContent>
        <w:bookmarkEnd w:id="34" w:displacedByCustomXml="prev"/>
        <w:p w:rsidR="00D23502" w:rsidRDefault="00FC4F6C">
          <w:pPr>
            <w:pStyle w:val="TDC1"/>
            <w:rPr>
              <w:rFonts w:asciiTheme="minorHAnsi" w:hAnsiTheme="minorHAnsi"/>
              <w:noProof/>
              <w:sz w:val="22"/>
            </w:rPr>
          </w:pPr>
          <w:r>
            <w:rPr>
              <w:rFonts w:eastAsiaTheme="majorEastAsia" w:cs="Arial"/>
              <w:b/>
              <w:bCs/>
            </w:rPr>
            <w:fldChar w:fldCharType="begin"/>
          </w:r>
          <w:r>
            <w:rPr>
              <w:rFonts w:eastAsiaTheme="majorEastAsia" w:cs="Arial"/>
              <w:b/>
              <w:bCs/>
            </w:rPr>
            <w:instrText xml:space="preserve"> TOC \o "1-3" \h \z \t "Título,1" </w:instrText>
          </w:r>
          <w:r>
            <w:rPr>
              <w:rFonts w:eastAsiaTheme="majorEastAsia" w:cs="Arial"/>
              <w:b/>
              <w:bCs/>
            </w:rPr>
            <w:fldChar w:fldCharType="separate"/>
          </w:r>
          <w:hyperlink w:anchor="_Toc38037625" w:history="1">
            <w:r w:rsidR="00D23502" w:rsidRPr="0095764C">
              <w:rPr>
                <w:rStyle w:val="Hipervnculo"/>
                <w:noProof/>
              </w:rPr>
              <w:t>1.</w:t>
            </w:r>
            <w:r w:rsidR="00D23502">
              <w:rPr>
                <w:rFonts w:asciiTheme="minorHAnsi" w:hAnsiTheme="minorHAnsi"/>
                <w:noProof/>
                <w:sz w:val="22"/>
              </w:rPr>
              <w:tab/>
            </w:r>
            <w:r w:rsidR="00D23502" w:rsidRPr="0095764C">
              <w:rPr>
                <w:rStyle w:val="Hipervnculo"/>
                <w:noProof/>
              </w:rPr>
              <w:t>Descripción Básica del Proyecto</w:t>
            </w:r>
            <w:r w:rsidR="00D23502">
              <w:rPr>
                <w:noProof/>
                <w:webHidden/>
              </w:rPr>
              <w:tab/>
            </w:r>
            <w:r w:rsidR="00D23502">
              <w:rPr>
                <w:noProof/>
                <w:webHidden/>
              </w:rPr>
              <w:fldChar w:fldCharType="begin"/>
            </w:r>
            <w:r w:rsidR="00D23502">
              <w:rPr>
                <w:noProof/>
                <w:webHidden/>
              </w:rPr>
              <w:instrText xml:space="preserve"> PAGEREF _Toc38037625 \h </w:instrText>
            </w:r>
            <w:r w:rsidR="00D23502">
              <w:rPr>
                <w:noProof/>
                <w:webHidden/>
              </w:rPr>
            </w:r>
            <w:r w:rsidR="00D23502">
              <w:rPr>
                <w:noProof/>
                <w:webHidden/>
              </w:rPr>
              <w:fldChar w:fldCharType="separate"/>
            </w:r>
            <w:r w:rsidR="00D23502">
              <w:rPr>
                <w:noProof/>
                <w:webHidden/>
              </w:rPr>
              <w:t>5</w:t>
            </w:r>
            <w:r w:rsidR="00D23502">
              <w:rPr>
                <w:noProof/>
                <w:webHidden/>
              </w:rPr>
              <w:fldChar w:fldCharType="end"/>
            </w:r>
          </w:hyperlink>
        </w:p>
        <w:p w:rsidR="00D23502" w:rsidRDefault="00287A3C">
          <w:pPr>
            <w:pStyle w:val="TDC1"/>
            <w:rPr>
              <w:rFonts w:asciiTheme="minorHAnsi" w:hAnsiTheme="minorHAnsi"/>
              <w:noProof/>
              <w:sz w:val="22"/>
            </w:rPr>
          </w:pPr>
          <w:hyperlink w:anchor="_Toc38037626" w:history="1">
            <w:r w:rsidR="00D23502" w:rsidRPr="0095764C">
              <w:rPr>
                <w:rStyle w:val="Hipervnculo"/>
                <w:noProof/>
              </w:rPr>
              <w:t>1.1.</w:t>
            </w:r>
            <w:r w:rsidR="00D23502">
              <w:rPr>
                <w:rFonts w:asciiTheme="minorHAnsi" w:hAnsiTheme="minorHAnsi"/>
                <w:noProof/>
                <w:sz w:val="22"/>
              </w:rPr>
              <w:tab/>
            </w:r>
            <w:r w:rsidR="00D23502" w:rsidRPr="0095764C">
              <w:rPr>
                <w:rStyle w:val="Hipervnculo"/>
                <w:noProof/>
              </w:rPr>
              <w:t>Nombre de la Estrategia</w:t>
            </w:r>
            <w:r w:rsidR="00D23502">
              <w:rPr>
                <w:noProof/>
                <w:webHidden/>
              </w:rPr>
              <w:tab/>
            </w:r>
            <w:r w:rsidR="00D23502">
              <w:rPr>
                <w:noProof/>
                <w:webHidden/>
              </w:rPr>
              <w:fldChar w:fldCharType="begin"/>
            </w:r>
            <w:r w:rsidR="00D23502">
              <w:rPr>
                <w:noProof/>
                <w:webHidden/>
              </w:rPr>
              <w:instrText xml:space="preserve"> PAGEREF _Toc38037626 \h </w:instrText>
            </w:r>
            <w:r w:rsidR="00D23502">
              <w:rPr>
                <w:noProof/>
                <w:webHidden/>
              </w:rPr>
            </w:r>
            <w:r w:rsidR="00D23502">
              <w:rPr>
                <w:noProof/>
                <w:webHidden/>
              </w:rPr>
              <w:fldChar w:fldCharType="separate"/>
            </w:r>
            <w:r w:rsidR="00D23502">
              <w:rPr>
                <w:noProof/>
                <w:webHidden/>
              </w:rPr>
              <w:t>5</w:t>
            </w:r>
            <w:r w:rsidR="00D23502">
              <w:rPr>
                <w:noProof/>
                <w:webHidden/>
              </w:rPr>
              <w:fldChar w:fldCharType="end"/>
            </w:r>
          </w:hyperlink>
        </w:p>
        <w:p w:rsidR="00D23502" w:rsidRDefault="00287A3C">
          <w:pPr>
            <w:pStyle w:val="TDC1"/>
            <w:rPr>
              <w:rFonts w:asciiTheme="minorHAnsi" w:hAnsiTheme="minorHAnsi"/>
              <w:noProof/>
              <w:sz w:val="22"/>
            </w:rPr>
          </w:pPr>
          <w:hyperlink w:anchor="_Toc38037627" w:history="1">
            <w:r w:rsidR="00D23502" w:rsidRPr="0095764C">
              <w:rPr>
                <w:rStyle w:val="Hipervnculo"/>
                <w:noProof/>
              </w:rPr>
              <w:t>1.2.</w:t>
            </w:r>
            <w:r w:rsidR="00D23502">
              <w:rPr>
                <w:rFonts w:asciiTheme="minorHAnsi" w:hAnsiTheme="minorHAnsi"/>
                <w:noProof/>
                <w:sz w:val="22"/>
              </w:rPr>
              <w:tab/>
            </w:r>
            <w:r w:rsidR="00D23502" w:rsidRPr="0095764C">
              <w:rPr>
                <w:rStyle w:val="Hipervnculo"/>
                <w:noProof/>
              </w:rPr>
              <w:t>Dependencia o Entidad Responsable</w:t>
            </w:r>
            <w:r w:rsidR="00D23502">
              <w:rPr>
                <w:noProof/>
                <w:webHidden/>
              </w:rPr>
              <w:tab/>
            </w:r>
            <w:r w:rsidR="00D23502">
              <w:rPr>
                <w:noProof/>
                <w:webHidden/>
              </w:rPr>
              <w:fldChar w:fldCharType="begin"/>
            </w:r>
            <w:r w:rsidR="00D23502">
              <w:rPr>
                <w:noProof/>
                <w:webHidden/>
              </w:rPr>
              <w:instrText xml:space="preserve"> PAGEREF _Toc38037627 \h </w:instrText>
            </w:r>
            <w:r w:rsidR="00D23502">
              <w:rPr>
                <w:noProof/>
                <w:webHidden/>
              </w:rPr>
            </w:r>
            <w:r w:rsidR="00D23502">
              <w:rPr>
                <w:noProof/>
                <w:webHidden/>
              </w:rPr>
              <w:fldChar w:fldCharType="separate"/>
            </w:r>
            <w:r w:rsidR="00D23502">
              <w:rPr>
                <w:noProof/>
                <w:webHidden/>
              </w:rPr>
              <w:t>5</w:t>
            </w:r>
            <w:r w:rsidR="00D23502">
              <w:rPr>
                <w:noProof/>
                <w:webHidden/>
              </w:rPr>
              <w:fldChar w:fldCharType="end"/>
            </w:r>
          </w:hyperlink>
        </w:p>
        <w:p w:rsidR="00D23502" w:rsidRDefault="00287A3C">
          <w:pPr>
            <w:pStyle w:val="TDC1"/>
            <w:rPr>
              <w:rFonts w:asciiTheme="minorHAnsi" w:hAnsiTheme="minorHAnsi"/>
              <w:noProof/>
              <w:sz w:val="22"/>
            </w:rPr>
          </w:pPr>
          <w:hyperlink w:anchor="_Toc38037628" w:history="1">
            <w:r w:rsidR="00D23502" w:rsidRPr="0095764C">
              <w:rPr>
                <w:rStyle w:val="Hipervnculo"/>
                <w:noProof/>
              </w:rPr>
              <w:t>1.3.</w:t>
            </w:r>
            <w:r w:rsidR="00D23502">
              <w:rPr>
                <w:rFonts w:asciiTheme="minorHAnsi" w:hAnsiTheme="minorHAnsi"/>
                <w:noProof/>
                <w:sz w:val="22"/>
              </w:rPr>
              <w:tab/>
            </w:r>
            <w:r w:rsidR="00D23502" w:rsidRPr="0095764C">
              <w:rPr>
                <w:rStyle w:val="Hipervnculo"/>
                <w:noProof/>
              </w:rPr>
              <w:t>Dirección o Área Interna Responsable de DIF Jalisco</w:t>
            </w:r>
            <w:r w:rsidR="00D23502">
              <w:rPr>
                <w:noProof/>
                <w:webHidden/>
              </w:rPr>
              <w:tab/>
            </w:r>
            <w:r w:rsidR="00D23502">
              <w:rPr>
                <w:noProof/>
                <w:webHidden/>
              </w:rPr>
              <w:fldChar w:fldCharType="begin"/>
            </w:r>
            <w:r w:rsidR="00D23502">
              <w:rPr>
                <w:noProof/>
                <w:webHidden/>
              </w:rPr>
              <w:instrText xml:space="preserve"> PAGEREF _Toc38037628 \h </w:instrText>
            </w:r>
            <w:r w:rsidR="00D23502">
              <w:rPr>
                <w:noProof/>
                <w:webHidden/>
              </w:rPr>
            </w:r>
            <w:r w:rsidR="00D23502">
              <w:rPr>
                <w:noProof/>
                <w:webHidden/>
              </w:rPr>
              <w:fldChar w:fldCharType="separate"/>
            </w:r>
            <w:r w:rsidR="00D23502">
              <w:rPr>
                <w:noProof/>
                <w:webHidden/>
              </w:rPr>
              <w:t>5</w:t>
            </w:r>
            <w:r w:rsidR="00D23502">
              <w:rPr>
                <w:noProof/>
                <w:webHidden/>
              </w:rPr>
              <w:fldChar w:fldCharType="end"/>
            </w:r>
          </w:hyperlink>
        </w:p>
        <w:p w:rsidR="00D23502" w:rsidRDefault="00287A3C">
          <w:pPr>
            <w:pStyle w:val="TDC1"/>
            <w:rPr>
              <w:rFonts w:asciiTheme="minorHAnsi" w:hAnsiTheme="minorHAnsi"/>
              <w:noProof/>
              <w:sz w:val="22"/>
            </w:rPr>
          </w:pPr>
          <w:hyperlink w:anchor="_Toc38037629" w:history="1">
            <w:r w:rsidR="00D23502" w:rsidRPr="0095764C">
              <w:rPr>
                <w:rStyle w:val="Hipervnculo"/>
                <w:noProof/>
              </w:rPr>
              <w:t>1.4.</w:t>
            </w:r>
            <w:r w:rsidR="00D23502">
              <w:rPr>
                <w:rFonts w:asciiTheme="minorHAnsi" w:hAnsiTheme="minorHAnsi"/>
                <w:noProof/>
                <w:sz w:val="22"/>
              </w:rPr>
              <w:tab/>
            </w:r>
            <w:r w:rsidR="00D23502" w:rsidRPr="0095764C">
              <w:rPr>
                <w:rStyle w:val="Hipervnculo"/>
                <w:noProof/>
              </w:rPr>
              <w:t>Tipo de la Estrategia</w:t>
            </w:r>
            <w:r w:rsidR="00D23502">
              <w:rPr>
                <w:noProof/>
                <w:webHidden/>
              </w:rPr>
              <w:tab/>
            </w:r>
            <w:r w:rsidR="00D23502">
              <w:rPr>
                <w:noProof/>
                <w:webHidden/>
              </w:rPr>
              <w:fldChar w:fldCharType="begin"/>
            </w:r>
            <w:r w:rsidR="00D23502">
              <w:rPr>
                <w:noProof/>
                <w:webHidden/>
              </w:rPr>
              <w:instrText xml:space="preserve"> PAGEREF _Toc38037629 \h </w:instrText>
            </w:r>
            <w:r w:rsidR="00D23502">
              <w:rPr>
                <w:noProof/>
                <w:webHidden/>
              </w:rPr>
            </w:r>
            <w:r w:rsidR="00D23502">
              <w:rPr>
                <w:noProof/>
                <w:webHidden/>
              </w:rPr>
              <w:fldChar w:fldCharType="separate"/>
            </w:r>
            <w:r w:rsidR="00D23502">
              <w:rPr>
                <w:noProof/>
                <w:webHidden/>
              </w:rPr>
              <w:t>5</w:t>
            </w:r>
            <w:r w:rsidR="00D23502">
              <w:rPr>
                <w:noProof/>
                <w:webHidden/>
              </w:rPr>
              <w:fldChar w:fldCharType="end"/>
            </w:r>
          </w:hyperlink>
        </w:p>
        <w:p w:rsidR="00D23502" w:rsidRDefault="00287A3C">
          <w:pPr>
            <w:pStyle w:val="TDC1"/>
            <w:rPr>
              <w:rFonts w:asciiTheme="minorHAnsi" w:hAnsiTheme="minorHAnsi"/>
              <w:noProof/>
              <w:sz w:val="22"/>
            </w:rPr>
          </w:pPr>
          <w:hyperlink w:anchor="_Toc38037630" w:history="1">
            <w:r w:rsidR="00D23502" w:rsidRPr="0095764C">
              <w:rPr>
                <w:rStyle w:val="Hipervnculo"/>
                <w:noProof/>
              </w:rPr>
              <w:t>1.5.</w:t>
            </w:r>
            <w:r w:rsidR="00D23502">
              <w:rPr>
                <w:rFonts w:asciiTheme="minorHAnsi" w:hAnsiTheme="minorHAnsi"/>
                <w:noProof/>
                <w:sz w:val="22"/>
              </w:rPr>
              <w:tab/>
            </w:r>
            <w:r w:rsidR="00D23502" w:rsidRPr="0095764C">
              <w:rPr>
                <w:rStyle w:val="Hipervnculo"/>
                <w:noProof/>
              </w:rPr>
              <w:t>Presupuesto a Ejercer</w:t>
            </w:r>
            <w:r w:rsidR="00D23502">
              <w:rPr>
                <w:noProof/>
                <w:webHidden/>
              </w:rPr>
              <w:tab/>
            </w:r>
            <w:r w:rsidR="00D23502">
              <w:rPr>
                <w:noProof/>
                <w:webHidden/>
              </w:rPr>
              <w:fldChar w:fldCharType="begin"/>
            </w:r>
            <w:r w:rsidR="00D23502">
              <w:rPr>
                <w:noProof/>
                <w:webHidden/>
              </w:rPr>
              <w:instrText xml:space="preserve"> PAGEREF _Toc38037630 \h </w:instrText>
            </w:r>
            <w:r w:rsidR="00D23502">
              <w:rPr>
                <w:noProof/>
                <w:webHidden/>
              </w:rPr>
            </w:r>
            <w:r w:rsidR="00D23502">
              <w:rPr>
                <w:noProof/>
                <w:webHidden/>
              </w:rPr>
              <w:fldChar w:fldCharType="separate"/>
            </w:r>
            <w:r w:rsidR="00D23502">
              <w:rPr>
                <w:noProof/>
                <w:webHidden/>
              </w:rPr>
              <w:t>5</w:t>
            </w:r>
            <w:r w:rsidR="00D23502">
              <w:rPr>
                <w:noProof/>
                <w:webHidden/>
              </w:rPr>
              <w:fldChar w:fldCharType="end"/>
            </w:r>
          </w:hyperlink>
        </w:p>
        <w:p w:rsidR="00D23502" w:rsidRDefault="00287A3C">
          <w:pPr>
            <w:pStyle w:val="TDC1"/>
            <w:rPr>
              <w:rFonts w:asciiTheme="minorHAnsi" w:hAnsiTheme="minorHAnsi"/>
              <w:noProof/>
              <w:sz w:val="22"/>
            </w:rPr>
          </w:pPr>
          <w:hyperlink w:anchor="_Toc38037631" w:history="1">
            <w:r w:rsidR="00D23502" w:rsidRPr="0095764C">
              <w:rPr>
                <w:rStyle w:val="Hipervnculo"/>
                <w:noProof/>
              </w:rPr>
              <w:t>2.</w:t>
            </w:r>
            <w:r w:rsidR="00D23502">
              <w:rPr>
                <w:rFonts w:asciiTheme="minorHAnsi" w:hAnsiTheme="minorHAnsi"/>
                <w:noProof/>
                <w:sz w:val="22"/>
              </w:rPr>
              <w:tab/>
            </w:r>
            <w:r w:rsidR="00D23502" w:rsidRPr="0095764C">
              <w:rPr>
                <w:rStyle w:val="Hipervnculo"/>
                <w:noProof/>
              </w:rPr>
              <w:t>Introducción</w:t>
            </w:r>
            <w:r w:rsidR="00D23502">
              <w:rPr>
                <w:noProof/>
                <w:webHidden/>
              </w:rPr>
              <w:tab/>
            </w:r>
            <w:r w:rsidR="00D23502">
              <w:rPr>
                <w:noProof/>
                <w:webHidden/>
              </w:rPr>
              <w:fldChar w:fldCharType="begin"/>
            </w:r>
            <w:r w:rsidR="00D23502">
              <w:rPr>
                <w:noProof/>
                <w:webHidden/>
              </w:rPr>
              <w:instrText xml:space="preserve"> PAGEREF _Toc38037631 \h </w:instrText>
            </w:r>
            <w:r w:rsidR="00D23502">
              <w:rPr>
                <w:noProof/>
                <w:webHidden/>
              </w:rPr>
            </w:r>
            <w:r w:rsidR="00D23502">
              <w:rPr>
                <w:noProof/>
                <w:webHidden/>
              </w:rPr>
              <w:fldChar w:fldCharType="separate"/>
            </w:r>
            <w:r w:rsidR="00D23502">
              <w:rPr>
                <w:noProof/>
                <w:webHidden/>
              </w:rPr>
              <w:t>6</w:t>
            </w:r>
            <w:r w:rsidR="00D23502">
              <w:rPr>
                <w:noProof/>
                <w:webHidden/>
              </w:rPr>
              <w:fldChar w:fldCharType="end"/>
            </w:r>
          </w:hyperlink>
        </w:p>
        <w:p w:rsidR="00D23502" w:rsidRDefault="00287A3C">
          <w:pPr>
            <w:pStyle w:val="TDC1"/>
            <w:rPr>
              <w:rFonts w:asciiTheme="minorHAnsi" w:hAnsiTheme="minorHAnsi"/>
              <w:noProof/>
              <w:sz w:val="22"/>
            </w:rPr>
          </w:pPr>
          <w:hyperlink w:anchor="_Toc38037632" w:history="1">
            <w:r w:rsidR="00D23502" w:rsidRPr="0095764C">
              <w:rPr>
                <w:rStyle w:val="Hipervnculo"/>
                <w:noProof/>
              </w:rPr>
              <w:t>2.1.</w:t>
            </w:r>
            <w:r w:rsidR="00D23502">
              <w:rPr>
                <w:rFonts w:asciiTheme="minorHAnsi" w:hAnsiTheme="minorHAnsi"/>
                <w:noProof/>
                <w:sz w:val="22"/>
              </w:rPr>
              <w:tab/>
            </w:r>
            <w:r w:rsidR="00D23502" w:rsidRPr="0095764C">
              <w:rPr>
                <w:rStyle w:val="Hipervnculo"/>
                <w:noProof/>
              </w:rPr>
              <w:t>Antecedentes</w:t>
            </w:r>
            <w:r w:rsidR="00D23502">
              <w:rPr>
                <w:noProof/>
                <w:webHidden/>
              </w:rPr>
              <w:tab/>
            </w:r>
            <w:r w:rsidR="00D23502">
              <w:rPr>
                <w:noProof/>
                <w:webHidden/>
              </w:rPr>
              <w:fldChar w:fldCharType="begin"/>
            </w:r>
            <w:r w:rsidR="00D23502">
              <w:rPr>
                <w:noProof/>
                <w:webHidden/>
              </w:rPr>
              <w:instrText xml:space="preserve"> PAGEREF _Toc38037632 \h </w:instrText>
            </w:r>
            <w:r w:rsidR="00D23502">
              <w:rPr>
                <w:noProof/>
                <w:webHidden/>
              </w:rPr>
            </w:r>
            <w:r w:rsidR="00D23502">
              <w:rPr>
                <w:noProof/>
                <w:webHidden/>
              </w:rPr>
              <w:fldChar w:fldCharType="separate"/>
            </w:r>
            <w:r w:rsidR="00D23502">
              <w:rPr>
                <w:noProof/>
                <w:webHidden/>
              </w:rPr>
              <w:t>6</w:t>
            </w:r>
            <w:r w:rsidR="00D23502">
              <w:rPr>
                <w:noProof/>
                <w:webHidden/>
              </w:rPr>
              <w:fldChar w:fldCharType="end"/>
            </w:r>
          </w:hyperlink>
        </w:p>
        <w:p w:rsidR="00D23502" w:rsidRDefault="00287A3C">
          <w:pPr>
            <w:pStyle w:val="TDC1"/>
            <w:rPr>
              <w:rFonts w:asciiTheme="minorHAnsi" w:hAnsiTheme="minorHAnsi"/>
              <w:noProof/>
              <w:sz w:val="22"/>
            </w:rPr>
          </w:pPr>
          <w:hyperlink w:anchor="_Toc38037633" w:history="1">
            <w:r w:rsidR="00D23502" w:rsidRPr="0095764C">
              <w:rPr>
                <w:rStyle w:val="Hipervnculo"/>
                <w:noProof/>
              </w:rPr>
              <w:t>3.</w:t>
            </w:r>
            <w:r w:rsidR="00D23502">
              <w:rPr>
                <w:rFonts w:asciiTheme="minorHAnsi" w:hAnsiTheme="minorHAnsi"/>
                <w:noProof/>
                <w:sz w:val="22"/>
              </w:rPr>
              <w:tab/>
            </w:r>
            <w:r w:rsidR="00D23502" w:rsidRPr="0095764C">
              <w:rPr>
                <w:rStyle w:val="Hipervnculo"/>
                <w:noProof/>
              </w:rPr>
              <w:t>Objetivos</w:t>
            </w:r>
            <w:r w:rsidR="00D23502">
              <w:rPr>
                <w:noProof/>
                <w:webHidden/>
              </w:rPr>
              <w:tab/>
            </w:r>
            <w:r w:rsidR="00D23502">
              <w:rPr>
                <w:noProof/>
                <w:webHidden/>
              </w:rPr>
              <w:fldChar w:fldCharType="begin"/>
            </w:r>
            <w:r w:rsidR="00D23502">
              <w:rPr>
                <w:noProof/>
                <w:webHidden/>
              </w:rPr>
              <w:instrText xml:space="preserve"> PAGEREF _Toc38037633 \h </w:instrText>
            </w:r>
            <w:r w:rsidR="00D23502">
              <w:rPr>
                <w:noProof/>
                <w:webHidden/>
              </w:rPr>
            </w:r>
            <w:r w:rsidR="00D23502">
              <w:rPr>
                <w:noProof/>
                <w:webHidden/>
              </w:rPr>
              <w:fldChar w:fldCharType="separate"/>
            </w:r>
            <w:r w:rsidR="00D23502">
              <w:rPr>
                <w:noProof/>
                <w:webHidden/>
              </w:rPr>
              <w:t>10</w:t>
            </w:r>
            <w:r w:rsidR="00D23502">
              <w:rPr>
                <w:noProof/>
                <w:webHidden/>
              </w:rPr>
              <w:fldChar w:fldCharType="end"/>
            </w:r>
          </w:hyperlink>
        </w:p>
        <w:p w:rsidR="00D23502" w:rsidRDefault="00287A3C">
          <w:pPr>
            <w:pStyle w:val="TDC1"/>
            <w:rPr>
              <w:rFonts w:asciiTheme="minorHAnsi" w:hAnsiTheme="minorHAnsi"/>
              <w:noProof/>
              <w:sz w:val="22"/>
            </w:rPr>
          </w:pPr>
          <w:hyperlink w:anchor="_Toc38037634" w:history="1">
            <w:r w:rsidR="00D23502" w:rsidRPr="0095764C">
              <w:rPr>
                <w:rStyle w:val="Hipervnculo"/>
                <w:noProof/>
              </w:rPr>
              <w:t>3.1.</w:t>
            </w:r>
            <w:r w:rsidR="00D23502">
              <w:rPr>
                <w:rFonts w:asciiTheme="minorHAnsi" w:hAnsiTheme="minorHAnsi"/>
                <w:noProof/>
                <w:sz w:val="22"/>
              </w:rPr>
              <w:tab/>
            </w:r>
            <w:r w:rsidR="00D23502" w:rsidRPr="0095764C">
              <w:rPr>
                <w:rStyle w:val="Hipervnculo"/>
                <w:noProof/>
              </w:rPr>
              <w:t>Objetivo General</w:t>
            </w:r>
            <w:r w:rsidR="00D23502">
              <w:rPr>
                <w:noProof/>
                <w:webHidden/>
              </w:rPr>
              <w:tab/>
            </w:r>
            <w:r w:rsidR="00D23502">
              <w:rPr>
                <w:noProof/>
                <w:webHidden/>
              </w:rPr>
              <w:fldChar w:fldCharType="begin"/>
            </w:r>
            <w:r w:rsidR="00D23502">
              <w:rPr>
                <w:noProof/>
                <w:webHidden/>
              </w:rPr>
              <w:instrText xml:space="preserve"> PAGEREF _Toc38037634 \h </w:instrText>
            </w:r>
            <w:r w:rsidR="00D23502">
              <w:rPr>
                <w:noProof/>
                <w:webHidden/>
              </w:rPr>
            </w:r>
            <w:r w:rsidR="00D23502">
              <w:rPr>
                <w:noProof/>
                <w:webHidden/>
              </w:rPr>
              <w:fldChar w:fldCharType="separate"/>
            </w:r>
            <w:r w:rsidR="00D23502">
              <w:rPr>
                <w:noProof/>
                <w:webHidden/>
              </w:rPr>
              <w:t>10</w:t>
            </w:r>
            <w:r w:rsidR="00D23502">
              <w:rPr>
                <w:noProof/>
                <w:webHidden/>
              </w:rPr>
              <w:fldChar w:fldCharType="end"/>
            </w:r>
          </w:hyperlink>
        </w:p>
        <w:p w:rsidR="00D23502" w:rsidRDefault="00287A3C">
          <w:pPr>
            <w:pStyle w:val="TDC1"/>
            <w:rPr>
              <w:rFonts w:asciiTheme="minorHAnsi" w:hAnsiTheme="minorHAnsi"/>
              <w:noProof/>
              <w:sz w:val="22"/>
            </w:rPr>
          </w:pPr>
          <w:hyperlink w:anchor="_Toc38037635" w:history="1">
            <w:r w:rsidR="00D23502" w:rsidRPr="0095764C">
              <w:rPr>
                <w:rStyle w:val="Hipervnculo"/>
                <w:noProof/>
              </w:rPr>
              <w:t>3.2.</w:t>
            </w:r>
            <w:r w:rsidR="00D23502">
              <w:rPr>
                <w:rFonts w:asciiTheme="minorHAnsi" w:hAnsiTheme="minorHAnsi"/>
                <w:noProof/>
                <w:sz w:val="22"/>
              </w:rPr>
              <w:tab/>
            </w:r>
            <w:r w:rsidR="00D23502" w:rsidRPr="0095764C">
              <w:rPr>
                <w:rStyle w:val="Hipervnculo"/>
                <w:noProof/>
              </w:rPr>
              <w:t>Objetivos Específicos</w:t>
            </w:r>
            <w:r w:rsidR="00D23502">
              <w:rPr>
                <w:noProof/>
                <w:webHidden/>
              </w:rPr>
              <w:tab/>
            </w:r>
            <w:r w:rsidR="00D23502">
              <w:rPr>
                <w:noProof/>
                <w:webHidden/>
              </w:rPr>
              <w:fldChar w:fldCharType="begin"/>
            </w:r>
            <w:r w:rsidR="00D23502">
              <w:rPr>
                <w:noProof/>
                <w:webHidden/>
              </w:rPr>
              <w:instrText xml:space="preserve"> PAGEREF _Toc38037635 \h </w:instrText>
            </w:r>
            <w:r w:rsidR="00D23502">
              <w:rPr>
                <w:noProof/>
                <w:webHidden/>
              </w:rPr>
            </w:r>
            <w:r w:rsidR="00D23502">
              <w:rPr>
                <w:noProof/>
                <w:webHidden/>
              </w:rPr>
              <w:fldChar w:fldCharType="separate"/>
            </w:r>
            <w:r w:rsidR="00D23502">
              <w:rPr>
                <w:noProof/>
                <w:webHidden/>
              </w:rPr>
              <w:t>10</w:t>
            </w:r>
            <w:r w:rsidR="00D23502">
              <w:rPr>
                <w:noProof/>
                <w:webHidden/>
              </w:rPr>
              <w:fldChar w:fldCharType="end"/>
            </w:r>
          </w:hyperlink>
        </w:p>
        <w:p w:rsidR="00D23502" w:rsidRDefault="00287A3C">
          <w:pPr>
            <w:pStyle w:val="TDC1"/>
            <w:rPr>
              <w:rFonts w:asciiTheme="minorHAnsi" w:hAnsiTheme="minorHAnsi"/>
              <w:noProof/>
              <w:sz w:val="22"/>
            </w:rPr>
          </w:pPr>
          <w:hyperlink w:anchor="_Toc38037636" w:history="1">
            <w:r w:rsidR="00D23502" w:rsidRPr="0095764C">
              <w:rPr>
                <w:rStyle w:val="Hipervnculo"/>
                <w:noProof/>
              </w:rPr>
              <w:t>4.</w:t>
            </w:r>
            <w:r w:rsidR="00D23502">
              <w:rPr>
                <w:rFonts w:asciiTheme="minorHAnsi" w:hAnsiTheme="minorHAnsi"/>
                <w:noProof/>
                <w:sz w:val="22"/>
              </w:rPr>
              <w:tab/>
            </w:r>
            <w:r w:rsidR="00D23502" w:rsidRPr="0095764C">
              <w:rPr>
                <w:rStyle w:val="Hipervnculo"/>
                <w:noProof/>
              </w:rPr>
              <w:t>Cobertura</w:t>
            </w:r>
            <w:r w:rsidR="00D23502">
              <w:rPr>
                <w:noProof/>
                <w:webHidden/>
              </w:rPr>
              <w:tab/>
            </w:r>
            <w:r w:rsidR="00D23502">
              <w:rPr>
                <w:noProof/>
                <w:webHidden/>
              </w:rPr>
              <w:fldChar w:fldCharType="begin"/>
            </w:r>
            <w:r w:rsidR="00D23502">
              <w:rPr>
                <w:noProof/>
                <w:webHidden/>
              </w:rPr>
              <w:instrText xml:space="preserve"> PAGEREF _Toc38037636 \h </w:instrText>
            </w:r>
            <w:r w:rsidR="00D23502">
              <w:rPr>
                <w:noProof/>
                <w:webHidden/>
              </w:rPr>
            </w:r>
            <w:r w:rsidR="00D23502">
              <w:rPr>
                <w:noProof/>
                <w:webHidden/>
              </w:rPr>
              <w:fldChar w:fldCharType="separate"/>
            </w:r>
            <w:r w:rsidR="00D23502">
              <w:rPr>
                <w:noProof/>
                <w:webHidden/>
              </w:rPr>
              <w:t>11</w:t>
            </w:r>
            <w:r w:rsidR="00D23502">
              <w:rPr>
                <w:noProof/>
                <w:webHidden/>
              </w:rPr>
              <w:fldChar w:fldCharType="end"/>
            </w:r>
          </w:hyperlink>
        </w:p>
        <w:p w:rsidR="00D23502" w:rsidRDefault="00287A3C">
          <w:pPr>
            <w:pStyle w:val="TDC1"/>
            <w:rPr>
              <w:rFonts w:asciiTheme="minorHAnsi" w:hAnsiTheme="minorHAnsi"/>
              <w:noProof/>
              <w:sz w:val="22"/>
            </w:rPr>
          </w:pPr>
          <w:hyperlink w:anchor="_Toc38037637" w:history="1">
            <w:r w:rsidR="00D23502" w:rsidRPr="0095764C">
              <w:rPr>
                <w:rStyle w:val="Hipervnculo"/>
                <w:noProof/>
              </w:rPr>
              <w:t>5.</w:t>
            </w:r>
            <w:r w:rsidR="00D23502">
              <w:rPr>
                <w:rFonts w:asciiTheme="minorHAnsi" w:hAnsiTheme="minorHAnsi"/>
                <w:noProof/>
                <w:sz w:val="22"/>
              </w:rPr>
              <w:tab/>
            </w:r>
            <w:r w:rsidR="00D23502" w:rsidRPr="0095764C">
              <w:rPr>
                <w:rStyle w:val="Hipervnculo"/>
                <w:noProof/>
              </w:rPr>
              <w:t>Población Objetivo</w:t>
            </w:r>
            <w:r w:rsidR="00D23502">
              <w:rPr>
                <w:noProof/>
                <w:webHidden/>
              </w:rPr>
              <w:tab/>
            </w:r>
            <w:r w:rsidR="00D23502">
              <w:rPr>
                <w:noProof/>
                <w:webHidden/>
              </w:rPr>
              <w:fldChar w:fldCharType="begin"/>
            </w:r>
            <w:r w:rsidR="00D23502">
              <w:rPr>
                <w:noProof/>
                <w:webHidden/>
              </w:rPr>
              <w:instrText xml:space="preserve"> PAGEREF _Toc38037637 \h </w:instrText>
            </w:r>
            <w:r w:rsidR="00D23502">
              <w:rPr>
                <w:noProof/>
                <w:webHidden/>
              </w:rPr>
            </w:r>
            <w:r w:rsidR="00D23502">
              <w:rPr>
                <w:noProof/>
                <w:webHidden/>
              </w:rPr>
              <w:fldChar w:fldCharType="separate"/>
            </w:r>
            <w:r w:rsidR="00D23502">
              <w:rPr>
                <w:noProof/>
                <w:webHidden/>
              </w:rPr>
              <w:t>11</w:t>
            </w:r>
            <w:r w:rsidR="00D23502">
              <w:rPr>
                <w:noProof/>
                <w:webHidden/>
              </w:rPr>
              <w:fldChar w:fldCharType="end"/>
            </w:r>
          </w:hyperlink>
        </w:p>
        <w:p w:rsidR="00D23502" w:rsidRDefault="00287A3C">
          <w:pPr>
            <w:pStyle w:val="TDC1"/>
            <w:rPr>
              <w:rFonts w:asciiTheme="minorHAnsi" w:hAnsiTheme="minorHAnsi"/>
              <w:noProof/>
              <w:sz w:val="22"/>
            </w:rPr>
          </w:pPr>
          <w:hyperlink w:anchor="_Toc38037638" w:history="1">
            <w:r w:rsidR="00D23502" w:rsidRPr="0095764C">
              <w:rPr>
                <w:rStyle w:val="Hipervnculo"/>
                <w:noProof/>
              </w:rPr>
              <w:t>6.</w:t>
            </w:r>
            <w:r w:rsidR="00D23502">
              <w:rPr>
                <w:rFonts w:asciiTheme="minorHAnsi" w:hAnsiTheme="minorHAnsi"/>
                <w:noProof/>
                <w:sz w:val="22"/>
              </w:rPr>
              <w:tab/>
            </w:r>
            <w:r w:rsidR="00D23502" w:rsidRPr="0095764C">
              <w:rPr>
                <w:rStyle w:val="Hipervnculo"/>
                <w:noProof/>
              </w:rPr>
              <w:t>Características de Beneficios o Apoyos</w:t>
            </w:r>
            <w:r w:rsidR="00D23502">
              <w:rPr>
                <w:noProof/>
                <w:webHidden/>
              </w:rPr>
              <w:tab/>
            </w:r>
            <w:r w:rsidR="00D23502">
              <w:rPr>
                <w:noProof/>
                <w:webHidden/>
              </w:rPr>
              <w:fldChar w:fldCharType="begin"/>
            </w:r>
            <w:r w:rsidR="00D23502">
              <w:rPr>
                <w:noProof/>
                <w:webHidden/>
              </w:rPr>
              <w:instrText xml:space="preserve"> PAGEREF _Toc38037638 \h </w:instrText>
            </w:r>
            <w:r w:rsidR="00D23502">
              <w:rPr>
                <w:noProof/>
                <w:webHidden/>
              </w:rPr>
            </w:r>
            <w:r w:rsidR="00D23502">
              <w:rPr>
                <w:noProof/>
                <w:webHidden/>
              </w:rPr>
              <w:fldChar w:fldCharType="separate"/>
            </w:r>
            <w:r w:rsidR="00D23502">
              <w:rPr>
                <w:noProof/>
                <w:webHidden/>
              </w:rPr>
              <w:t>11</w:t>
            </w:r>
            <w:r w:rsidR="00D23502">
              <w:rPr>
                <w:noProof/>
                <w:webHidden/>
              </w:rPr>
              <w:fldChar w:fldCharType="end"/>
            </w:r>
          </w:hyperlink>
        </w:p>
        <w:p w:rsidR="00D23502" w:rsidRDefault="00287A3C">
          <w:pPr>
            <w:pStyle w:val="TDC1"/>
            <w:rPr>
              <w:rFonts w:asciiTheme="minorHAnsi" w:hAnsiTheme="minorHAnsi"/>
              <w:noProof/>
              <w:sz w:val="22"/>
            </w:rPr>
          </w:pPr>
          <w:hyperlink w:anchor="_Toc38037639" w:history="1">
            <w:r w:rsidR="00D23502" w:rsidRPr="0095764C">
              <w:rPr>
                <w:rStyle w:val="Hipervnculo"/>
                <w:noProof/>
              </w:rPr>
              <w:t>6.1.</w:t>
            </w:r>
            <w:r w:rsidR="00D23502">
              <w:rPr>
                <w:rFonts w:asciiTheme="minorHAnsi" w:hAnsiTheme="minorHAnsi"/>
                <w:noProof/>
                <w:sz w:val="22"/>
              </w:rPr>
              <w:tab/>
            </w:r>
            <w:r w:rsidR="00D23502" w:rsidRPr="0095764C">
              <w:rPr>
                <w:rStyle w:val="Hipervnculo"/>
                <w:noProof/>
              </w:rPr>
              <w:t>Tipos o Modalidades de Beneficios o Apoyos</w:t>
            </w:r>
            <w:r w:rsidR="00D23502">
              <w:rPr>
                <w:noProof/>
                <w:webHidden/>
              </w:rPr>
              <w:tab/>
            </w:r>
            <w:r w:rsidR="00D23502">
              <w:rPr>
                <w:noProof/>
                <w:webHidden/>
              </w:rPr>
              <w:fldChar w:fldCharType="begin"/>
            </w:r>
            <w:r w:rsidR="00D23502">
              <w:rPr>
                <w:noProof/>
                <w:webHidden/>
              </w:rPr>
              <w:instrText xml:space="preserve"> PAGEREF _Toc38037639 \h </w:instrText>
            </w:r>
            <w:r w:rsidR="00D23502">
              <w:rPr>
                <w:noProof/>
                <w:webHidden/>
              </w:rPr>
            </w:r>
            <w:r w:rsidR="00D23502">
              <w:rPr>
                <w:noProof/>
                <w:webHidden/>
              </w:rPr>
              <w:fldChar w:fldCharType="separate"/>
            </w:r>
            <w:r w:rsidR="00D23502">
              <w:rPr>
                <w:noProof/>
                <w:webHidden/>
              </w:rPr>
              <w:t>11</w:t>
            </w:r>
            <w:r w:rsidR="00D23502">
              <w:rPr>
                <w:noProof/>
                <w:webHidden/>
              </w:rPr>
              <w:fldChar w:fldCharType="end"/>
            </w:r>
          </w:hyperlink>
        </w:p>
        <w:p w:rsidR="00D23502" w:rsidRDefault="00287A3C">
          <w:pPr>
            <w:pStyle w:val="TDC1"/>
            <w:rPr>
              <w:rFonts w:asciiTheme="minorHAnsi" w:hAnsiTheme="minorHAnsi"/>
              <w:noProof/>
              <w:sz w:val="22"/>
            </w:rPr>
          </w:pPr>
          <w:hyperlink w:anchor="_Toc38037640" w:history="1">
            <w:r w:rsidR="00D23502" w:rsidRPr="0095764C">
              <w:rPr>
                <w:rStyle w:val="Hipervnculo"/>
                <w:noProof/>
              </w:rPr>
              <w:t>6.2.</w:t>
            </w:r>
            <w:r w:rsidR="00D23502">
              <w:rPr>
                <w:rFonts w:asciiTheme="minorHAnsi" w:hAnsiTheme="minorHAnsi"/>
                <w:noProof/>
                <w:sz w:val="22"/>
              </w:rPr>
              <w:tab/>
            </w:r>
            <w:r w:rsidR="00D23502" w:rsidRPr="0095764C">
              <w:rPr>
                <w:rStyle w:val="Hipervnculo"/>
                <w:noProof/>
              </w:rPr>
              <w:t>Cantidades (Montos) y Rangos de Beneficios o Apoyos</w:t>
            </w:r>
            <w:r w:rsidR="00D23502">
              <w:rPr>
                <w:noProof/>
                <w:webHidden/>
              </w:rPr>
              <w:tab/>
            </w:r>
            <w:r w:rsidR="00D23502">
              <w:rPr>
                <w:noProof/>
                <w:webHidden/>
              </w:rPr>
              <w:fldChar w:fldCharType="begin"/>
            </w:r>
            <w:r w:rsidR="00D23502">
              <w:rPr>
                <w:noProof/>
                <w:webHidden/>
              </w:rPr>
              <w:instrText xml:space="preserve"> PAGEREF _Toc38037640 \h </w:instrText>
            </w:r>
            <w:r w:rsidR="00D23502">
              <w:rPr>
                <w:noProof/>
                <w:webHidden/>
              </w:rPr>
            </w:r>
            <w:r w:rsidR="00D23502">
              <w:rPr>
                <w:noProof/>
                <w:webHidden/>
              </w:rPr>
              <w:fldChar w:fldCharType="separate"/>
            </w:r>
            <w:r w:rsidR="00D23502">
              <w:rPr>
                <w:noProof/>
                <w:webHidden/>
              </w:rPr>
              <w:t>15</w:t>
            </w:r>
            <w:r w:rsidR="00D23502">
              <w:rPr>
                <w:noProof/>
                <w:webHidden/>
              </w:rPr>
              <w:fldChar w:fldCharType="end"/>
            </w:r>
          </w:hyperlink>
        </w:p>
        <w:p w:rsidR="00D23502" w:rsidRDefault="00287A3C">
          <w:pPr>
            <w:pStyle w:val="TDC1"/>
            <w:rPr>
              <w:rFonts w:asciiTheme="minorHAnsi" w:hAnsiTheme="minorHAnsi"/>
              <w:noProof/>
              <w:sz w:val="22"/>
            </w:rPr>
          </w:pPr>
          <w:hyperlink w:anchor="_Toc38037641" w:history="1">
            <w:r w:rsidR="00D23502" w:rsidRPr="0095764C">
              <w:rPr>
                <w:rStyle w:val="Hipervnculo"/>
                <w:noProof/>
              </w:rPr>
              <w:t>7.</w:t>
            </w:r>
            <w:r w:rsidR="00D23502">
              <w:rPr>
                <w:rFonts w:asciiTheme="minorHAnsi" w:hAnsiTheme="minorHAnsi"/>
                <w:noProof/>
                <w:sz w:val="22"/>
              </w:rPr>
              <w:tab/>
            </w:r>
            <w:r w:rsidR="00D23502" w:rsidRPr="0095764C">
              <w:rPr>
                <w:rStyle w:val="Hipervnculo"/>
                <w:noProof/>
              </w:rPr>
              <w:t>Beneficiarios</w:t>
            </w:r>
            <w:r w:rsidR="00D23502">
              <w:rPr>
                <w:noProof/>
                <w:webHidden/>
              </w:rPr>
              <w:tab/>
            </w:r>
            <w:r w:rsidR="00D23502">
              <w:rPr>
                <w:noProof/>
                <w:webHidden/>
              </w:rPr>
              <w:fldChar w:fldCharType="begin"/>
            </w:r>
            <w:r w:rsidR="00D23502">
              <w:rPr>
                <w:noProof/>
                <w:webHidden/>
              </w:rPr>
              <w:instrText xml:space="preserve"> PAGEREF _Toc38037641 \h </w:instrText>
            </w:r>
            <w:r w:rsidR="00D23502">
              <w:rPr>
                <w:noProof/>
                <w:webHidden/>
              </w:rPr>
            </w:r>
            <w:r w:rsidR="00D23502">
              <w:rPr>
                <w:noProof/>
                <w:webHidden/>
              </w:rPr>
              <w:fldChar w:fldCharType="separate"/>
            </w:r>
            <w:r w:rsidR="00D23502">
              <w:rPr>
                <w:noProof/>
                <w:webHidden/>
              </w:rPr>
              <w:t>17</w:t>
            </w:r>
            <w:r w:rsidR="00D23502">
              <w:rPr>
                <w:noProof/>
                <w:webHidden/>
              </w:rPr>
              <w:fldChar w:fldCharType="end"/>
            </w:r>
          </w:hyperlink>
        </w:p>
        <w:p w:rsidR="00D23502" w:rsidRDefault="00287A3C">
          <w:pPr>
            <w:pStyle w:val="TDC1"/>
            <w:rPr>
              <w:rFonts w:asciiTheme="minorHAnsi" w:hAnsiTheme="minorHAnsi"/>
              <w:noProof/>
              <w:sz w:val="22"/>
            </w:rPr>
          </w:pPr>
          <w:hyperlink w:anchor="_Toc38037642" w:history="1">
            <w:r w:rsidR="00D23502" w:rsidRPr="0095764C">
              <w:rPr>
                <w:rStyle w:val="Hipervnculo"/>
                <w:noProof/>
              </w:rPr>
              <w:t>7.1.</w:t>
            </w:r>
            <w:r w:rsidR="00D23502">
              <w:rPr>
                <w:rFonts w:asciiTheme="minorHAnsi" w:hAnsiTheme="minorHAnsi"/>
                <w:noProof/>
                <w:sz w:val="22"/>
              </w:rPr>
              <w:tab/>
            </w:r>
            <w:r w:rsidR="00D23502" w:rsidRPr="0095764C">
              <w:rPr>
                <w:rStyle w:val="Hipervnculo"/>
                <w:noProof/>
              </w:rPr>
              <w:t>Criterios de Elegibilidad y Requisitos</w:t>
            </w:r>
            <w:r w:rsidR="00D23502">
              <w:rPr>
                <w:noProof/>
                <w:webHidden/>
              </w:rPr>
              <w:tab/>
            </w:r>
            <w:r w:rsidR="00D23502">
              <w:rPr>
                <w:noProof/>
                <w:webHidden/>
              </w:rPr>
              <w:fldChar w:fldCharType="begin"/>
            </w:r>
            <w:r w:rsidR="00D23502">
              <w:rPr>
                <w:noProof/>
                <w:webHidden/>
              </w:rPr>
              <w:instrText xml:space="preserve"> PAGEREF _Toc38037642 \h </w:instrText>
            </w:r>
            <w:r w:rsidR="00D23502">
              <w:rPr>
                <w:noProof/>
                <w:webHidden/>
              </w:rPr>
            </w:r>
            <w:r w:rsidR="00D23502">
              <w:rPr>
                <w:noProof/>
                <w:webHidden/>
              </w:rPr>
              <w:fldChar w:fldCharType="separate"/>
            </w:r>
            <w:r w:rsidR="00D23502">
              <w:rPr>
                <w:noProof/>
                <w:webHidden/>
              </w:rPr>
              <w:t>17</w:t>
            </w:r>
            <w:r w:rsidR="00D23502">
              <w:rPr>
                <w:noProof/>
                <w:webHidden/>
              </w:rPr>
              <w:fldChar w:fldCharType="end"/>
            </w:r>
          </w:hyperlink>
        </w:p>
        <w:p w:rsidR="00D23502" w:rsidRDefault="00287A3C">
          <w:pPr>
            <w:pStyle w:val="TDC1"/>
            <w:rPr>
              <w:rFonts w:asciiTheme="minorHAnsi" w:hAnsiTheme="minorHAnsi"/>
              <w:noProof/>
              <w:sz w:val="22"/>
            </w:rPr>
          </w:pPr>
          <w:hyperlink w:anchor="_Toc38037643" w:history="1">
            <w:r w:rsidR="00D23502" w:rsidRPr="0095764C">
              <w:rPr>
                <w:rStyle w:val="Hipervnculo"/>
                <w:noProof/>
              </w:rPr>
              <w:t>7.2.</w:t>
            </w:r>
            <w:r w:rsidR="00D23502">
              <w:rPr>
                <w:rFonts w:asciiTheme="minorHAnsi" w:hAnsiTheme="minorHAnsi"/>
                <w:noProof/>
                <w:sz w:val="22"/>
              </w:rPr>
              <w:tab/>
            </w:r>
            <w:r w:rsidR="00D23502" w:rsidRPr="0095764C">
              <w:rPr>
                <w:rStyle w:val="Hipervnculo"/>
                <w:noProof/>
              </w:rPr>
              <w:t>Excepciones de Elegibilidad para los SMDIF</w:t>
            </w:r>
            <w:r w:rsidR="00D23502">
              <w:rPr>
                <w:noProof/>
                <w:webHidden/>
              </w:rPr>
              <w:tab/>
            </w:r>
            <w:r w:rsidR="00D23502">
              <w:rPr>
                <w:noProof/>
                <w:webHidden/>
              </w:rPr>
              <w:fldChar w:fldCharType="begin"/>
            </w:r>
            <w:r w:rsidR="00D23502">
              <w:rPr>
                <w:noProof/>
                <w:webHidden/>
              </w:rPr>
              <w:instrText xml:space="preserve"> PAGEREF _Toc38037643 \h </w:instrText>
            </w:r>
            <w:r w:rsidR="00D23502">
              <w:rPr>
                <w:noProof/>
                <w:webHidden/>
              </w:rPr>
            </w:r>
            <w:r w:rsidR="00D23502">
              <w:rPr>
                <w:noProof/>
                <w:webHidden/>
              </w:rPr>
              <w:fldChar w:fldCharType="separate"/>
            </w:r>
            <w:r w:rsidR="00D23502">
              <w:rPr>
                <w:noProof/>
                <w:webHidden/>
              </w:rPr>
              <w:t>19</w:t>
            </w:r>
            <w:r w:rsidR="00D23502">
              <w:rPr>
                <w:noProof/>
                <w:webHidden/>
              </w:rPr>
              <w:fldChar w:fldCharType="end"/>
            </w:r>
          </w:hyperlink>
        </w:p>
        <w:p w:rsidR="00D23502" w:rsidRDefault="00287A3C">
          <w:pPr>
            <w:pStyle w:val="TDC1"/>
            <w:rPr>
              <w:rFonts w:asciiTheme="minorHAnsi" w:hAnsiTheme="minorHAnsi"/>
              <w:noProof/>
              <w:sz w:val="22"/>
            </w:rPr>
          </w:pPr>
          <w:hyperlink w:anchor="_Toc38037644" w:history="1">
            <w:r w:rsidR="00D23502" w:rsidRPr="0095764C">
              <w:rPr>
                <w:rStyle w:val="Hipervnculo"/>
                <w:noProof/>
              </w:rPr>
              <w:t>7.3.</w:t>
            </w:r>
            <w:r w:rsidR="00D23502">
              <w:rPr>
                <w:rFonts w:asciiTheme="minorHAnsi" w:hAnsiTheme="minorHAnsi"/>
                <w:noProof/>
                <w:sz w:val="22"/>
              </w:rPr>
              <w:tab/>
            </w:r>
            <w:r w:rsidR="00D23502" w:rsidRPr="0095764C">
              <w:rPr>
                <w:rStyle w:val="Hipervnculo"/>
                <w:noProof/>
              </w:rPr>
              <w:t>Excepciones de Elegibilidad de la Población Beneficiaria</w:t>
            </w:r>
            <w:r w:rsidR="00D23502">
              <w:rPr>
                <w:noProof/>
                <w:webHidden/>
              </w:rPr>
              <w:tab/>
            </w:r>
            <w:r w:rsidR="00D23502">
              <w:rPr>
                <w:noProof/>
                <w:webHidden/>
              </w:rPr>
              <w:fldChar w:fldCharType="begin"/>
            </w:r>
            <w:r w:rsidR="00D23502">
              <w:rPr>
                <w:noProof/>
                <w:webHidden/>
              </w:rPr>
              <w:instrText xml:space="preserve"> PAGEREF _Toc38037644 \h </w:instrText>
            </w:r>
            <w:r w:rsidR="00D23502">
              <w:rPr>
                <w:noProof/>
                <w:webHidden/>
              </w:rPr>
            </w:r>
            <w:r w:rsidR="00D23502">
              <w:rPr>
                <w:noProof/>
                <w:webHidden/>
              </w:rPr>
              <w:fldChar w:fldCharType="separate"/>
            </w:r>
            <w:r w:rsidR="00D23502">
              <w:rPr>
                <w:noProof/>
                <w:webHidden/>
              </w:rPr>
              <w:t>19</w:t>
            </w:r>
            <w:r w:rsidR="00D23502">
              <w:rPr>
                <w:noProof/>
                <w:webHidden/>
              </w:rPr>
              <w:fldChar w:fldCharType="end"/>
            </w:r>
          </w:hyperlink>
        </w:p>
        <w:p w:rsidR="00D23502" w:rsidRDefault="00287A3C">
          <w:pPr>
            <w:pStyle w:val="TDC1"/>
            <w:rPr>
              <w:rFonts w:asciiTheme="minorHAnsi" w:hAnsiTheme="minorHAnsi"/>
              <w:noProof/>
              <w:sz w:val="22"/>
            </w:rPr>
          </w:pPr>
          <w:hyperlink w:anchor="_Toc38037645" w:history="1">
            <w:r w:rsidR="00D23502" w:rsidRPr="0095764C">
              <w:rPr>
                <w:rStyle w:val="Hipervnculo"/>
                <w:noProof/>
              </w:rPr>
              <w:t>7.4.</w:t>
            </w:r>
            <w:r w:rsidR="00D23502">
              <w:rPr>
                <w:rFonts w:asciiTheme="minorHAnsi" w:hAnsiTheme="minorHAnsi"/>
                <w:noProof/>
                <w:sz w:val="22"/>
              </w:rPr>
              <w:tab/>
            </w:r>
            <w:r w:rsidR="00D23502" w:rsidRPr="0095764C">
              <w:rPr>
                <w:rStyle w:val="Hipervnculo"/>
                <w:noProof/>
              </w:rPr>
              <w:t>Causales de Baja para los SMDIF</w:t>
            </w:r>
            <w:r w:rsidR="00D23502">
              <w:rPr>
                <w:noProof/>
                <w:webHidden/>
              </w:rPr>
              <w:tab/>
            </w:r>
            <w:r w:rsidR="00D23502">
              <w:rPr>
                <w:noProof/>
                <w:webHidden/>
              </w:rPr>
              <w:fldChar w:fldCharType="begin"/>
            </w:r>
            <w:r w:rsidR="00D23502">
              <w:rPr>
                <w:noProof/>
                <w:webHidden/>
              </w:rPr>
              <w:instrText xml:space="preserve"> PAGEREF _Toc38037645 \h </w:instrText>
            </w:r>
            <w:r w:rsidR="00D23502">
              <w:rPr>
                <w:noProof/>
                <w:webHidden/>
              </w:rPr>
            </w:r>
            <w:r w:rsidR="00D23502">
              <w:rPr>
                <w:noProof/>
                <w:webHidden/>
              </w:rPr>
              <w:fldChar w:fldCharType="separate"/>
            </w:r>
            <w:r w:rsidR="00D23502">
              <w:rPr>
                <w:noProof/>
                <w:webHidden/>
              </w:rPr>
              <w:t>20</w:t>
            </w:r>
            <w:r w:rsidR="00D23502">
              <w:rPr>
                <w:noProof/>
                <w:webHidden/>
              </w:rPr>
              <w:fldChar w:fldCharType="end"/>
            </w:r>
          </w:hyperlink>
        </w:p>
        <w:p w:rsidR="00D23502" w:rsidRDefault="00287A3C">
          <w:pPr>
            <w:pStyle w:val="TDC1"/>
            <w:rPr>
              <w:rFonts w:asciiTheme="minorHAnsi" w:hAnsiTheme="minorHAnsi"/>
              <w:noProof/>
              <w:sz w:val="22"/>
            </w:rPr>
          </w:pPr>
          <w:hyperlink w:anchor="_Toc38037646" w:history="1">
            <w:r w:rsidR="00D23502" w:rsidRPr="0095764C">
              <w:rPr>
                <w:rStyle w:val="Hipervnculo"/>
                <w:noProof/>
              </w:rPr>
              <w:t>7.5.</w:t>
            </w:r>
            <w:r w:rsidR="00D23502">
              <w:rPr>
                <w:rFonts w:asciiTheme="minorHAnsi" w:hAnsiTheme="minorHAnsi"/>
                <w:noProof/>
                <w:sz w:val="22"/>
              </w:rPr>
              <w:tab/>
            </w:r>
            <w:r w:rsidR="00D23502" w:rsidRPr="0095764C">
              <w:rPr>
                <w:rStyle w:val="Hipervnculo"/>
                <w:noProof/>
              </w:rPr>
              <w:t>Causales de Baja en la Población Beneficiaria</w:t>
            </w:r>
            <w:r w:rsidR="00D23502">
              <w:rPr>
                <w:noProof/>
                <w:webHidden/>
              </w:rPr>
              <w:tab/>
            </w:r>
            <w:r w:rsidR="00D23502">
              <w:rPr>
                <w:noProof/>
                <w:webHidden/>
              </w:rPr>
              <w:fldChar w:fldCharType="begin"/>
            </w:r>
            <w:r w:rsidR="00D23502">
              <w:rPr>
                <w:noProof/>
                <w:webHidden/>
              </w:rPr>
              <w:instrText xml:space="preserve"> PAGEREF _Toc38037646 \h </w:instrText>
            </w:r>
            <w:r w:rsidR="00D23502">
              <w:rPr>
                <w:noProof/>
                <w:webHidden/>
              </w:rPr>
            </w:r>
            <w:r w:rsidR="00D23502">
              <w:rPr>
                <w:noProof/>
                <w:webHidden/>
              </w:rPr>
              <w:fldChar w:fldCharType="separate"/>
            </w:r>
            <w:r w:rsidR="00D23502">
              <w:rPr>
                <w:noProof/>
                <w:webHidden/>
              </w:rPr>
              <w:t>21</w:t>
            </w:r>
            <w:r w:rsidR="00D23502">
              <w:rPr>
                <w:noProof/>
                <w:webHidden/>
              </w:rPr>
              <w:fldChar w:fldCharType="end"/>
            </w:r>
          </w:hyperlink>
        </w:p>
        <w:p w:rsidR="00D23502" w:rsidRDefault="00287A3C">
          <w:pPr>
            <w:pStyle w:val="TDC1"/>
            <w:rPr>
              <w:rFonts w:asciiTheme="minorHAnsi" w:hAnsiTheme="minorHAnsi"/>
              <w:noProof/>
              <w:sz w:val="22"/>
            </w:rPr>
          </w:pPr>
          <w:hyperlink w:anchor="_Toc38037647" w:history="1">
            <w:r w:rsidR="00D23502" w:rsidRPr="0095764C">
              <w:rPr>
                <w:rStyle w:val="Hipervnculo"/>
                <w:noProof/>
              </w:rPr>
              <w:t>8.</w:t>
            </w:r>
            <w:r w:rsidR="00D23502">
              <w:rPr>
                <w:rFonts w:asciiTheme="minorHAnsi" w:hAnsiTheme="minorHAnsi"/>
                <w:noProof/>
                <w:sz w:val="22"/>
              </w:rPr>
              <w:tab/>
            </w:r>
            <w:r w:rsidR="00D23502" w:rsidRPr="0095764C">
              <w:rPr>
                <w:rStyle w:val="Hipervnculo"/>
                <w:noProof/>
              </w:rPr>
              <w:t>Procesos de Operación</w:t>
            </w:r>
            <w:r w:rsidR="00D23502">
              <w:rPr>
                <w:noProof/>
                <w:webHidden/>
              </w:rPr>
              <w:tab/>
            </w:r>
            <w:r w:rsidR="00D23502">
              <w:rPr>
                <w:noProof/>
                <w:webHidden/>
              </w:rPr>
              <w:fldChar w:fldCharType="begin"/>
            </w:r>
            <w:r w:rsidR="00D23502">
              <w:rPr>
                <w:noProof/>
                <w:webHidden/>
              </w:rPr>
              <w:instrText xml:space="preserve"> PAGEREF _Toc38037647 \h </w:instrText>
            </w:r>
            <w:r w:rsidR="00D23502">
              <w:rPr>
                <w:noProof/>
                <w:webHidden/>
              </w:rPr>
            </w:r>
            <w:r w:rsidR="00D23502">
              <w:rPr>
                <w:noProof/>
                <w:webHidden/>
              </w:rPr>
              <w:fldChar w:fldCharType="separate"/>
            </w:r>
            <w:r w:rsidR="00D23502">
              <w:rPr>
                <w:noProof/>
                <w:webHidden/>
              </w:rPr>
              <w:t>23</w:t>
            </w:r>
            <w:r w:rsidR="00D23502">
              <w:rPr>
                <w:noProof/>
                <w:webHidden/>
              </w:rPr>
              <w:fldChar w:fldCharType="end"/>
            </w:r>
          </w:hyperlink>
        </w:p>
        <w:p w:rsidR="00D23502" w:rsidRDefault="00287A3C">
          <w:pPr>
            <w:pStyle w:val="TDC1"/>
            <w:rPr>
              <w:rFonts w:asciiTheme="minorHAnsi" w:hAnsiTheme="minorHAnsi"/>
              <w:noProof/>
              <w:sz w:val="22"/>
            </w:rPr>
          </w:pPr>
          <w:hyperlink w:anchor="_Toc38037648" w:history="1">
            <w:r w:rsidR="00D23502" w:rsidRPr="0095764C">
              <w:rPr>
                <w:rStyle w:val="Hipervnculo"/>
                <w:rFonts w:eastAsia="Calibri"/>
                <w:noProof/>
              </w:rPr>
              <w:t>a.</w:t>
            </w:r>
            <w:r w:rsidR="00D23502">
              <w:rPr>
                <w:rFonts w:asciiTheme="minorHAnsi" w:hAnsiTheme="minorHAnsi"/>
                <w:noProof/>
                <w:sz w:val="22"/>
              </w:rPr>
              <w:tab/>
            </w:r>
            <w:r w:rsidR="00D23502" w:rsidRPr="0095764C">
              <w:rPr>
                <w:rStyle w:val="Hipervnculo"/>
                <w:rFonts w:eastAsia="Calibri"/>
                <w:noProof/>
              </w:rPr>
              <w:t>Flujograma</w:t>
            </w:r>
            <w:r w:rsidR="00D23502">
              <w:rPr>
                <w:noProof/>
                <w:webHidden/>
              </w:rPr>
              <w:tab/>
            </w:r>
            <w:r w:rsidR="00D23502">
              <w:rPr>
                <w:noProof/>
                <w:webHidden/>
              </w:rPr>
              <w:fldChar w:fldCharType="begin"/>
            </w:r>
            <w:r w:rsidR="00D23502">
              <w:rPr>
                <w:noProof/>
                <w:webHidden/>
              </w:rPr>
              <w:instrText xml:space="preserve"> PAGEREF _Toc38037648 \h </w:instrText>
            </w:r>
            <w:r w:rsidR="00D23502">
              <w:rPr>
                <w:noProof/>
                <w:webHidden/>
              </w:rPr>
            </w:r>
            <w:r w:rsidR="00D23502">
              <w:rPr>
                <w:noProof/>
                <w:webHidden/>
              </w:rPr>
              <w:fldChar w:fldCharType="separate"/>
            </w:r>
            <w:r w:rsidR="00D23502">
              <w:rPr>
                <w:noProof/>
                <w:webHidden/>
              </w:rPr>
              <w:t>23</w:t>
            </w:r>
            <w:r w:rsidR="00D23502">
              <w:rPr>
                <w:noProof/>
                <w:webHidden/>
              </w:rPr>
              <w:fldChar w:fldCharType="end"/>
            </w:r>
          </w:hyperlink>
        </w:p>
        <w:p w:rsidR="00D23502" w:rsidRDefault="00287A3C">
          <w:pPr>
            <w:pStyle w:val="TDC1"/>
            <w:rPr>
              <w:rFonts w:asciiTheme="minorHAnsi" w:hAnsiTheme="minorHAnsi"/>
              <w:noProof/>
              <w:sz w:val="22"/>
            </w:rPr>
          </w:pPr>
          <w:hyperlink w:anchor="_Toc38037649" w:history="1">
            <w:r w:rsidR="00D23502" w:rsidRPr="0095764C">
              <w:rPr>
                <w:rStyle w:val="Hipervnculo"/>
                <w:rFonts w:eastAsia="Calibri"/>
                <w:noProof/>
              </w:rPr>
              <w:t>b.</w:t>
            </w:r>
            <w:r w:rsidR="00D23502">
              <w:rPr>
                <w:rFonts w:asciiTheme="minorHAnsi" w:hAnsiTheme="minorHAnsi"/>
                <w:noProof/>
                <w:sz w:val="22"/>
              </w:rPr>
              <w:tab/>
            </w:r>
            <w:r w:rsidR="00D23502" w:rsidRPr="0095764C">
              <w:rPr>
                <w:rStyle w:val="Hipervnculo"/>
                <w:rFonts w:eastAsia="Calibri"/>
                <w:noProof/>
              </w:rPr>
              <w:t>Descripción Narrativa</w:t>
            </w:r>
            <w:r w:rsidR="00D23502">
              <w:rPr>
                <w:noProof/>
                <w:webHidden/>
              </w:rPr>
              <w:tab/>
            </w:r>
            <w:r w:rsidR="00D23502">
              <w:rPr>
                <w:noProof/>
                <w:webHidden/>
              </w:rPr>
              <w:fldChar w:fldCharType="begin"/>
            </w:r>
            <w:r w:rsidR="00D23502">
              <w:rPr>
                <w:noProof/>
                <w:webHidden/>
              </w:rPr>
              <w:instrText xml:space="preserve"> PAGEREF _Toc38037649 \h </w:instrText>
            </w:r>
            <w:r w:rsidR="00D23502">
              <w:rPr>
                <w:noProof/>
                <w:webHidden/>
              </w:rPr>
            </w:r>
            <w:r w:rsidR="00D23502">
              <w:rPr>
                <w:noProof/>
                <w:webHidden/>
              </w:rPr>
              <w:fldChar w:fldCharType="separate"/>
            </w:r>
            <w:r w:rsidR="00D23502">
              <w:rPr>
                <w:noProof/>
                <w:webHidden/>
              </w:rPr>
              <w:t>24</w:t>
            </w:r>
            <w:r w:rsidR="00D23502">
              <w:rPr>
                <w:noProof/>
                <w:webHidden/>
              </w:rPr>
              <w:fldChar w:fldCharType="end"/>
            </w:r>
          </w:hyperlink>
        </w:p>
        <w:p w:rsidR="00D23502" w:rsidRDefault="00287A3C">
          <w:pPr>
            <w:pStyle w:val="TDC1"/>
            <w:rPr>
              <w:rFonts w:asciiTheme="minorHAnsi" w:hAnsiTheme="minorHAnsi"/>
              <w:noProof/>
              <w:sz w:val="22"/>
            </w:rPr>
          </w:pPr>
          <w:hyperlink w:anchor="_Toc38037650" w:history="1">
            <w:r w:rsidR="00D23502" w:rsidRPr="0095764C">
              <w:rPr>
                <w:rStyle w:val="Hipervnculo"/>
                <w:rFonts w:eastAsia="Calibri"/>
                <w:noProof/>
              </w:rPr>
              <w:t>a.</w:t>
            </w:r>
            <w:r w:rsidR="00D23502">
              <w:rPr>
                <w:rFonts w:asciiTheme="minorHAnsi" w:hAnsiTheme="minorHAnsi"/>
                <w:noProof/>
                <w:sz w:val="22"/>
              </w:rPr>
              <w:tab/>
            </w:r>
            <w:r w:rsidR="00D23502" w:rsidRPr="0095764C">
              <w:rPr>
                <w:rStyle w:val="Hipervnculo"/>
                <w:rFonts w:eastAsia="Calibri"/>
                <w:noProof/>
              </w:rPr>
              <w:t>Flujograma</w:t>
            </w:r>
            <w:r w:rsidR="00D23502">
              <w:rPr>
                <w:noProof/>
                <w:webHidden/>
              </w:rPr>
              <w:tab/>
            </w:r>
            <w:r w:rsidR="00D23502">
              <w:rPr>
                <w:noProof/>
                <w:webHidden/>
              </w:rPr>
              <w:fldChar w:fldCharType="begin"/>
            </w:r>
            <w:r w:rsidR="00D23502">
              <w:rPr>
                <w:noProof/>
                <w:webHidden/>
              </w:rPr>
              <w:instrText xml:space="preserve"> PAGEREF _Toc38037650 \h </w:instrText>
            </w:r>
            <w:r w:rsidR="00D23502">
              <w:rPr>
                <w:noProof/>
                <w:webHidden/>
              </w:rPr>
            </w:r>
            <w:r w:rsidR="00D23502">
              <w:rPr>
                <w:noProof/>
                <w:webHidden/>
              </w:rPr>
              <w:fldChar w:fldCharType="separate"/>
            </w:r>
            <w:r w:rsidR="00D23502">
              <w:rPr>
                <w:noProof/>
                <w:webHidden/>
              </w:rPr>
              <w:t>26</w:t>
            </w:r>
            <w:r w:rsidR="00D23502">
              <w:rPr>
                <w:noProof/>
                <w:webHidden/>
              </w:rPr>
              <w:fldChar w:fldCharType="end"/>
            </w:r>
          </w:hyperlink>
        </w:p>
        <w:p w:rsidR="00D23502" w:rsidRDefault="00287A3C">
          <w:pPr>
            <w:pStyle w:val="TDC1"/>
            <w:rPr>
              <w:rFonts w:asciiTheme="minorHAnsi" w:hAnsiTheme="minorHAnsi"/>
              <w:noProof/>
              <w:sz w:val="22"/>
            </w:rPr>
          </w:pPr>
          <w:hyperlink w:anchor="_Toc38037651" w:history="1">
            <w:r w:rsidR="00D23502" w:rsidRPr="0095764C">
              <w:rPr>
                <w:rStyle w:val="Hipervnculo"/>
                <w:rFonts w:eastAsia="Calibri"/>
                <w:noProof/>
              </w:rPr>
              <w:t>b.</w:t>
            </w:r>
            <w:r w:rsidR="00D23502">
              <w:rPr>
                <w:rFonts w:asciiTheme="minorHAnsi" w:hAnsiTheme="minorHAnsi"/>
                <w:noProof/>
                <w:sz w:val="22"/>
              </w:rPr>
              <w:tab/>
            </w:r>
            <w:r w:rsidR="00D23502" w:rsidRPr="0095764C">
              <w:rPr>
                <w:rStyle w:val="Hipervnculo"/>
                <w:rFonts w:eastAsia="Calibri"/>
                <w:noProof/>
              </w:rPr>
              <w:t>Descripción Narrativa</w:t>
            </w:r>
            <w:r w:rsidR="00D23502">
              <w:rPr>
                <w:noProof/>
                <w:webHidden/>
              </w:rPr>
              <w:tab/>
            </w:r>
            <w:r w:rsidR="00D23502">
              <w:rPr>
                <w:noProof/>
                <w:webHidden/>
              </w:rPr>
              <w:fldChar w:fldCharType="begin"/>
            </w:r>
            <w:r w:rsidR="00D23502">
              <w:rPr>
                <w:noProof/>
                <w:webHidden/>
              </w:rPr>
              <w:instrText xml:space="preserve"> PAGEREF _Toc38037651 \h </w:instrText>
            </w:r>
            <w:r w:rsidR="00D23502">
              <w:rPr>
                <w:noProof/>
                <w:webHidden/>
              </w:rPr>
            </w:r>
            <w:r w:rsidR="00D23502">
              <w:rPr>
                <w:noProof/>
                <w:webHidden/>
              </w:rPr>
              <w:fldChar w:fldCharType="separate"/>
            </w:r>
            <w:r w:rsidR="00D23502">
              <w:rPr>
                <w:noProof/>
                <w:webHidden/>
              </w:rPr>
              <w:t>27</w:t>
            </w:r>
            <w:r w:rsidR="00D23502">
              <w:rPr>
                <w:noProof/>
                <w:webHidden/>
              </w:rPr>
              <w:fldChar w:fldCharType="end"/>
            </w:r>
          </w:hyperlink>
        </w:p>
        <w:p w:rsidR="00D23502" w:rsidRDefault="00287A3C">
          <w:pPr>
            <w:pStyle w:val="TDC1"/>
            <w:rPr>
              <w:rFonts w:asciiTheme="minorHAnsi" w:hAnsiTheme="minorHAnsi"/>
              <w:noProof/>
              <w:sz w:val="22"/>
            </w:rPr>
          </w:pPr>
          <w:hyperlink w:anchor="_Toc38037652" w:history="1">
            <w:r w:rsidR="00D23502" w:rsidRPr="0095764C">
              <w:rPr>
                <w:rStyle w:val="Hipervnculo"/>
                <w:rFonts w:eastAsia="Calibri"/>
                <w:noProof/>
              </w:rPr>
              <w:t>a.</w:t>
            </w:r>
            <w:r w:rsidR="00D23502">
              <w:rPr>
                <w:rFonts w:asciiTheme="minorHAnsi" w:hAnsiTheme="minorHAnsi"/>
                <w:noProof/>
                <w:sz w:val="22"/>
              </w:rPr>
              <w:tab/>
            </w:r>
            <w:r w:rsidR="00D23502" w:rsidRPr="0095764C">
              <w:rPr>
                <w:rStyle w:val="Hipervnculo"/>
                <w:rFonts w:eastAsia="Calibri"/>
                <w:noProof/>
              </w:rPr>
              <w:t>Flujograma</w:t>
            </w:r>
            <w:r w:rsidR="00D23502">
              <w:rPr>
                <w:noProof/>
                <w:webHidden/>
              </w:rPr>
              <w:tab/>
            </w:r>
            <w:r w:rsidR="00D23502">
              <w:rPr>
                <w:noProof/>
                <w:webHidden/>
              </w:rPr>
              <w:fldChar w:fldCharType="begin"/>
            </w:r>
            <w:r w:rsidR="00D23502">
              <w:rPr>
                <w:noProof/>
                <w:webHidden/>
              </w:rPr>
              <w:instrText xml:space="preserve"> PAGEREF _Toc38037652 \h </w:instrText>
            </w:r>
            <w:r w:rsidR="00D23502">
              <w:rPr>
                <w:noProof/>
                <w:webHidden/>
              </w:rPr>
            </w:r>
            <w:r w:rsidR="00D23502">
              <w:rPr>
                <w:noProof/>
                <w:webHidden/>
              </w:rPr>
              <w:fldChar w:fldCharType="separate"/>
            </w:r>
            <w:r w:rsidR="00D23502">
              <w:rPr>
                <w:noProof/>
                <w:webHidden/>
              </w:rPr>
              <w:t>29</w:t>
            </w:r>
            <w:r w:rsidR="00D23502">
              <w:rPr>
                <w:noProof/>
                <w:webHidden/>
              </w:rPr>
              <w:fldChar w:fldCharType="end"/>
            </w:r>
          </w:hyperlink>
        </w:p>
        <w:p w:rsidR="00D23502" w:rsidRDefault="00287A3C">
          <w:pPr>
            <w:pStyle w:val="TDC1"/>
            <w:rPr>
              <w:rFonts w:asciiTheme="minorHAnsi" w:hAnsiTheme="minorHAnsi"/>
              <w:noProof/>
              <w:sz w:val="22"/>
            </w:rPr>
          </w:pPr>
          <w:hyperlink w:anchor="_Toc38037653" w:history="1">
            <w:r w:rsidR="00D23502" w:rsidRPr="0095764C">
              <w:rPr>
                <w:rStyle w:val="Hipervnculo"/>
                <w:rFonts w:eastAsia="Calibri"/>
                <w:noProof/>
              </w:rPr>
              <w:t>b.</w:t>
            </w:r>
            <w:r w:rsidR="00D23502">
              <w:rPr>
                <w:rFonts w:asciiTheme="minorHAnsi" w:hAnsiTheme="minorHAnsi"/>
                <w:noProof/>
                <w:sz w:val="22"/>
              </w:rPr>
              <w:tab/>
            </w:r>
            <w:r w:rsidR="00D23502" w:rsidRPr="0095764C">
              <w:rPr>
                <w:rStyle w:val="Hipervnculo"/>
                <w:rFonts w:eastAsia="Calibri"/>
                <w:noProof/>
              </w:rPr>
              <w:t>Descripción narrativa</w:t>
            </w:r>
            <w:r w:rsidR="00D23502">
              <w:rPr>
                <w:noProof/>
                <w:webHidden/>
              </w:rPr>
              <w:tab/>
            </w:r>
            <w:r w:rsidR="00D23502">
              <w:rPr>
                <w:noProof/>
                <w:webHidden/>
              </w:rPr>
              <w:fldChar w:fldCharType="begin"/>
            </w:r>
            <w:r w:rsidR="00D23502">
              <w:rPr>
                <w:noProof/>
                <w:webHidden/>
              </w:rPr>
              <w:instrText xml:space="preserve"> PAGEREF _Toc38037653 \h </w:instrText>
            </w:r>
            <w:r w:rsidR="00D23502">
              <w:rPr>
                <w:noProof/>
                <w:webHidden/>
              </w:rPr>
            </w:r>
            <w:r w:rsidR="00D23502">
              <w:rPr>
                <w:noProof/>
                <w:webHidden/>
              </w:rPr>
              <w:fldChar w:fldCharType="separate"/>
            </w:r>
            <w:r w:rsidR="00D23502">
              <w:rPr>
                <w:noProof/>
                <w:webHidden/>
              </w:rPr>
              <w:t>31</w:t>
            </w:r>
            <w:r w:rsidR="00D23502">
              <w:rPr>
                <w:noProof/>
                <w:webHidden/>
              </w:rPr>
              <w:fldChar w:fldCharType="end"/>
            </w:r>
          </w:hyperlink>
        </w:p>
        <w:p w:rsidR="00D23502" w:rsidRDefault="00287A3C">
          <w:pPr>
            <w:pStyle w:val="TDC1"/>
            <w:rPr>
              <w:rFonts w:asciiTheme="minorHAnsi" w:hAnsiTheme="minorHAnsi"/>
              <w:noProof/>
              <w:sz w:val="22"/>
            </w:rPr>
          </w:pPr>
          <w:hyperlink w:anchor="_Toc38037654" w:history="1">
            <w:r w:rsidR="00D23502" w:rsidRPr="0095764C">
              <w:rPr>
                <w:rStyle w:val="Hipervnculo"/>
                <w:noProof/>
              </w:rPr>
              <w:t>8.1.</w:t>
            </w:r>
            <w:r w:rsidR="00D23502">
              <w:rPr>
                <w:rFonts w:asciiTheme="minorHAnsi" w:hAnsiTheme="minorHAnsi"/>
                <w:noProof/>
                <w:sz w:val="22"/>
              </w:rPr>
              <w:tab/>
            </w:r>
            <w:r w:rsidR="00D23502" w:rsidRPr="0095764C">
              <w:rPr>
                <w:rStyle w:val="Hipervnculo"/>
                <w:noProof/>
              </w:rPr>
              <w:t>Aspectos Generales del Proceso</w:t>
            </w:r>
            <w:r w:rsidR="00D23502">
              <w:rPr>
                <w:noProof/>
                <w:webHidden/>
              </w:rPr>
              <w:tab/>
            </w:r>
            <w:r w:rsidR="00D23502">
              <w:rPr>
                <w:noProof/>
                <w:webHidden/>
              </w:rPr>
              <w:fldChar w:fldCharType="begin"/>
            </w:r>
            <w:r w:rsidR="00D23502">
              <w:rPr>
                <w:noProof/>
                <w:webHidden/>
              </w:rPr>
              <w:instrText xml:space="preserve"> PAGEREF _Toc38037654 \h </w:instrText>
            </w:r>
            <w:r w:rsidR="00D23502">
              <w:rPr>
                <w:noProof/>
                <w:webHidden/>
              </w:rPr>
            </w:r>
            <w:r w:rsidR="00D23502">
              <w:rPr>
                <w:noProof/>
                <w:webHidden/>
              </w:rPr>
              <w:fldChar w:fldCharType="separate"/>
            </w:r>
            <w:r w:rsidR="00D23502">
              <w:rPr>
                <w:noProof/>
                <w:webHidden/>
              </w:rPr>
              <w:t>33</w:t>
            </w:r>
            <w:r w:rsidR="00D23502">
              <w:rPr>
                <w:noProof/>
                <w:webHidden/>
              </w:rPr>
              <w:fldChar w:fldCharType="end"/>
            </w:r>
          </w:hyperlink>
        </w:p>
        <w:p w:rsidR="00D23502" w:rsidRDefault="00287A3C">
          <w:pPr>
            <w:pStyle w:val="TDC1"/>
            <w:rPr>
              <w:rFonts w:asciiTheme="minorHAnsi" w:hAnsiTheme="minorHAnsi"/>
              <w:noProof/>
              <w:sz w:val="22"/>
            </w:rPr>
          </w:pPr>
          <w:hyperlink w:anchor="_Toc38037655" w:history="1">
            <w:r w:rsidR="00D23502" w:rsidRPr="0095764C">
              <w:rPr>
                <w:rStyle w:val="Hipervnculo"/>
                <w:noProof/>
              </w:rPr>
              <w:t>8.2.</w:t>
            </w:r>
            <w:r w:rsidR="00D23502">
              <w:rPr>
                <w:rFonts w:asciiTheme="minorHAnsi" w:hAnsiTheme="minorHAnsi"/>
                <w:noProof/>
                <w:sz w:val="22"/>
              </w:rPr>
              <w:tab/>
            </w:r>
            <w:r w:rsidR="00D23502" w:rsidRPr="0095764C">
              <w:rPr>
                <w:rStyle w:val="Hipervnculo"/>
                <w:noProof/>
              </w:rPr>
              <w:t>Derechos y Obligaciones</w:t>
            </w:r>
            <w:r w:rsidR="00D23502">
              <w:rPr>
                <w:noProof/>
                <w:webHidden/>
              </w:rPr>
              <w:tab/>
            </w:r>
            <w:r w:rsidR="00D23502">
              <w:rPr>
                <w:noProof/>
                <w:webHidden/>
              </w:rPr>
              <w:fldChar w:fldCharType="begin"/>
            </w:r>
            <w:r w:rsidR="00D23502">
              <w:rPr>
                <w:noProof/>
                <w:webHidden/>
              </w:rPr>
              <w:instrText xml:space="preserve"> PAGEREF _Toc38037655 \h </w:instrText>
            </w:r>
            <w:r w:rsidR="00D23502">
              <w:rPr>
                <w:noProof/>
                <w:webHidden/>
              </w:rPr>
            </w:r>
            <w:r w:rsidR="00D23502">
              <w:rPr>
                <w:noProof/>
                <w:webHidden/>
              </w:rPr>
              <w:fldChar w:fldCharType="separate"/>
            </w:r>
            <w:r w:rsidR="00D23502">
              <w:rPr>
                <w:noProof/>
                <w:webHidden/>
              </w:rPr>
              <w:t>38</w:t>
            </w:r>
            <w:r w:rsidR="00D23502">
              <w:rPr>
                <w:noProof/>
                <w:webHidden/>
              </w:rPr>
              <w:fldChar w:fldCharType="end"/>
            </w:r>
          </w:hyperlink>
        </w:p>
        <w:p w:rsidR="00D23502" w:rsidRDefault="00287A3C">
          <w:pPr>
            <w:pStyle w:val="TDC1"/>
            <w:rPr>
              <w:rFonts w:asciiTheme="minorHAnsi" w:hAnsiTheme="minorHAnsi"/>
              <w:noProof/>
              <w:sz w:val="22"/>
            </w:rPr>
          </w:pPr>
          <w:hyperlink w:anchor="_Toc38037656" w:history="1">
            <w:r w:rsidR="00D23502" w:rsidRPr="0095764C">
              <w:rPr>
                <w:rStyle w:val="Hipervnculo"/>
                <w:noProof/>
              </w:rPr>
              <w:t>9.</w:t>
            </w:r>
            <w:r w:rsidR="00D23502">
              <w:rPr>
                <w:rFonts w:asciiTheme="minorHAnsi" w:hAnsiTheme="minorHAnsi"/>
                <w:noProof/>
                <w:sz w:val="22"/>
              </w:rPr>
              <w:tab/>
            </w:r>
            <w:r w:rsidR="00D23502" w:rsidRPr="0095764C">
              <w:rPr>
                <w:rStyle w:val="Hipervnculo"/>
                <w:noProof/>
              </w:rPr>
              <w:t>Seguimiento</w:t>
            </w:r>
            <w:r w:rsidR="00D23502">
              <w:rPr>
                <w:noProof/>
                <w:webHidden/>
              </w:rPr>
              <w:tab/>
            </w:r>
            <w:r w:rsidR="00D23502">
              <w:rPr>
                <w:noProof/>
                <w:webHidden/>
              </w:rPr>
              <w:fldChar w:fldCharType="begin"/>
            </w:r>
            <w:r w:rsidR="00D23502">
              <w:rPr>
                <w:noProof/>
                <w:webHidden/>
              </w:rPr>
              <w:instrText xml:space="preserve"> PAGEREF _Toc38037656 \h </w:instrText>
            </w:r>
            <w:r w:rsidR="00D23502">
              <w:rPr>
                <w:noProof/>
                <w:webHidden/>
              </w:rPr>
            </w:r>
            <w:r w:rsidR="00D23502">
              <w:rPr>
                <w:noProof/>
                <w:webHidden/>
              </w:rPr>
              <w:fldChar w:fldCharType="separate"/>
            </w:r>
            <w:r w:rsidR="00D23502">
              <w:rPr>
                <w:noProof/>
                <w:webHidden/>
              </w:rPr>
              <w:t>44</w:t>
            </w:r>
            <w:r w:rsidR="00D23502">
              <w:rPr>
                <w:noProof/>
                <w:webHidden/>
              </w:rPr>
              <w:fldChar w:fldCharType="end"/>
            </w:r>
          </w:hyperlink>
        </w:p>
        <w:p w:rsidR="00D23502" w:rsidRDefault="00287A3C">
          <w:pPr>
            <w:pStyle w:val="TDC1"/>
            <w:rPr>
              <w:rFonts w:asciiTheme="minorHAnsi" w:hAnsiTheme="minorHAnsi"/>
              <w:noProof/>
              <w:sz w:val="22"/>
            </w:rPr>
          </w:pPr>
          <w:hyperlink w:anchor="_Toc38037657" w:history="1">
            <w:r w:rsidR="00D23502" w:rsidRPr="0095764C">
              <w:rPr>
                <w:rStyle w:val="Hipervnculo"/>
                <w:noProof/>
              </w:rPr>
              <w:t>10.</w:t>
            </w:r>
            <w:r w:rsidR="00D23502">
              <w:rPr>
                <w:rFonts w:asciiTheme="minorHAnsi" w:hAnsiTheme="minorHAnsi"/>
                <w:noProof/>
                <w:sz w:val="22"/>
              </w:rPr>
              <w:tab/>
            </w:r>
            <w:r w:rsidR="00D23502" w:rsidRPr="0095764C">
              <w:rPr>
                <w:rStyle w:val="Hipervnculo"/>
                <w:noProof/>
              </w:rPr>
              <w:t>Padrón de Beneficiarios</w:t>
            </w:r>
            <w:r w:rsidR="00D23502">
              <w:rPr>
                <w:noProof/>
                <w:webHidden/>
              </w:rPr>
              <w:tab/>
            </w:r>
            <w:r w:rsidR="00D23502">
              <w:rPr>
                <w:noProof/>
                <w:webHidden/>
              </w:rPr>
              <w:fldChar w:fldCharType="begin"/>
            </w:r>
            <w:r w:rsidR="00D23502">
              <w:rPr>
                <w:noProof/>
                <w:webHidden/>
              </w:rPr>
              <w:instrText xml:space="preserve"> PAGEREF _Toc38037657 \h </w:instrText>
            </w:r>
            <w:r w:rsidR="00D23502">
              <w:rPr>
                <w:noProof/>
                <w:webHidden/>
              </w:rPr>
            </w:r>
            <w:r w:rsidR="00D23502">
              <w:rPr>
                <w:noProof/>
                <w:webHidden/>
              </w:rPr>
              <w:fldChar w:fldCharType="separate"/>
            </w:r>
            <w:r w:rsidR="00D23502">
              <w:rPr>
                <w:noProof/>
                <w:webHidden/>
              </w:rPr>
              <w:t>45</w:t>
            </w:r>
            <w:r w:rsidR="00D23502">
              <w:rPr>
                <w:noProof/>
                <w:webHidden/>
              </w:rPr>
              <w:fldChar w:fldCharType="end"/>
            </w:r>
          </w:hyperlink>
        </w:p>
        <w:p w:rsidR="00D23502" w:rsidRDefault="00287A3C">
          <w:pPr>
            <w:pStyle w:val="TDC1"/>
            <w:rPr>
              <w:rFonts w:asciiTheme="minorHAnsi" w:hAnsiTheme="minorHAnsi"/>
              <w:noProof/>
              <w:sz w:val="22"/>
            </w:rPr>
          </w:pPr>
          <w:hyperlink w:anchor="_Toc38037658" w:history="1">
            <w:r w:rsidR="00D23502" w:rsidRPr="0095764C">
              <w:rPr>
                <w:rStyle w:val="Hipervnculo"/>
                <w:noProof/>
              </w:rPr>
              <w:t>11.</w:t>
            </w:r>
            <w:r w:rsidR="00D23502">
              <w:rPr>
                <w:rFonts w:asciiTheme="minorHAnsi" w:hAnsiTheme="minorHAnsi"/>
                <w:noProof/>
                <w:sz w:val="22"/>
              </w:rPr>
              <w:tab/>
            </w:r>
            <w:r w:rsidR="00D23502" w:rsidRPr="0095764C">
              <w:rPr>
                <w:rStyle w:val="Hipervnculo"/>
                <w:noProof/>
              </w:rPr>
              <w:t>Alineación con el Protocolo para la Atención Alimentaria “JALISCO SIN HAMBRE, JUNTOS POR LA ALIMENTACION”, durante la Contingencia Sanitaria COVID-19</w:t>
            </w:r>
            <w:r w:rsidR="00D23502">
              <w:rPr>
                <w:noProof/>
                <w:webHidden/>
              </w:rPr>
              <w:tab/>
            </w:r>
            <w:r w:rsidR="00D23502">
              <w:rPr>
                <w:noProof/>
                <w:webHidden/>
              </w:rPr>
              <w:fldChar w:fldCharType="begin"/>
            </w:r>
            <w:r w:rsidR="00D23502">
              <w:rPr>
                <w:noProof/>
                <w:webHidden/>
              </w:rPr>
              <w:instrText xml:space="preserve"> PAGEREF _Toc38037658 \h </w:instrText>
            </w:r>
            <w:r w:rsidR="00D23502">
              <w:rPr>
                <w:noProof/>
                <w:webHidden/>
              </w:rPr>
            </w:r>
            <w:r w:rsidR="00D23502">
              <w:rPr>
                <w:noProof/>
                <w:webHidden/>
              </w:rPr>
              <w:fldChar w:fldCharType="separate"/>
            </w:r>
            <w:r w:rsidR="00D23502">
              <w:rPr>
                <w:noProof/>
                <w:webHidden/>
              </w:rPr>
              <w:t>47</w:t>
            </w:r>
            <w:r w:rsidR="00D23502">
              <w:rPr>
                <w:noProof/>
                <w:webHidden/>
              </w:rPr>
              <w:fldChar w:fldCharType="end"/>
            </w:r>
          </w:hyperlink>
        </w:p>
        <w:p w:rsidR="00D23502" w:rsidRDefault="00287A3C">
          <w:pPr>
            <w:pStyle w:val="TDC2"/>
            <w:tabs>
              <w:tab w:val="left" w:pos="1100"/>
              <w:tab w:val="right" w:leader="dot" w:pos="8828"/>
            </w:tabs>
            <w:rPr>
              <w:rFonts w:asciiTheme="minorHAnsi" w:hAnsiTheme="minorHAnsi"/>
              <w:noProof/>
              <w:sz w:val="22"/>
            </w:rPr>
          </w:pPr>
          <w:hyperlink w:anchor="_Toc38037659" w:history="1">
            <w:r w:rsidR="00D23502" w:rsidRPr="0095764C">
              <w:rPr>
                <w:rStyle w:val="Hipervnculo"/>
                <w:noProof/>
                <w:lang w:val="es-ES" w:eastAsia="es-ES"/>
              </w:rPr>
              <w:t>11.1.</w:t>
            </w:r>
            <w:r w:rsidR="00D23502">
              <w:rPr>
                <w:rFonts w:asciiTheme="minorHAnsi" w:hAnsiTheme="minorHAnsi"/>
                <w:noProof/>
                <w:sz w:val="22"/>
              </w:rPr>
              <w:tab/>
            </w:r>
            <w:r w:rsidR="00D23502" w:rsidRPr="0095764C">
              <w:rPr>
                <w:rStyle w:val="Hipervnculo"/>
                <w:noProof/>
                <w:lang w:val="es-ES" w:eastAsia="es-ES"/>
              </w:rPr>
              <w:t>Antecedentes</w:t>
            </w:r>
            <w:r w:rsidR="00D23502">
              <w:rPr>
                <w:noProof/>
                <w:webHidden/>
              </w:rPr>
              <w:tab/>
            </w:r>
            <w:r w:rsidR="00D23502">
              <w:rPr>
                <w:noProof/>
                <w:webHidden/>
              </w:rPr>
              <w:fldChar w:fldCharType="begin"/>
            </w:r>
            <w:r w:rsidR="00D23502">
              <w:rPr>
                <w:noProof/>
                <w:webHidden/>
              </w:rPr>
              <w:instrText xml:space="preserve"> PAGEREF _Toc38037659 \h </w:instrText>
            </w:r>
            <w:r w:rsidR="00D23502">
              <w:rPr>
                <w:noProof/>
                <w:webHidden/>
              </w:rPr>
            </w:r>
            <w:r w:rsidR="00D23502">
              <w:rPr>
                <w:noProof/>
                <w:webHidden/>
              </w:rPr>
              <w:fldChar w:fldCharType="separate"/>
            </w:r>
            <w:r w:rsidR="00D23502">
              <w:rPr>
                <w:noProof/>
                <w:webHidden/>
              </w:rPr>
              <w:t>47</w:t>
            </w:r>
            <w:r w:rsidR="00D23502">
              <w:rPr>
                <w:noProof/>
                <w:webHidden/>
              </w:rPr>
              <w:fldChar w:fldCharType="end"/>
            </w:r>
          </w:hyperlink>
        </w:p>
        <w:p w:rsidR="00D23502" w:rsidRDefault="00287A3C">
          <w:pPr>
            <w:pStyle w:val="TDC2"/>
            <w:tabs>
              <w:tab w:val="left" w:pos="1100"/>
              <w:tab w:val="right" w:leader="dot" w:pos="8828"/>
            </w:tabs>
            <w:rPr>
              <w:rFonts w:asciiTheme="minorHAnsi" w:hAnsiTheme="minorHAnsi"/>
              <w:noProof/>
              <w:sz w:val="22"/>
            </w:rPr>
          </w:pPr>
          <w:hyperlink w:anchor="_Toc38037660" w:history="1">
            <w:r w:rsidR="00D23502" w:rsidRPr="0095764C">
              <w:rPr>
                <w:rStyle w:val="Hipervnculo"/>
                <w:noProof/>
                <w:lang w:val="es-ES" w:eastAsia="es-ES"/>
              </w:rPr>
              <w:t>11.2.</w:t>
            </w:r>
            <w:r w:rsidR="00D23502">
              <w:rPr>
                <w:rFonts w:asciiTheme="minorHAnsi" w:hAnsiTheme="minorHAnsi"/>
                <w:noProof/>
                <w:sz w:val="22"/>
              </w:rPr>
              <w:tab/>
            </w:r>
            <w:r w:rsidR="00D23502" w:rsidRPr="0095764C">
              <w:rPr>
                <w:rStyle w:val="Hipervnculo"/>
                <w:noProof/>
                <w:lang w:val="es-ES" w:eastAsia="es-ES"/>
              </w:rPr>
              <w:t>Diagnóstico</w:t>
            </w:r>
            <w:r w:rsidR="00D23502">
              <w:rPr>
                <w:noProof/>
                <w:webHidden/>
              </w:rPr>
              <w:tab/>
            </w:r>
            <w:r w:rsidR="00D23502">
              <w:rPr>
                <w:noProof/>
                <w:webHidden/>
              </w:rPr>
              <w:fldChar w:fldCharType="begin"/>
            </w:r>
            <w:r w:rsidR="00D23502">
              <w:rPr>
                <w:noProof/>
                <w:webHidden/>
              </w:rPr>
              <w:instrText xml:space="preserve"> PAGEREF _Toc38037660 \h </w:instrText>
            </w:r>
            <w:r w:rsidR="00D23502">
              <w:rPr>
                <w:noProof/>
                <w:webHidden/>
              </w:rPr>
            </w:r>
            <w:r w:rsidR="00D23502">
              <w:rPr>
                <w:noProof/>
                <w:webHidden/>
              </w:rPr>
              <w:fldChar w:fldCharType="separate"/>
            </w:r>
            <w:r w:rsidR="00D23502">
              <w:rPr>
                <w:noProof/>
                <w:webHidden/>
              </w:rPr>
              <w:t>48</w:t>
            </w:r>
            <w:r w:rsidR="00D23502">
              <w:rPr>
                <w:noProof/>
                <w:webHidden/>
              </w:rPr>
              <w:fldChar w:fldCharType="end"/>
            </w:r>
          </w:hyperlink>
        </w:p>
        <w:p w:rsidR="00D23502" w:rsidRDefault="00287A3C">
          <w:pPr>
            <w:pStyle w:val="TDC2"/>
            <w:tabs>
              <w:tab w:val="left" w:pos="1100"/>
              <w:tab w:val="right" w:leader="dot" w:pos="8828"/>
            </w:tabs>
            <w:rPr>
              <w:rFonts w:asciiTheme="minorHAnsi" w:hAnsiTheme="minorHAnsi"/>
              <w:noProof/>
              <w:sz w:val="22"/>
            </w:rPr>
          </w:pPr>
          <w:hyperlink w:anchor="_Toc38037661" w:history="1">
            <w:r w:rsidR="00D23502" w:rsidRPr="0095764C">
              <w:rPr>
                <w:rStyle w:val="Hipervnculo"/>
                <w:noProof/>
                <w:lang w:val="es-ES" w:eastAsia="es-ES"/>
              </w:rPr>
              <w:t>11.3.</w:t>
            </w:r>
            <w:r w:rsidR="00D23502">
              <w:rPr>
                <w:rFonts w:asciiTheme="minorHAnsi" w:hAnsiTheme="minorHAnsi"/>
                <w:noProof/>
                <w:sz w:val="22"/>
              </w:rPr>
              <w:tab/>
            </w:r>
            <w:r w:rsidR="00D23502" w:rsidRPr="0095764C">
              <w:rPr>
                <w:rStyle w:val="Hipervnculo"/>
                <w:noProof/>
                <w:lang w:val="es-ES" w:eastAsia="es-ES"/>
              </w:rPr>
              <w:t>Lógica de Intervención</w:t>
            </w:r>
            <w:r w:rsidR="00D23502">
              <w:rPr>
                <w:noProof/>
                <w:webHidden/>
              </w:rPr>
              <w:tab/>
            </w:r>
            <w:r w:rsidR="00D23502">
              <w:rPr>
                <w:noProof/>
                <w:webHidden/>
              </w:rPr>
              <w:fldChar w:fldCharType="begin"/>
            </w:r>
            <w:r w:rsidR="00D23502">
              <w:rPr>
                <w:noProof/>
                <w:webHidden/>
              </w:rPr>
              <w:instrText xml:space="preserve"> PAGEREF _Toc38037661 \h </w:instrText>
            </w:r>
            <w:r w:rsidR="00D23502">
              <w:rPr>
                <w:noProof/>
                <w:webHidden/>
              </w:rPr>
            </w:r>
            <w:r w:rsidR="00D23502">
              <w:rPr>
                <w:noProof/>
                <w:webHidden/>
              </w:rPr>
              <w:fldChar w:fldCharType="separate"/>
            </w:r>
            <w:r w:rsidR="00D23502">
              <w:rPr>
                <w:noProof/>
                <w:webHidden/>
              </w:rPr>
              <w:t>48</w:t>
            </w:r>
            <w:r w:rsidR="00D23502">
              <w:rPr>
                <w:noProof/>
                <w:webHidden/>
              </w:rPr>
              <w:fldChar w:fldCharType="end"/>
            </w:r>
          </w:hyperlink>
        </w:p>
        <w:p w:rsidR="00D23502" w:rsidRDefault="00287A3C">
          <w:pPr>
            <w:pStyle w:val="TDC2"/>
            <w:tabs>
              <w:tab w:val="left" w:pos="1100"/>
              <w:tab w:val="right" w:leader="dot" w:pos="8828"/>
            </w:tabs>
            <w:rPr>
              <w:rFonts w:asciiTheme="minorHAnsi" w:hAnsiTheme="minorHAnsi"/>
              <w:noProof/>
              <w:sz w:val="22"/>
            </w:rPr>
          </w:pPr>
          <w:hyperlink w:anchor="_Toc38037662" w:history="1">
            <w:r w:rsidR="00D23502" w:rsidRPr="0095764C">
              <w:rPr>
                <w:rStyle w:val="Hipervnculo"/>
                <w:noProof/>
                <w:lang w:val="es-ES" w:eastAsia="es-ES"/>
              </w:rPr>
              <w:t>11.4.</w:t>
            </w:r>
            <w:r w:rsidR="00D23502">
              <w:rPr>
                <w:rFonts w:asciiTheme="minorHAnsi" w:hAnsiTheme="minorHAnsi"/>
                <w:noProof/>
                <w:sz w:val="22"/>
              </w:rPr>
              <w:tab/>
            </w:r>
            <w:r w:rsidR="00D23502" w:rsidRPr="0095764C">
              <w:rPr>
                <w:rStyle w:val="Hipervnculo"/>
                <w:noProof/>
                <w:lang w:val="es-ES" w:eastAsia="es-ES"/>
              </w:rPr>
              <w:t>Estrategias de Operación</w:t>
            </w:r>
            <w:r w:rsidR="00D23502">
              <w:rPr>
                <w:noProof/>
                <w:webHidden/>
              </w:rPr>
              <w:tab/>
            </w:r>
            <w:r w:rsidR="00D23502">
              <w:rPr>
                <w:noProof/>
                <w:webHidden/>
              </w:rPr>
              <w:fldChar w:fldCharType="begin"/>
            </w:r>
            <w:r w:rsidR="00D23502">
              <w:rPr>
                <w:noProof/>
                <w:webHidden/>
              </w:rPr>
              <w:instrText xml:space="preserve"> PAGEREF _Toc38037662 \h </w:instrText>
            </w:r>
            <w:r w:rsidR="00D23502">
              <w:rPr>
                <w:noProof/>
                <w:webHidden/>
              </w:rPr>
            </w:r>
            <w:r w:rsidR="00D23502">
              <w:rPr>
                <w:noProof/>
                <w:webHidden/>
              </w:rPr>
              <w:fldChar w:fldCharType="separate"/>
            </w:r>
            <w:r w:rsidR="00D23502">
              <w:rPr>
                <w:noProof/>
                <w:webHidden/>
              </w:rPr>
              <w:t>49</w:t>
            </w:r>
            <w:r w:rsidR="00D23502">
              <w:rPr>
                <w:noProof/>
                <w:webHidden/>
              </w:rPr>
              <w:fldChar w:fldCharType="end"/>
            </w:r>
          </w:hyperlink>
        </w:p>
        <w:p w:rsidR="00D23502" w:rsidRDefault="00287A3C">
          <w:pPr>
            <w:pStyle w:val="TDC2"/>
            <w:tabs>
              <w:tab w:val="left" w:pos="1100"/>
              <w:tab w:val="right" w:leader="dot" w:pos="8828"/>
            </w:tabs>
            <w:rPr>
              <w:rFonts w:asciiTheme="minorHAnsi" w:hAnsiTheme="minorHAnsi"/>
              <w:noProof/>
              <w:sz w:val="22"/>
            </w:rPr>
          </w:pPr>
          <w:hyperlink w:anchor="_Toc38037663" w:history="1">
            <w:r w:rsidR="00D23502" w:rsidRPr="0095764C">
              <w:rPr>
                <w:rStyle w:val="Hipervnculo"/>
                <w:noProof/>
                <w:lang w:val="es-ES" w:eastAsia="es-ES"/>
              </w:rPr>
              <w:t>11.5.</w:t>
            </w:r>
            <w:r w:rsidR="00D23502">
              <w:rPr>
                <w:rFonts w:asciiTheme="minorHAnsi" w:hAnsiTheme="minorHAnsi"/>
                <w:noProof/>
                <w:sz w:val="22"/>
              </w:rPr>
              <w:tab/>
            </w:r>
            <w:r w:rsidR="00D23502" w:rsidRPr="0095764C">
              <w:rPr>
                <w:rStyle w:val="Hipervnculo"/>
                <w:noProof/>
                <w:lang w:val="es-ES" w:eastAsia="es-ES"/>
              </w:rPr>
              <w:t>Descripción básica del apoyo</w:t>
            </w:r>
            <w:r w:rsidR="00D23502">
              <w:rPr>
                <w:noProof/>
                <w:webHidden/>
              </w:rPr>
              <w:tab/>
            </w:r>
            <w:r w:rsidR="00D23502">
              <w:rPr>
                <w:noProof/>
                <w:webHidden/>
              </w:rPr>
              <w:fldChar w:fldCharType="begin"/>
            </w:r>
            <w:r w:rsidR="00D23502">
              <w:rPr>
                <w:noProof/>
                <w:webHidden/>
              </w:rPr>
              <w:instrText xml:space="preserve"> PAGEREF _Toc38037663 \h </w:instrText>
            </w:r>
            <w:r w:rsidR="00D23502">
              <w:rPr>
                <w:noProof/>
                <w:webHidden/>
              </w:rPr>
            </w:r>
            <w:r w:rsidR="00D23502">
              <w:rPr>
                <w:noProof/>
                <w:webHidden/>
              </w:rPr>
              <w:fldChar w:fldCharType="separate"/>
            </w:r>
            <w:r w:rsidR="00D23502">
              <w:rPr>
                <w:noProof/>
                <w:webHidden/>
              </w:rPr>
              <w:t>50</w:t>
            </w:r>
            <w:r w:rsidR="00D23502">
              <w:rPr>
                <w:noProof/>
                <w:webHidden/>
              </w:rPr>
              <w:fldChar w:fldCharType="end"/>
            </w:r>
          </w:hyperlink>
        </w:p>
        <w:p w:rsidR="00D23502" w:rsidRDefault="00287A3C">
          <w:pPr>
            <w:pStyle w:val="TDC2"/>
            <w:tabs>
              <w:tab w:val="left" w:pos="1100"/>
              <w:tab w:val="right" w:leader="dot" w:pos="8828"/>
            </w:tabs>
            <w:rPr>
              <w:rFonts w:asciiTheme="minorHAnsi" w:hAnsiTheme="minorHAnsi"/>
              <w:noProof/>
              <w:sz w:val="22"/>
            </w:rPr>
          </w:pPr>
          <w:hyperlink w:anchor="_Toc38037664" w:history="1">
            <w:r w:rsidR="00D23502" w:rsidRPr="0095764C">
              <w:rPr>
                <w:rStyle w:val="Hipervnculo"/>
                <w:noProof/>
                <w:lang w:val="es-ES" w:eastAsia="es-ES"/>
              </w:rPr>
              <w:t>11.6.</w:t>
            </w:r>
            <w:r w:rsidR="00D23502">
              <w:rPr>
                <w:rFonts w:asciiTheme="minorHAnsi" w:hAnsiTheme="minorHAnsi"/>
                <w:noProof/>
                <w:sz w:val="22"/>
              </w:rPr>
              <w:tab/>
            </w:r>
            <w:r w:rsidR="00D23502" w:rsidRPr="0095764C">
              <w:rPr>
                <w:rStyle w:val="Hipervnculo"/>
                <w:noProof/>
                <w:lang w:val="es-ES" w:eastAsia="es-ES"/>
              </w:rPr>
              <w:t>Aspectos Generales de Operación</w:t>
            </w:r>
            <w:r w:rsidR="00D23502">
              <w:rPr>
                <w:noProof/>
                <w:webHidden/>
              </w:rPr>
              <w:tab/>
            </w:r>
            <w:r w:rsidR="00D23502">
              <w:rPr>
                <w:noProof/>
                <w:webHidden/>
              </w:rPr>
              <w:fldChar w:fldCharType="begin"/>
            </w:r>
            <w:r w:rsidR="00D23502">
              <w:rPr>
                <w:noProof/>
                <w:webHidden/>
              </w:rPr>
              <w:instrText xml:space="preserve"> PAGEREF _Toc38037664 \h </w:instrText>
            </w:r>
            <w:r w:rsidR="00D23502">
              <w:rPr>
                <w:noProof/>
                <w:webHidden/>
              </w:rPr>
            </w:r>
            <w:r w:rsidR="00D23502">
              <w:rPr>
                <w:noProof/>
                <w:webHidden/>
              </w:rPr>
              <w:fldChar w:fldCharType="separate"/>
            </w:r>
            <w:r w:rsidR="00D23502">
              <w:rPr>
                <w:noProof/>
                <w:webHidden/>
              </w:rPr>
              <w:t>50</w:t>
            </w:r>
            <w:r w:rsidR="00D23502">
              <w:rPr>
                <w:noProof/>
                <w:webHidden/>
              </w:rPr>
              <w:fldChar w:fldCharType="end"/>
            </w:r>
          </w:hyperlink>
        </w:p>
        <w:p w:rsidR="00D23502" w:rsidRDefault="00287A3C">
          <w:pPr>
            <w:pStyle w:val="TDC1"/>
            <w:rPr>
              <w:rFonts w:asciiTheme="minorHAnsi" w:hAnsiTheme="minorHAnsi"/>
              <w:noProof/>
              <w:sz w:val="22"/>
            </w:rPr>
          </w:pPr>
          <w:hyperlink w:anchor="_Toc38037665" w:history="1">
            <w:r w:rsidR="00D23502" w:rsidRPr="0095764C">
              <w:rPr>
                <w:rStyle w:val="Hipervnculo"/>
                <w:noProof/>
              </w:rPr>
              <w:t>12.</w:t>
            </w:r>
            <w:r w:rsidR="00D23502">
              <w:rPr>
                <w:rFonts w:asciiTheme="minorHAnsi" w:hAnsiTheme="minorHAnsi"/>
                <w:noProof/>
                <w:sz w:val="22"/>
              </w:rPr>
              <w:tab/>
            </w:r>
            <w:r w:rsidR="00D23502" w:rsidRPr="0095764C">
              <w:rPr>
                <w:rStyle w:val="Hipervnculo"/>
                <w:noProof/>
              </w:rPr>
              <w:t>Transitorios</w:t>
            </w:r>
            <w:r w:rsidR="00D23502">
              <w:rPr>
                <w:noProof/>
                <w:webHidden/>
              </w:rPr>
              <w:tab/>
            </w:r>
            <w:r w:rsidR="00D23502">
              <w:rPr>
                <w:noProof/>
                <w:webHidden/>
              </w:rPr>
              <w:fldChar w:fldCharType="begin"/>
            </w:r>
            <w:r w:rsidR="00D23502">
              <w:rPr>
                <w:noProof/>
                <w:webHidden/>
              </w:rPr>
              <w:instrText xml:space="preserve"> PAGEREF _Toc38037665 \h </w:instrText>
            </w:r>
            <w:r w:rsidR="00D23502">
              <w:rPr>
                <w:noProof/>
                <w:webHidden/>
              </w:rPr>
            </w:r>
            <w:r w:rsidR="00D23502">
              <w:rPr>
                <w:noProof/>
                <w:webHidden/>
              </w:rPr>
              <w:fldChar w:fldCharType="separate"/>
            </w:r>
            <w:r w:rsidR="00D23502">
              <w:rPr>
                <w:noProof/>
                <w:webHidden/>
              </w:rPr>
              <w:t>52</w:t>
            </w:r>
            <w:r w:rsidR="00D23502">
              <w:rPr>
                <w:noProof/>
                <w:webHidden/>
              </w:rPr>
              <w:fldChar w:fldCharType="end"/>
            </w:r>
          </w:hyperlink>
        </w:p>
        <w:p w:rsidR="00D23502" w:rsidRDefault="00287A3C">
          <w:pPr>
            <w:pStyle w:val="TDC1"/>
            <w:rPr>
              <w:rFonts w:asciiTheme="minorHAnsi" w:hAnsiTheme="minorHAnsi"/>
              <w:noProof/>
              <w:sz w:val="22"/>
            </w:rPr>
          </w:pPr>
          <w:hyperlink w:anchor="_Toc38037666" w:history="1">
            <w:r w:rsidR="00D23502" w:rsidRPr="0095764C">
              <w:rPr>
                <w:rStyle w:val="Hipervnculo"/>
                <w:noProof/>
              </w:rPr>
              <w:t>13.</w:t>
            </w:r>
            <w:r w:rsidR="00D23502">
              <w:rPr>
                <w:rFonts w:asciiTheme="minorHAnsi" w:hAnsiTheme="minorHAnsi"/>
                <w:noProof/>
                <w:sz w:val="22"/>
              </w:rPr>
              <w:tab/>
            </w:r>
            <w:r w:rsidR="00D23502" w:rsidRPr="0095764C">
              <w:rPr>
                <w:rStyle w:val="Hipervnculo"/>
                <w:noProof/>
              </w:rPr>
              <w:t>Anexos</w:t>
            </w:r>
            <w:r w:rsidR="00D23502">
              <w:rPr>
                <w:noProof/>
                <w:webHidden/>
              </w:rPr>
              <w:tab/>
            </w:r>
            <w:r w:rsidR="00D23502">
              <w:rPr>
                <w:noProof/>
                <w:webHidden/>
              </w:rPr>
              <w:fldChar w:fldCharType="begin"/>
            </w:r>
            <w:r w:rsidR="00D23502">
              <w:rPr>
                <w:noProof/>
                <w:webHidden/>
              </w:rPr>
              <w:instrText xml:space="preserve"> PAGEREF _Toc38037666 \h </w:instrText>
            </w:r>
            <w:r w:rsidR="00D23502">
              <w:rPr>
                <w:noProof/>
                <w:webHidden/>
              </w:rPr>
            </w:r>
            <w:r w:rsidR="00D23502">
              <w:rPr>
                <w:noProof/>
                <w:webHidden/>
              </w:rPr>
              <w:fldChar w:fldCharType="separate"/>
            </w:r>
            <w:r w:rsidR="00D23502">
              <w:rPr>
                <w:noProof/>
                <w:webHidden/>
              </w:rPr>
              <w:t>53</w:t>
            </w:r>
            <w:r w:rsidR="00D23502">
              <w:rPr>
                <w:noProof/>
                <w:webHidden/>
              </w:rPr>
              <w:fldChar w:fldCharType="end"/>
            </w:r>
          </w:hyperlink>
        </w:p>
        <w:p w:rsidR="00D23502" w:rsidRDefault="00287A3C">
          <w:pPr>
            <w:pStyle w:val="TDC1"/>
            <w:rPr>
              <w:rFonts w:asciiTheme="minorHAnsi" w:hAnsiTheme="minorHAnsi"/>
              <w:noProof/>
              <w:sz w:val="22"/>
            </w:rPr>
          </w:pPr>
          <w:hyperlink w:anchor="_Toc38037667" w:history="1">
            <w:r w:rsidR="00D23502" w:rsidRPr="0095764C">
              <w:rPr>
                <w:rStyle w:val="Hipervnculo"/>
                <w:rFonts w:cs="Arial"/>
                <w:noProof/>
              </w:rPr>
              <w:t>14.</w:t>
            </w:r>
            <w:r w:rsidR="00D23502">
              <w:rPr>
                <w:rFonts w:asciiTheme="minorHAnsi" w:hAnsiTheme="minorHAnsi"/>
                <w:noProof/>
                <w:sz w:val="22"/>
              </w:rPr>
              <w:tab/>
            </w:r>
            <w:r w:rsidR="00D23502" w:rsidRPr="0095764C">
              <w:rPr>
                <w:rStyle w:val="Hipervnculo"/>
                <w:noProof/>
              </w:rPr>
              <w:t>Glosario</w:t>
            </w:r>
            <w:r w:rsidR="00D23502">
              <w:rPr>
                <w:noProof/>
                <w:webHidden/>
              </w:rPr>
              <w:tab/>
            </w:r>
            <w:r w:rsidR="00D23502">
              <w:rPr>
                <w:noProof/>
                <w:webHidden/>
              </w:rPr>
              <w:fldChar w:fldCharType="begin"/>
            </w:r>
            <w:r w:rsidR="00D23502">
              <w:rPr>
                <w:noProof/>
                <w:webHidden/>
              </w:rPr>
              <w:instrText xml:space="preserve"> PAGEREF _Toc38037667 \h </w:instrText>
            </w:r>
            <w:r w:rsidR="00D23502">
              <w:rPr>
                <w:noProof/>
                <w:webHidden/>
              </w:rPr>
            </w:r>
            <w:r w:rsidR="00D23502">
              <w:rPr>
                <w:noProof/>
                <w:webHidden/>
              </w:rPr>
              <w:fldChar w:fldCharType="separate"/>
            </w:r>
            <w:r w:rsidR="00D23502">
              <w:rPr>
                <w:noProof/>
                <w:webHidden/>
              </w:rPr>
              <w:t>79</w:t>
            </w:r>
            <w:r w:rsidR="00D23502">
              <w:rPr>
                <w:noProof/>
                <w:webHidden/>
              </w:rPr>
              <w:fldChar w:fldCharType="end"/>
            </w:r>
          </w:hyperlink>
        </w:p>
        <w:p w:rsidR="00D169AC" w:rsidRDefault="00FC4F6C" w:rsidP="00FC4F6C">
          <w:pPr>
            <w:pStyle w:val="TDC1"/>
          </w:pPr>
          <w:r>
            <w:rPr>
              <w:rFonts w:eastAsiaTheme="majorEastAsia"/>
              <w:b/>
              <w:bCs/>
            </w:rPr>
            <w:fldChar w:fldCharType="end"/>
          </w:r>
        </w:p>
      </w:sdtContent>
    </w:sdt>
    <w:p w:rsidR="00C63FED" w:rsidRDefault="00C63FED">
      <w:pPr>
        <w:spacing w:after="200"/>
        <w:jc w:val="left"/>
        <w:rPr>
          <w:rFonts w:eastAsiaTheme="majorEastAsia" w:cstheme="majorBidi"/>
          <w:b/>
          <w:bCs/>
          <w:color w:val="E9004C"/>
          <w:sz w:val="36"/>
          <w:szCs w:val="28"/>
          <w:lang w:val="es-ES"/>
        </w:rPr>
      </w:pPr>
      <w:r>
        <w:rPr>
          <w:lang w:val="es-ES"/>
        </w:rPr>
        <w:br w:type="page"/>
      </w:r>
    </w:p>
    <w:p w:rsidR="007624C5" w:rsidRPr="007F07FD" w:rsidRDefault="007624C5" w:rsidP="00BE1FBA">
      <w:pPr>
        <w:pStyle w:val="Ttulo1"/>
      </w:pPr>
      <w:bookmarkStart w:id="35" w:name="_Toc466017189"/>
      <w:bookmarkStart w:id="36" w:name="_Toc466017457"/>
      <w:bookmarkStart w:id="37" w:name="_Toc466017514"/>
      <w:bookmarkStart w:id="38" w:name="_Toc529193885"/>
      <w:bookmarkStart w:id="39" w:name="_Toc38037625"/>
      <w:bookmarkStart w:id="40" w:name="_Toc448141525"/>
      <w:r w:rsidRPr="00DF34B9">
        <w:lastRenderedPageBreak/>
        <w:t>Descripción</w:t>
      </w:r>
      <w:r w:rsidRPr="007F07FD">
        <w:t xml:space="preserve"> </w:t>
      </w:r>
      <w:r w:rsidRPr="00DF34B9">
        <w:t>Básica</w:t>
      </w:r>
      <w:r w:rsidRPr="007F07FD">
        <w:t xml:space="preserve"> de</w:t>
      </w:r>
      <w:r w:rsidR="00BE6A10">
        <w:t>l Proyecto</w:t>
      </w:r>
      <w:bookmarkEnd w:id="35"/>
      <w:bookmarkEnd w:id="36"/>
      <w:bookmarkEnd w:id="37"/>
      <w:bookmarkEnd w:id="38"/>
      <w:bookmarkEnd w:id="39"/>
      <w:r w:rsidRPr="007F07FD">
        <w:t xml:space="preserve"> </w:t>
      </w:r>
    </w:p>
    <w:p w:rsidR="007624C5" w:rsidRDefault="007624C5" w:rsidP="00BE1FBA">
      <w:bookmarkStart w:id="41" w:name="_Toc466017515"/>
    </w:p>
    <w:p w:rsidR="00733284" w:rsidRDefault="00733284" w:rsidP="00BE1FBA"/>
    <w:p w:rsidR="007624C5" w:rsidRDefault="007624C5" w:rsidP="00EA6BDC">
      <w:pPr>
        <w:pStyle w:val="Ttulo"/>
        <w:numPr>
          <w:ilvl w:val="1"/>
          <w:numId w:val="39"/>
        </w:numPr>
        <w:tabs>
          <w:tab w:val="left" w:pos="1134"/>
        </w:tabs>
      </w:pPr>
      <w:bookmarkStart w:id="42" w:name="_Toc38037626"/>
      <w:r w:rsidRPr="00222DCE">
        <w:t xml:space="preserve">Nombre de la </w:t>
      </w:r>
      <w:r w:rsidR="00DF34B9">
        <w:t>E</w:t>
      </w:r>
      <w:r w:rsidRPr="00222DCE">
        <w:t>strategia</w:t>
      </w:r>
      <w:bookmarkEnd w:id="41"/>
      <w:bookmarkEnd w:id="42"/>
      <w:r w:rsidRPr="00222DCE">
        <w:t xml:space="preserve"> </w:t>
      </w:r>
    </w:p>
    <w:p w:rsidR="005C25A9" w:rsidRDefault="005C25A9" w:rsidP="00BE1FBA"/>
    <w:p w:rsidR="00441888" w:rsidRPr="00441888" w:rsidRDefault="00441888" w:rsidP="00BE1FBA">
      <w:pPr>
        <w:pStyle w:val="Prrafodelista"/>
        <w:spacing w:after="0"/>
        <w:ind w:left="0"/>
        <w:jc w:val="both"/>
        <w:rPr>
          <w:szCs w:val="24"/>
        </w:rPr>
      </w:pPr>
      <w:r w:rsidRPr="00441888">
        <w:rPr>
          <w:szCs w:val="24"/>
        </w:rPr>
        <w:t xml:space="preserve">Entrega de Apoyos Asistenciales a las Familias Jaliscienses en Coordinación con la Red de los Sistemas DIF Municipales 2020   </w:t>
      </w:r>
    </w:p>
    <w:p w:rsidR="005522D4" w:rsidRDefault="005522D4" w:rsidP="00BE1FBA"/>
    <w:p w:rsidR="007624C5" w:rsidRPr="00DF34B9" w:rsidRDefault="007624C5" w:rsidP="00EA6BDC">
      <w:pPr>
        <w:pStyle w:val="Ttulo"/>
        <w:numPr>
          <w:ilvl w:val="1"/>
          <w:numId w:val="39"/>
        </w:numPr>
        <w:tabs>
          <w:tab w:val="left" w:pos="1134"/>
        </w:tabs>
      </w:pPr>
      <w:bookmarkStart w:id="43" w:name="_Toc466017517"/>
      <w:bookmarkStart w:id="44" w:name="_Toc38037627"/>
      <w:r w:rsidRPr="00DF34B9">
        <w:t xml:space="preserve">Dependencia o </w:t>
      </w:r>
      <w:r w:rsidR="00DF34B9">
        <w:t>E</w:t>
      </w:r>
      <w:r w:rsidRPr="00DF34B9">
        <w:t xml:space="preserve">ntidad </w:t>
      </w:r>
      <w:r w:rsidR="00DF34B9">
        <w:t>R</w:t>
      </w:r>
      <w:r w:rsidRPr="00DF34B9">
        <w:t>esponsable</w:t>
      </w:r>
      <w:bookmarkEnd w:id="43"/>
      <w:bookmarkEnd w:id="44"/>
    </w:p>
    <w:p w:rsidR="005C25A9" w:rsidRPr="00BE6A10" w:rsidRDefault="005C25A9" w:rsidP="00BE1FBA"/>
    <w:p w:rsidR="00254B8B" w:rsidRPr="00254B8B" w:rsidRDefault="00254B8B" w:rsidP="00BE1FBA">
      <w:pPr>
        <w:pStyle w:val="Prrafodelista"/>
        <w:spacing w:after="0"/>
        <w:ind w:left="0"/>
        <w:jc w:val="both"/>
        <w:rPr>
          <w:rFonts w:cs="Arial"/>
          <w:smallCaps/>
        </w:rPr>
      </w:pPr>
      <w:r w:rsidRPr="00254B8B">
        <w:rPr>
          <w:rFonts w:cs="Arial"/>
        </w:rPr>
        <w:t>Responsable Directo el Sistema para el Desarrollo Integral de la Familia del Estado de Jalisco</w:t>
      </w:r>
      <w:r w:rsidRPr="00254B8B">
        <w:rPr>
          <w:rFonts w:cs="Arial"/>
          <w:smallCaps/>
        </w:rPr>
        <w:t>.</w:t>
      </w:r>
    </w:p>
    <w:p w:rsidR="007624C5" w:rsidRDefault="007624C5" w:rsidP="00BE1FBA">
      <w:pPr>
        <w:rPr>
          <w:rFonts w:eastAsia="Calibri"/>
          <w:lang w:eastAsia="en-US"/>
        </w:rPr>
      </w:pPr>
    </w:p>
    <w:p w:rsidR="007624C5" w:rsidRPr="00DF34B9" w:rsidRDefault="00DF34B9" w:rsidP="00EA6BDC">
      <w:pPr>
        <w:pStyle w:val="Ttulo"/>
        <w:numPr>
          <w:ilvl w:val="1"/>
          <w:numId w:val="39"/>
        </w:numPr>
        <w:tabs>
          <w:tab w:val="left" w:pos="1134"/>
        </w:tabs>
      </w:pPr>
      <w:bookmarkStart w:id="45" w:name="_Toc466017518"/>
      <w:bookmarkStart w:id="46" w:name="_Toc38037628"/>
      <w:r>
        <w:t>Dirección o Á</w:t>
      </w:r>
      <w:r w:rsidR="007624C5" w:rsidRPr="00DF34B9">
        <w:t xml:space="preserve">rea </w:t>
      </w:r>
      <w:r>
        <w:t>I</w:t>
      </w:r>
      <w:r w:rsidR="007624C5" w:rsidRPr="00DF34B9">
        <w:t xml:space="preserve">nterna </w:t>
      </w:r>
      <w:r>
        <w:t>R</w:t>
      </w:r>
      <w:r w:rsidR="007624C5" w:rsidRPr="00DF34B9">
        <w:t>esponsable de DIF Jalisco</w:t>
      </w:r>
      <w:bookmarkEnd w:id="45"/>
      <w:bookmarkEnd w:id="46"/>
      <w:r w:rsidR="007624C5" w:rsidRPr="00DF34B9">
        <w:t xml:space="preserve"> </w:t>
      </w:r>
    </w:p>
    <w:p w:rsidR="005C25A9" w:rsidRPr="00BE6A10" w:rsidRDefault="005C25A9" w:rsidP="00BE1FBA"/>
    <w:p w:rsidR="00254B8B" w:rsidRPr="00254B8B" w:rsidRDefault="00254B8B" w:rsidP="00BE1FBA">
      <w:pPr>
        <w:pStyle w:val="Prrafodelista"/>
        <w:spacing w:after="0"/>
        <w:ind w:left="0"/>
        <w:jc w:val="both"/>
        <w:rPr>
          <w:rFonts w:cs="Arial"/>
          <w:lang w:eastAsia="en-US"/>
        </w:rPr>
      </w:pPr>
      <w:r w:rsidRPr="00254B8B">
        <w:rPr>
          <w:rFonts w:cs="Arial"/>
          <w:lang w:eastAsia="en-US"/>
        </w:rPr>
        <w:t xml:space="preserve">Dirección </w:t>
      </w:r>
      <w:r w:rsidR="00322C0A">
        <w:rPr>
          <w:rFonts w:cs="Arial"/>
          <w:lang w:eastAsia="en-US"/>
        </w:rPr>
        <w:t>de Trabajo Social</w:t>
      </w:r>
      <w:r w:rsidR="00ED5234">
        <w:rPr>
          <w:rFonts w:cs="Arial"/>
          <w:lang w:eastAsia="en-US"/>
        </w:rPr>
        <w:t>,</w:t>
      </w:r>
      <w:r w:rsidRPr="00254B8B">
        <w:rPr>
          <w:rFonts w:cs="Arial"/>
          <w:lang w:eastAsia="en-US"/>
        </w:rPr>
        <w:t xml:space="preserve"> Departamento de Trabajo Social Operativo</w:t>
      </w:r>
      <w:r w:rsidR="00ED5234">
        <w:rPr>
          <w:rFonts w:cs="Arial"/>
          <w:lang w:eastAsia="en-US"/>
        </w:rPr>
        <w:t xml:space="preserve"> y Departamento de Vinculación</w:t>
      </w:r>
      <w:r w:rsidRPr="00254B8B">
        <w:rPr>
          <w:rFonts w:cs="Arial"/>
          <w:lang w:eastAsia="en-US"/>
        </w:rPr>
        <w:t>.</w:t>
      </w:r>
    </w:p>
    <w:p w:rsidR="007624C5" w:rsidRDefault="007624C5" w:rsidP="00BE1FBA">
      <w:pPr>
        <w:autoSpaceDE w:val="0"/>
        <w:autoSpaceDN w:val="0"/>
        <w:adjustRightInd w:val="0"/>
        <w:rPr>
          <w:rFonts w:cs="Arial"/>
          <w:color w:val="000000"/>
        </w:rPr>
      </w:pPr>
    </w:p>
    <w:p w:rsidR="007624C5" w:rsidRPr="00DF34B9" w:rsidRDefault="007624C5" w:rsidP="00EA6BDC">
      <w:pPr>
        <w:pStyle w:val="Ttulo"/>
        <w:numPr>
          <w:ilvl w:val="1"/>
          <w:numId w:val="39"/>
        </w:numPr>
        <w:tabs>
          <w:tab w:val="left" w:pos="1134"/>
        </w:tabs>
      </w:pPr>
      <w:bookmarkStart w:id="47" w:name="_Toc466017519"/>
      <w:bookmarkStart w:id="48" w:name="_Toc38037629"/>
      <w:r w:rsidRPr="00DF34B9">
        <w:t xml:space="preserve">Tipo de la </w:t>
      </w:r>
      <w:r w:rsidR="00DF34B9">
        <w:t>E</w:t>
      </w:r>
      <w:r w:rsidRPr="00DF34B9">
        <w:t>strategia</w:t>
      </w:r>
      <w:bookmarkEnd w:id="47"/>
      <w:bookmarkEnd w:id="48"/>
      <w:r w:rsidRPr="00DF34B9">
        <w:t xml:space="preserve"> </w:t>
      </w:r>
    </w:p>
    <w:p w:rsidR="005C25A9" w:rsidRPr="00BE6A10" w:rsidRDefault="005C25A9" w:rsidP="00BE1FBA"/>
    <w:p w:rsidR="00B007C1" w:rsidRPr="00254B8B" w:rsidRDefault="006B6C57" w:rsidP="00BE1FBA">
      <w:pPr>
        <w:pStyle w:val="Prrafodelista"/>
        <w:spacing w:after="0"/>
        <w:ind w:left="0"/>
        <w:jc w:val="both"/>
        <w:rPr>
          <w:rFonts w:eastAsia="Calibri" w:cs="Arial"/>
          <w:lang w:eastAsia="en-US"/>
        </w:rPr>
      </w:pPr>
      <w:bookmarkStart w:id="49" w:name="_Toc512335687"/>
      <w:bookmarkStart w:id="50" w:name="_Toc512335844"/>
      <w:r>
        <w:rPr>
          <w:rFonts w:eastAsia="Calibri" w:cs="Arial"/>
          <w:lang w:eastAsia="en-US"/>
        </w:rPr>
        <w:t xml:space="preserve">Apoyo Económico al SMDIF para que a su vez otorgue </w:t>
      </w:r>
      <w:r w:rsidR="00254B8B" w:rsidRPr="00254B8B">
        <w:rPr>
          <w:rFonts w:eastAsia="Calibri" w:cs="Arial"/>
          <w:lang w:eastAsia="en-US"/>
        </w:rPr>
        <w:t>Apoyos en especie</w:t>
      </w:r>
      <w:r>
        <w:rPr>
          <w:rFonts w:eastAsia="Calibri" w:cs="Arial"/>
          <w:lang w:eastAsia="en-US"/>
        </w:rPr>
        <w:t xml:space="preserve"> a población </w:t>
      </w:r>
      <w:proofErr w:type="spellStart"/>
      <w:r>
        <w:rPr>
          <w:rFonts w:eastAsia="Calibri" w:cs="Arial"/>
          <w:lang w:eastAsia="en-US"/>
        </w:rPr>
        <w:t>benificiaria</w:t>
      </w:r>
      <w:bookmarkEnd w:id="49"/>
      <w:bookmarkEnd w:id="50"/>
      <w:proofErr w:type="spellEnd"/>
      <w:r>
        <w:rPr>
          <w:rFonts w:eastAsia="Calibri" w:cs="Arial"/>
          <w:lang w:eastAsia="en-US"/>
        </w:rPr>
        <w:t>.</w:t>
      </w:r>
    </w:p>
    <w:p w:rsidR="00B007C1" w:rsidRPr="00C95BAD" w:rsidRDefault="00B007C1" w:rsidP="00BE1FBA">
      <w:pPr>
        <w:rPr>
          <w:rFonts w:eastAsia="Calibri"/>
          <w:lang w:eastAsia="en-US"/>
        </w:rPr>
      </w:pPr>
    </w:p>
    <w:p w:rsidR="007624C5" w:rsidRPr="00DF34B9" w:rsidRDefault="007624C5" w:rsidP="00EA6BDC">
      <w:pPr>
        <w:pStyle w:val="Ttulo"/>
        <w:numPr>
          <w:ilvl w:val="1"/>
          <w:numId w:val="39"/>
        </w:numPr>
        <w:tabs>
          <w:tab w:val="left" w:pos="1134"/>
        </w:tabs>
      </w:pPr>
      <w:bookmarkStart w:id="51" w:name="_Toc466017520"/>
      <w:bookmarkStart w:id="52" w:name="_Toc38037630"/>
      <w:r w:rsidRPr="00DF34B9">
        <w:t xml:space="preserve">Presupuesto a </w:t>
      </w:r>
      <w:r w:rsidR="00DF34B9">
        <w:t>E</w:t>
      </w:r>
      <w:r w:rsidRPr="00DF34B9">
        <w:t>jercer</w:t>
      </w:r>
      <w:bookmarkEnd w:id="51"/>
      <w:bookmarkEnd w:id="52"/>
    </w:p>
    <w:p w:rsidR="005C25A9" w:rsidRPr="00BE6A10" w:rsidRDefault="005C25A9" w:rsidP="00BE1FBA"/>
    <w:p w:rsidR="005E2BC7" w:rsidRPr="00DF34B9" w:rsidRDefault="005E2BC7" w:rsidP="00BE1FBA">
      <w:pPr>
        <w:rPr>
          <w:rFonts w:cs="Arial"/>
          <w:bCs/>
          <w:color w:val="000000"/>
          <w:sz w:val="22"/>
        </w:rPr>
      </w:pPr>
      <w:r w:rsidRPr="00254B8B">
        <w:rPr>
          <w:rFonts w:cs="Arial"/>
        </w:rPr>
        <w:t xml:space="preserve">El monto es de </w:t>
      </w:r>
      <w:r w:rsidRPr="00254B8B">
        <w:rPr>
          <w:rFonts w:cs="Arial"/>
          <w:bCs/>
          <w:color w:val="000000"/>
        </w:rPr>
        <w:t>$</w:t>
      </w:r>
      <w:r w:rsidR="00CA34D4">
        <w:rPr>
          <w:rFonts w:cs="Arial"/>
          <w:bCs/>
          <w:color w:val="000000"/>
        </w:rPr>
        <w:t>31</w:t>
      </w:r>
      <w:r w:rsidR="00407B27">
        <w:rPr>
          <w:rFonts w:cs="Arial"/>
          <w:bCs/>
          <w:color w:val="000000"/>
        </w:rPr>
        <w:t>´</w:t>
      </w:r>
      <w:r w:rsidR="00CA34D4">
        <w:rPr>
          <w:rFonts w:cs="Arial"/>
          <w:bCs/>
          <w:color w:val="000000"/>
        </w:rPr>
        <w:t>487</w:t>
      </w:r>
      <w:r>
        <w:rPr>
          <w:rFonts w:cs="Arial"/>
          <w:bCs/>
          <w:color w:val="000000"/>
        </w:rPr>
        <w:t>,</w:t>
      </w:r>
      <w:r w:rsidR="005D74A4">
        <w:rPr>
          <w:rFonts w:cs="Arial"/>
          <w:bCs/>
          <w:color w:val="000000"/>
        </w:rPr>
        <w:t>789</w:t>
      </w:r>
      <w:r>
        <w:rPr>
          <w:rFonts w:cs="Arial"/>
          <w:bCs/>
          <w:color w:val="000000"/>
        </w:rPr>
        <w:t xml:space="preserve">.44 </w:t>
      </w:r>
      <w:r w:rsidR="002933B6" w:rsidRPr="005E2BC7">
        <w:rPr>
          <w:rFonts w:cs="Arial"/>
          <w:bCs/>
          <w:color w:val="000000"/>
          <w:sz w:val="22"/>
        </w:rPr>
        <w:t>(</w:t>
      </w:r>
      <w:r w:rsidR="002933B6">
        <w:rPr>
          <w:rFonts w:cs="Arial"/>
          <w:bCs/>
          <w:color w:val="000000"/>
          <w:sz w:val="22"/>
        </w:rPr>
        <w:t xml:space="preserve">Treinta y </w:t>
      </w:r>
      <w:r w:rsidR="00DE47F3">
        <w:rPr>
          <w:rFonts w:cs="Arial"/>
          <w:bCs/>
          <w:color w:val="000000"/>
          <w:sz w:val="22"/>
        </w:rPr>
        <w:t>u</w:t>
      </w:r>
      <w:r w:rsidR="002933B6">
        <w:rPr>
          <w:rFonts w:cs="Arial"/>
          <w:bCs/>
          <w:color w:val="000000"/>
          <w:sz w:val="22"/>
        </w:rPr>
        <w:t>n</w:t>
      </w:r>
      <w:r w:rsidR="002933B6" w:rsidRPr="005E2BC7">
        <w:rPr>
          <w:rFonts w:cs="Arial"/>
          <w:bCs/>
          <w:color w:val="000000"/>
          <w:sz w:val="22"/>
        </w:rPr>
        <w:t xml:space="preserve"> </w:t>
      </w:r>
      <w:r w:rsidR="00DE47F3">
        <w:rPr>
          <w:rFonts w:cs="Arial"/>
          <w:bCs/>
          <w:color w:val="000000"/>
          <w:sz w:val="22"/>
        </w:rPr>
        <w:t>m</w:t>
      </w:r>
      <w:r w:rsidR="002933B6" w:rsidRPr="005E2BC7">
        <w:rPr>
          <w:rFonts w:cs="Arial"/>
          <w:bCs/>
          <w:color w:val="000000"/>
          <w:sz w:val="22"/>
        </w:rPr>
        <w:t xml:space="preserve">illones </w:t>
      </w:r>
      <w:r w:rsidR="00DE47F3">
        <w:rPr>
          <w:rFonts w:cs="Arial"/>
          <w:bCs/>
          <w:color w:val="000000"/>
          <w:sz w:val="22"/>
        </w:rPr>
        <w:t>c</w:t>
      </w:r>
      <w:r w:rsidR="002933B6">
        <w:rPr>
          <w:rFonts w:cs="Arial"/>
          <w:bCs/>
          <w:color w:val="000000"/>
          <w:sz w:val="22"/>
        </w:rPr>
        <w:t>uatrocientos</w:t>
      </w:r>
      <w:r w:rsidR="002933B6" w:rsidRPr="005E2BC7">
        <w:rPr>
          <w:rFonts w:cs="Arial"/>
          <w:bCs/>
          <w:color w:val="000000"/>
          <w:sz w:val="22"/>
        </w:rPr>
        <w:t xml:space="preserve"> </w:t>
      </w:r>
      <w:r w:rsidR="00DE47F3">
        <w:rPr>
          <w:rFonts w:cs="Arial"/>
          <w:bCs/>
          <w:color w:val="000000"/>
          <w:sz w:val="22"/>
        </w:rPr>
        <w:t>o</w:t>
      </w:r>
      <w:r w:rsidR="002933B6">
        <w:rPr>
          <w:sz w:val="22"/>
        </w:rPr>
        <w:t xml:space="preserve">chenta y </w:t>
      </w:r>
      <w:r w:rsidR="00DE47F3">
        <w:rPr>
          <w:sz w:val="22"/>
        </w:rPr>
        <w:t>s</w:t>
      </w:r>
      <w:r w:rsidR="002933B6">
        <w:rPr>
          <w:sz w:val="22"/>
        </w:rPr>
        <w:t>iete</w:t>
      </w:r>
      <w:r w:rsidR="002933B6" w:rsidRPr="005E2BC7">
        <w:rPr>
          <w:rFonts w:cs="Arial"/>
          <w:bCs/>
          <w:color w:val="000000"/>
          <w:sz w:val="22"/>
        </w:rPr>
        <w:t xml:space="preserve"> </w:t>
      </w:r>
      <w:r w:rsidR="00DE47F3">
        <w:rPr>
          <w:rFonts w:cs="Arial"/>
          <w:bCs/>
          <w:color w:val="000000"/>
          <w:sz w:val="22"/>
        </w:rPr>
        <w:t>m</w:t>
      </w:r>
      <w:r w:rsidR="002933B6" w:rsidRPr="005E2BC7">
        <w:rPr>
          <w:rFonts w:cs="Arial"/>
          <w:bCs/>
          <w:color w:val="000000"/>
          <w:sz w:val="22"/>
        </w:rPr>
        <w:t xml:space="preserve">il </w:t>
      </w:r>
      <w:r w:rsidR="00DE47F3">
        <w:rPr>
          <w:rFonts w:cs="Arial"/>
          <w:bCs/>
          <w:color w:val="000000"/>
          <w:sz w:val="22"/>
        </w:rPr>
        <w:t>s</w:t>
      </w:r>
      <w:r w:rsidR="002933B6">
        <w:rPr>
          <w:rFonts w:cs="Arial"/>
          <w:bCs/>
          <w:color w:val="000000"/>
          <w:sz w:val="22"/>
        </w:rPr>
        <w:t xml:space="preserve">etecientos </w:t>
      </w:r>
      <w:r w:rsidR="00DE47F3">
        <w:rPr>
          <w:rFonts w:cs="Arial"/>
          <w:bCs/>
          <w:color w:val="000000"/>
          <w:sz w:val="22"/>
        </w:rPr>
        <w:t>o</w:t>
      </w:r>
      <w:r w:rsidR="002933B6">
        <w:rPr>
          <w:rFonts w:cs="Arial"/>
          <w:bCs/>
          <w:color w:val="000000"/>
          <w:sz w:val="22"/>
        </w:rPr>
        <w:t>chenta</w:t>
      </w:r>
      <w:r w:rsidR="002933B6" w:rsidRPr="005E2BC7">
        <w:rPr>
          <w:rFonts w:cs="Arial"/>
          <w:bCs/>
          <w:color w:val="000000"/>
          <w:sz w:val="22"/>
        </w:rPr>
        <w:t xml:space="preserve"> y </w:t>
      </w:r>
      <w:r w:rsidR="00DE47F3">
        <w:rPr>
          <w:rFonts w:cs="Arial"/>
          <w:bCs/>
          <w:color w:val="000000"/>
          <w:sz w:val="22"/>
        </w:rPr>
        <w:t>n</w:t>
      </w:r>
      <w:r w:rsidR="002933B6">
        <w:rPr>
          <w:rFonts w:cs="Arial"/>
          <w:bCs/>
          <w:color w:val="000000"/>
          <w:sz w:val="22"/>
        </w:rPr>
        <w:t>ueve</w:t>
      </w:r>
      <w:r w:rsidR="002933B6" w:rsidRPr="005E2BC7">
        <w:rPr>
          <w:rFonts w:cs="Arial"/>
          <w:bCs/>
          <w:color w:val="000000"/>
          <w:sz w:val="22"/>
        </w:rPr>
        <w:t xml:space="preserve"> </w:t>
      </w:r>
      <w:r w:rsidR="00DE47F3">
        <w:rPr>
          <w:rFonts w:cs="Arial"/>
          <w:bCs/>
          <w:color w:val="000000"/>
          <w:sz w:val="22"/>
        </w:rPr>
        <w:t>p</w:t>
      </w:r>
      <w:r w:rsidR="002933B6" w:rsidRPr="005E2BC7">
        <w:rPr>
          <w:rFonts w:cs="Arial"/>
          <w:bCs/>
          <w:color w:val="000000"/>
          <w:sz w:val="22"/>
        </w:rPr>
        <w:t>esos 44/100 M.N.</w:t>
      </w:r>
      <w:r>
        <w:rPr>
          <w:rFonts w:cs="Arial"/>
          <w:bCs/>
          <w:color w:val="000000"/>
        </w:rPr>
        <w:t xml:space="preserve">) </w:t>
      </w:r>
      <w:r w:rsidRPr="00254B8B">
        <w:rPr>
          <w:rFonts w:cs="Arial"/>
          <w:bCs/>
          <w:color w:val="000000"/>
        </w:rPr>
        <w:t>presupuesto</w:t>
      </w:r>
      <w:r>
        <w:rPr>
          <w:rFonts w:cs="Arial"/>
        </w:rPr>
        <w:t xml:space="preserve"> integrado por recurso federal y estatal el </w:t>
      </w:r>
      <w:proofErr w:type="spellStart"/>
      <w:r>
        <w:rPr>
          <w:rFonts w:cs="Arial"/>
        </w:rPr>
        <w:t>cuál</w:t>
      </w:r>
      <w:proofErr w:type="spellEnd"/>
      <w:r w:rsidRPr="00254B8B">
        <w:rPr>
          <w:rFonts w:cs="Arial"/>
        </w:rPr>
        <w:t xml:space="preserve"> podrá variar de acuerdo a las necesidades operativas del SEDIF y suficiencia presupuestal del proyecto.</w:t>
      </w:r>
    </w:p>
    <w:p w:rsidR="007624C5" w:rsidRDefault="007624C5" w:rsidP="00BE1FBA"/>
    <w:p w:rsidR="00407B27" w:rsidRDefault="00407B27" w:rsidP="00BE1FBA">
      <w:pPr>
        <w:jc w:val="left"/>
      </w:pPr>
      <w:r>
        <w:br w:type="page"/>
      </w:r>
    </w:p>
    <w:p w:rsidR="007624C5" w:rsidRDefault="007624C5" w:rsidP="00BE1FBA">
      <w:pPr>
        <w:pStyle w:val="Ttulo1"/>
      </w:pPr>
      <w:bookmarkStart w:id="53" w:name="_Toc466017458"/>
      <w:bookmarkStart w:id="54" w:name="_Toc466017522"/>
      <w:bookmarkStart w:id="55" w:name="_Toc529193886"/>
      <w:bookmarkStart w:id="56" w:name="_Toc38037631"/>
      <w:r w:rsidRPr="00DF34B9">
        <w:lastRenderedPageBreak/>
        <w:t>Introducción</w:t>
      </w:r>
      <w:bookmarkEnd w:id="53"/>
      <w:bookmarkEnd w:id="54"/>
      <w:bookmarkEnd w:id="55"/>
      <w:bookmarkEnd w:id="56"/>
      <w:r w:rsidRPr="001A2600">
        <w:t xml:space="preserve"> </w:t>
      </w:r>
    </w:p>
    <w:p w:rsidR="005C01D6" w:rsidRPr="004F3C78" w:rsidRDefault="005C01D6" w:rsidP="00BE1FBA">
      <w:pPr>
        <w:rPr>
          <w:sz w:val="20"/>
        </w:rPr>
      </w:pPr>
    </w:p>
    <w:p w:rsidR="00DF34B9" w:rsidRPr="00407B27" w:rsidRDefault="00DF34B9" w:rsidP="00EA6BDC">
      <w:pPr>
        <w:pStyle w:val="Prrafodelista"/>
        <w:numPr>
          <w:ilvl w:val="0"/>
          <w:numId w:val="39"/>
        </w:numPr>
        <w:tabs>
          <w:tab w:val="left" w:pos="1134"/>
        </w:tabs>
        <w:spacing w:after="0" w:line="240" w:lineRule="auto"/>
        <w:contextualSpacing w:val="0"/>
        <w:jc w:val="both"/>
        <w:rPr>
          <w:rFonts w:eastAsia="Times New Roman" w:cs="Times New Roman"/>
          <w:b/>
          <w:bCs/>
          <w:vanish/>
          <w:color w:val="E9004C"/>
          <w:sz w:val="28"/>
          <w:szCs w:val="24"/>
        </w:rPr>
      </w:pPr>
      <w:bookmarkStart w:id="57" w:name="_Toc466017523"/>
    </w:p>
    <w:p w:rsidR="007624C5" w:rsidRPr="00DF34B9" w:rsidRDefault="007624C5" w:rsidP="00EA6BDC">
      <w:pPr>
        <w:pStyle w:val="Ttulo"/>
        <w:numPr>
          <w:ilvl w:val="1"/>
          <w:numId w:val="39"/>
        </w:numPr>
        <w:tabs>
          <w:tab w:val="left" w:pos="1134"/>
        </w:tabs>
      </w:pPr>
      <w:bookmarkStart w:id="58" w:name="_Toc38037632"/>
      <w:r w:rsidRPr="00DF34B9">
        <w:t>Antecedentes</w:t>
      </w:r>
      <w:bookmarkEnd w:id="57"/>
      <w:bookmarkEnd w:id="58"/>
    </w:p>
    <w:p w:rsidR="0039259B" w:rsidRPr="004F3C78" w:rsidRDefault="0039259B" w:rsidP="00BE1FBA">
      <w:pPr>
        <w:rPr>
          <w:sz w:val="20"/>
        </w:rPr>
      </w:pPr>
    </w:p>
    <w:p w:rsidR="0039259B" w:rsidRPr="002D1057" w:rsidRDefault="0039259B" w:rsidP="00BE1FBA">
      <w:pPr>
        <w:pStyle w:val="Sinespaciado"/>
        <w:spacing w:line="276" w:lineRule="auto"/>
        <w:jc w:val="both"/>
        <w:rPr>
          <w:rFonts w:ascii="Arial" w:hAnsi="Arial" w:cs="Arial"/>
          <w:sz w:val="24"/>
          <w:szCs w:val="24"/>
        </w:rPr>
      </w:pPr>
      <w:r w:rsidRPr="002D1057">
        <w:rPr>
          <w:rFonts w:ascii="Arial" w:hAnsi="Arial" w:cs="Arial"/>
          <w:sz w:val="24"/>
          <w:szCs w:val="24"/>
        </w:rPr>
        <w:t xml:space="preserve">La Ley General de Desarrollo Social (2004) define como grupos sociales en situación de vulnerabilidad a “aquellos núcleos de población y personas que por diferentes factores o la combinación de ellos, enfrentan situaciones de riesgo o discriminación que les impiden alcanzar mejores niveles de vida y, por lo tanto, requieren de la atención e inversión del Gobierno para lograr su bienestar”. Mientras que la pobreza es definida por el Consejo Nacional de Evaluación de la Política de Desarrollo Social (CONEVAL) 2019 </w:t>
      </w:r>
      <w:r w:rsidRPr="002D1057">
        <w:rPr>
          <w:rFonts w:ascii="Arial" w:hAnsi="Arial" w:cs="Arial"/>
          <w:color w:val="000000"/>
          <w:sz w:val="24"/>
          <w:szCs w:val="24"/>
          <w:shd w:val="clear" w:color="auto" w:fill="FFFFFF"/>
        </w:rPr>
        <w:t>cuando una persona tiene al menos una carencia social (en los seis indicadores de rezago educativo, acceso a servicios de salud, acceso a la seguridad social, calidad y espacios de la vivienda, servicios básicos en la vivienda y acceso a la alimentación) y su ingreso es insuficiente para adquirir los bienes y servicios que requiere para satisfacer sus necesidades alimentarias y no alimentarias.</w:t>
      </w:r>
    </w:p>
    <w:p w:rsidR="0039259B" w:rsidRPr="004F3C78" w:rsidRDefault="0039259B" w:rsidP="00BE1FBA">
      <w:pPr>
        <w:pStyle w:val="Sinespaciado"/>
        <w:spacing w:line="276" w:lineRule="auto"/>
        <w:jc w:val="both"/>
        <w:rPr>
          <w:rFonts w:ascii="Arial" w:hAnsi="Arial" w:cs="Arial"/>
          <w:sz w:val="20"/>
          <w:szCs w:val="24"/>
        </w:rPr>
      </w:pPr>
    </w:p>
    <w:p w:rsidR="00E25C5D" w:rsidRDefault="0039259B" w:rsidP="00BE1FBA">
      <w:pPr>
        <w:pStyle w:val="Sinespaciado"/>
        <w:spacing w:line="276" w:lineRule="auto"/>
        <w:jc w:val="both"/>
        <w:rPr>
          <w:rFonts w:ascii="Arial" w:hAnsi="Arial" w:cs="Arial"/>
          <w:sz w:val="24"/>
          <w:szCs w:val="24"/>
        </w:rPr>
      </w:pPr>
      <w:r w:rsidRPr="002D1057">
        <w:rPr>
          <w:rFonts w:ascii="Arial" w:hAnsi="Arial" w:cs="Arial"/>
          <w:sz w:val="24"/>
          <w:szCs w:val="24"/>
        </w:rPr>
        <w:t>Según datos emitidos por CONEVAL (2018), el porcentaje de la población a nivel nacional en situación de pobreza en el año 2018 fue de 41.9% equivalente a 52.4 millones de personas, comparado con el año 2008 que fue de 44.4% equivalente a 49.5 millones de personas. Al mismo tiempo que la población en situación de pobreza extrema en 2018 fue de 7.4% equivalente a 9.3 millones de personas en comparación con el 2008 que fue de 11.0% equivalente a 12.3 millones de personas. Por otra parte, la población vulnerable por ingresos para el 2018 fue de 6.9% equivalente a 8.6 millones de personas, mientras que en el 2008 fue de 4.7% equivalente a 5.2 millones de personas. Además la población vulnerable por carencias sociales para el 2018 fue de 29.3% equivalente a 36.7 millones de personas en comparación con el 2008 que fue de 32.3% que representa a 36.0 millones de personas.</w:t>
      </w:r>
    </w:p>
    <w:p w:rsidR="0039259B" w:rsidRPr="004F3C78" w:rsidRDefault="0039259B" w:rsidP="00BE1FBA">
      <w:pPr>
        <w:pStyle w:val="Sinespaciado"/>
        <w:spacing w:line="276" w:lineRule="auto"/>
        <w:jc w:val="both"/>
        <w:rPr>
          <w:rFonts w:ascii="Arial" w:hAnsi="Arial" w:cs="Arial"/>
          <w:sz w:val="20"/>
          <w:szCs w:val="24"/>
        </w:rPr>
      </w:pPr>
    </w:p>
    <w:p w:rsidR="0039259B" w:rsidRPr="00906499" w:rsidRDefault="0039259B" w:rsidP="00BE1FBA">
      <w:pPr>
        <w:pStyle w:val="Sinespaciado"/>
        <w:spacing w:line="276" w:lineRule="auto"/>
        <w:jc w:val="both"/>
        <w:rPr>
          <w:rFonts w:ascii="Arial" w:hAnsi="Arial" w:cs="Arial"/>
          <w:sz w:val="24"/>
          <w:szCs w:val="24"/>
        </w:rPr>
      </w:pPr>
      <w:r w:rsidRPr="002D1057">
        <w:rPr>
          <w:rFonts w:ascii="Arial" w:hAnsi="Arial" w:cs="Arial"/>
          <w:sz w:val="24"/>
          <w:szCs w:val="24"/>
        </w:rPr>
        <w:t xml:space="preserve">Para el caso de Jalisco, según cifras de CONEVAL (2018), el porcentaje de la población en situación de pobreza en el año 2018 fue de 28.4% equivalente a 2,337.6 miles de personas, comparado con el año 2008 que fue de 36.7% equivalente a 2,657.1 miles de personas. Al mismo tiempo que la población en situación de pobreza extrema en 2018 fue de 25.5% equivalente a </w:t>
      </w:r>
      <w:r w:rsidRPr="002D1057">
        <w:rPr>
          <w:rFonts w:ascii="Arial" w:eastAsia="Times New Roman" w:hAnsi="Arial" w:cs="Arial"/>
          <w:sz w:val="24"/>
          <w:szCs w:val="24"/>
        </w:rPr>
        <w:t xml:space="preserve">2,093.1 miles </w:t>
      </w:r>
      <w:r w:rsidRPr="002D1057">
        <w:rPr>
          <w:rFonts w:ascii="Arial" w:hAnsi="Arial" w:cs="Arial"/>
          <w:sz w:val="24"/>
          <w:szCs w:val="24"/>
        </w:rPr>
        <w:t xml:space="preserve">de personas en comparación con el 2008 que fue de </w:t>
      </w:r>
      <w:r w:rsidRPr="002D1057">
        <w:rPr>
          <w:rFonts w:ascii="Arial" w:eastAsia="Times New Roman" w:hAnsi="Arial" w:cs="Arial"/>
          <w:sz w:val="24"/>
          <w:szCs w:val="24"/>
        </w:rPr>
        <w:t xml:space="preserve">32.3% </w:t>
      </w:r>
      <w:r w:rsidRPr="002D1057">
        <w:rPr>
          <w:rFonts w:ascii="Arial" w:hAnsi="Arial" w:cs="Arial"/>
          <w:sz w:val="24"/>
          <w:szCs w:val="24"/>
        </w:rPr>
        <w:t xml:space="preserve">equivalente a </w:t>
      </w:r>
      <w:r w:rsidRPr="002D1057">
        <w:rPr>
          <w:rFonts w:ascii="Arial" w:eastAsia="Times New Roman" w:hAnsi="Arial" w:cs="Arial"/>
          <w:sz w:val="24"/>
          <w:szCs w:val="24"/>
        </w:rPr>
        <w:t xml:space="preserve">2,336.1 miles </w:t>
      </w:r>
      <w:r w:rsidRPr="002D1057">
        <w:rPr>
          <w:rFonts w:ascii="Arial" w:hAnsi="Arial" w:cs="Arial"/>
          <w:sz w:val="24"/>
          <w:szCs w:val="24"/>
        </w:rPr>
        <w:t xml:space="preserve">de personas. Por otra parte, la población vulnerable por ingresos para el 2018 fue de 3.0% equivalente a </w:t>
      </w:r>
      <w:r w:rsidRPr="002D1057">
        <w:rPr>
          <w:rFonts w:ascii="Arial" w:eastAsia="Times New Roman" w:hAnsi="Arial" w:cs="Arial"/>
          <w:sz w:val="24"/>
          <w:szCs w:val="24"/>
        </w:rPr>
        <w:t xml:space="preserve">244.5 miles </w:t>
      </w:r>
      <w:r w:rsidRPr="002D1057">
        <w:rPr>
          <w:rFonts w:ascii="Arial" w:hAnsi="Arial" w:cs="Arial"/>
          <w:sz w:val="24"/>
          <w:szCs w:val="24"/>
        </w:rPr>
        <w:t xml:space="preserve">de personas, mientras que en el 2008 fue de 4.4% equivalente a 321.0 miles de personas. Además la población vulnerable por carencias sociales para el 2018 fue de 36.5% equivalente a 3,002.7 miles de personas en comparación con el 2008 que fue de 35.9% que representa a 2,598.1 miles de personas; condición que las limita para satisfacer las necesidades  básicas </w:t>
      </w:r>
      <w:r w:rsidRPr="002D1057">
        <w:rPr>
          <w:rFonts w:ascii="Arial" w:hAnsi="Arial" w:cs="Arial"/>
          <w:sz w:val="24"/>
          <w:szCs w:val="24"/>
        </w:rPr>
        <w:lastRenderedPageBreak/>
        <w:t>de salud, alimentación y capacidad económica, viendo afectado su bienestar familiar, lo que significa que requieren de algún servicio u  apoyo asistencial para superar la crisis económica y social,  que pone en riesgo su dinámica familiar o la vida de algún integrante de la familia.</w:t>
      </w:r>
    </w:p>
    <w:p w:rsidR="0039259B" w:rsidRPr="004F3C78" w:rsidRDefault="0039259B" w:rsidP="00BE1FBA">
      <w:pPr>
        <w:rPr>
          <w:rFonts w:cs="Arial"/>
          <w:sz w:val="20"/>
        </w:rPr>
      </w:pPr>
    </w:p>
    <w:p w:rsidR="00286428" w:rsidRDefault="008D2538" w:rsidP="00BE1FBA">
      <w:pPr>
        <w:rPr>
          <w:rFonts w:cs="Arial"/>
        </w:rPr>
      </w:pPr>
      <w:r w:rsidRPr="00AC19BF">
        <w:rPr>
          <w:rFonts w:cs="Arial"/>
        </w:rPr>
        <w:t>En el año 2019</w:t>
      </w:r>
      <w:r w:rsidR="00AC19BF" w:rsidRPr="00AC19BF">
        <w:rPr>
          <w:rFonts w:cs="Arial"/>
        </w:rPr>
        <w:t>,</w:t>
      </w:r>
      <w:r w:rsidR="00286428" w:rsidRPr="00003669">
        <w:rPr>
          <w:rFonts w:cs="Arial"/>
        </w:rPr>
        <w:t xml:space="preserve"> la Dirección de Trabajo Social del Sistema DIF Jalisco</w:t>
      </w:r>
      <w:r w:rsidR="00286428">
        <w:rPr>
          <w:rFonts w:cs="Arial"/>
        </w:rPr>
        <w:t>,</w:t>
      </w:r>
      <w:r w:rsidR="00286428" w:rsidRPr="00003669">
        <w:rPr>
          <w:rFonts w:cs="Arial"/>
        </w:rPr>
        <w:t xml:space="preserve"> de acuerdo al padrón único de beneficiarios</w:t>
      </w:r>
      <w:r w:rsidR="00286428">
        <w:rPr>
          <w:rFonts w:cs="Arial"/>
        </w:rPr>
        <w:t>,</w:t>
      </w:r>
      <w:r w:rsidR="00286428" w:rsidRPr="00003669">
        <w:rPr>
          <w:rFonts w:cs="Arial"/>
        </w:rPr>
        <w:t xml:space="preserve"> </w:t>
      </w:r>
      <w:r w:rsidR="00286428">
        <w:rPr>
          <w:rFonts w:cs="Arial"/>
        </w:rPr>
        <w:t xml:space="preserve">se atendió </w:t>
      </w:r>
      <w:r w:rsidR="00286428" w:rsidRPr="00AC19BF">
        <w:rPr>
          <w:rFonts w:cs="Arial"/>
        </w:rPr>
        <w:t xml:space="preserve">a </w:t>
      </w:r>
      <w:r w:rsidR="00AC19BF" w:rsidRPr="00AC19BF">
        <w:rPr>
          <w:rFonts w:cs="Arial"/>
        </w:rPr>
        <w:t>5033</w:t>
      </w:r>
      <w:r w:rsidR="00286428" w:rsidRPr="00AC19BF">
        <w:rPr>
          <w:rFonts w:cs="Arial"/>
        </w:rPr>
        <w:t xml:space="preserve"> personas,</w:t>
      </w:r>
      <w:r w:rsidR="00286428">
        <w:rPr>
          <w:rFonts w:cs="Arial"/>
        </w:rPr>
        <w:t xml:space="preserve"> </w:t>
      </w:r>
      <w:r w:rsidR="00286428" w:rsidRPr="00003669">
        <w:rPr>
          <w:rFonts w:cs="Arial"/>
        </w:rPr>
        <w:t>las cuales presentaron diversas problemáticas sociales señalando primordialmente las personas o familias con enfermedades crónicas o agudas en las que el recurso económico es insuficiente  para la compra de medicamentos, insumos de salud, sesiones de hemodiálisis e implementos para rehabilitación. Otra de las problemáticas que enfrentan  las familias,  es el desempleo o la insuficiencia del recurso económico para solventar las necesidades básicas como alimentación y vivienda.</w:t>
      </w:r>
    </w:p>
    <w:p w:rsidR="00286428" w:rsidRPr="004F3C78" w:rsidRDefault="00286428" w:rsidP="00BE1FBA">
      <w:pPr>
        <w:rPr>
          <w:rFonts w:cs="Arial"/>
          <w:sz w:val="20"/>
        </w:rPr>
      </w:pPr>
    </w:p>
    <w:p w:rsidR="00286428" w:rsidRDefault="00286428" w:rsidP="00BE1FBA">
      <w:pPr>
        <w:rPr>
          <w:rFonts w:cs="Arial"/>
        </w:rPr>
      </w:pPr>
      <w:r w:rsidRPr="00003669">
        <w:rPr>
          <w:rFonts w:cs="Arial"/>
        </w:rPr>
        <w:t>Por lo anterior</w:t>
      </w:r>
      <w:r>
        <w:rPr>
          <w:rFonts w:cs="Arial"/>
        </w:rPr>
        <w:t>,</w:t>
      </w:r>
      <w:r w:rsidRPr="00003669">
        <w:rPr>
          <w:rFonts w:cs="Arial"/>
        </w:rPr>
        <w:t xml:space="preserve"> la Dirección de Trabajo Social ha </w:t>
      </w:r>
      <w:r w:rsidRPr="00AC19BF">
        <w:rPr>
          <w:rFonts w:cs="Arial"/>
        </w:rPr>
        <w:t xml:space="preserve">entregado </w:t>
      </w:r>
      <w:r w:rsidR="00AC19BF" w:rsidRPr="00AC19BF">
        <w:rPr>
          <w:rFonts w:cs="Arial"/>
        </w:rPr>
        <w:t>10,086</w:t>
      </w:r>
      <w:r w:rsidRPr="00003669">
        <w:rPr>
          <w:rFonts w:cs="Arial"/>
        </w:rPr>
        <w:t xml:space="preserve"> apoyos asistenciales, incidiendo así a minimizar la situación de carencia social que viven las familias del </w:t>
      </w:r>
      <w:r>
        <w:rPr>
          <w:rFonts w:cs="Arial"/>
        </w:rPr>
        <w:t>estado de Jalisco.</w:t>
      </w:r>
    </w:p>
    <w:p w:rsidR="00286428" w:rsidRPr="004F3C78" w:rsidRDefault="00286428" w:rsidP="00BE1FBA">
      <w:pPr>
        <w:rPr>
          <w:rFonts w:cs="Arial"/>
          <w:sz w:val="20"/>
        </w:rPr>
      </w:pPr>
    </w:p>
    <w:p w:rsidR="0020740C" w:rsidRDefault="00257EDD" w:rsidP="00BE1FBA">
      <w:pPr>
        <w:rPr>
          <w:rFonts w:cs="Arial"/>
          <w:szCs w:val="24"/>
        </w:rPr>
      </w:pPr>
      <w:r w:rsidRPr="00257EDD">
        <w:rPr>
          <w:rFonts w:cs="Arial"/>
          <w:szCs w:val="24"/>
        </w:rPr>
        <w:t>El Sistema DIF del Estado de Jalisco (SEDIF Jalisco) a través de la Dir</w:t>
      </w:r>
      <w:r w:rsidR="00E070E7">
        <w:rPr>
          <w:rFonts w:cs="Arial"/>
          <w:szCs w:val="24"/>
        </w:rPr>
        <w:t>ección de Trabajo Social (DTS</w:t>
      </w:r>
      <w:r w:rsidRPr="00257EDD">
        <w:rPr>
          <w:rFonts w:cs="Arial"/>
          <w:szCs w:val="24"/>
        </w:rPr>
        <w:t xml:space="preserve">) lleva a cabo este proyecto, el cual consiste en brindar atención directa a la población que atraviesa una o más condiciones de vulnerabilidad, por lo que requiere de un apoyo que puede ser urgente  o diversos apoyos asistenciales en un tiempo determinado, dichos apoyos se otorgan de acuerdo a la necesidad apremiante que presentan las familias y personas solicitantes. </w:t>
      </w:r>
    </w:p>
    <w:p w:rsidR="00E25C5D" w:rsidRPr="004F3C78" w:rsidRDefault="00E25C5D" w:rsidP="00BE1FBA">
      <w:pPr>
        <w:rPr>
          <w:rFonts w:cs="Arial"/>
          <w:sz w:val="20"/>
          <w:szCs w:val="24"/>
        </w:rPr>
      </w:pPr>
    </w:p>
    <w:p w:rsidR="00257EDD" w:rsidRPr="00E25C5D" w:rsidRDefault="00257EDD" w:rsidP="00BE1FBA">
      <w:pPr>
        <w:rPr>
          <w:rFonts w:cs="Arial"/>
          <w:szCs w:val="24"/>
        </w:rPr>
      </w:pPr>
      <w:r w:rsidRPr="00E25C5D">
        <w:rPr>
          <w:rFonts w:cs="Arial"/>
          <w:szCs w:val="24"/>
        </w:rPr>
        <w:t>La ejecución de este proy</w:t>
      </w:r>
      <w:r w:rsidR="0020740C" w:rsidRPr="00E25C5D">
        <w:rPr>
          <w:rFonts w:cs="Arial"/>
          <w:szCs w:val="24"/>
        </w:rPr>
        <w:t xml:space="preserve">ecto se ejecutará </w:t>
      </w:r>
      <w:r w:rsidRPr="00E25C5D">
        <w:rPr>
          <w:rFonts w:cs="Arial"/>
          <w:szCs w:val="24"/>
        </w:rPr>
        <w:t xml:space="preserve">mediante </w:t>
      </w:r>
      <w:r w:rsidR="00701443">
        <w:rPr>
          <w:rFonts w:cs="Arial"/>
          <w:szCs w:val="24"/>
        </w:rPr>
        <w:t>las estrategias</w:t>
      </w:r>
      <w:r w:rsidRPr="00E25C5D">
        <w:rPr>
          <w:rFonts w:cs="Arial"/>
          <w:szCs w:val="24"/>
        </w:rPr>
        <w:t xml:space="preserve"> de Casos Urgentes y Fortalecimiento Socio familiar, respectivamente; buscando mejorar la calidad de vida de las personas y familias atendidas al satisfacer sus necesidades básicas y apremiantes; asimismo se otorgarán apoyos </w:t>
      </w:r>
      <w:r w:rsidR="001E14C5" w:rsidRPr="00E25C5D">
        <w:rPr>
          <w:rFonts w:cs="Arial"/>
          <w:szCs w:val="24"/>
        </w:rPr>
        <w:t xml:space="preserve">en especie o </w:t>
      </w:r>
      <w:r w:rsidRPr="00E25C5D">
        <w:rPr>
          <w:rFonts w:cs="Arial"/>
          <w:szCs w:val="24"/>
        </w:rPr>
        <w:t>económicos directos a los Sistemas DIF Municipales (SMDIF)  con el fin de reducir  tiempos de espera del beneficiario mejorando y eficientando el servicio evitando así el traslado a</w:t>
      </w:r>
      <w:r w:rsidR="004F3C78">
        <w:rPr>
          <w:rFonts w:cs="Arial"/>
          <w:szCs w:val="24"/>
        </w:rPr>
        <w:t xml:space="preserve"> </w:t>
      </w:r>
      <w:r w:rsidRPr="00E25C5D">
        <w:rPr>
          <w:rFonts w:cs="Arial"/>
          <w:szCs w:val="24"/>
        </w:rPr>
        <w:t xml:space="preserve">SEDIF. </w:t>
      </w:r>
    </w:p>
    <w:p w:rsidR="00257EDD" w:rsidRPr="004F3C78" w:rsidRDefault="00257EDD" w:rsidP="00BE1FBA">
      <w:pPr>
        <w:pStyle w:val="Sinespaciado"/>
        <w:jc w:val="both"/>
        <w:rPr>
          <w:rFonts w:ascii="Arial" w:hAnsi="Arial" w:cs="Arial"/>
          <w:sz w:val="20"/>
          <w:szCs w:val="24"/>
          <w:lang w:val="es-MX"/>
        </w:rPr>
      </w:pPr>
    </w:p>
    <w:p w:rsidR="00257EDD" w:rsidRPr="00E25C5D" w:rsidRDefault="00257EDD" w:rsidP="00BE1FBA">
      <w:pPr>
        <w:rPr>
          <w:rFonts w:cs="Arial"/>
          <w:szCs w:val="24"/>
        </w:rPr>
      </w:pPr>
      <w:r w:rsidRPr="00E25C5D">
        <w:rPr>
          <w:rFonts w:cs="Arial"/>
          <w:szCs w:val="24"/>
        </w:rPr>
        <w:t xml:space="preserve">A fin de otorgar los apoyos económicos a los Sistema DIF Municipales, se considerarán principalmente a los SMDIF que con anterioridad hayan solicitado apoyos asistenciales a la DTS para beneficiar a su población, asimismo que cuente con un padrón mínimo en espera de atención de 25 personas y/o familias y por último que cuente con personal de trabajo social o promotor. La cantidad económica </w:t>
      </w:r>
      <w:r w:rsidR="00E07B49" w:rsidRPr="00E25C5D">
        <w:rPr>
          <w:rFonts w:cs="Arial"/>
          <w:szCs w:val="24"/>
        </w:rPr>
        <w:t xml:space="preserve">o en especie </w:t>
      </w:r>
      <w:r w:rsidRPr="00E25C5D">
        <w:rPr>
          <w:rFonts w:cs="Arial"/>
          <w:szCs w:val="24"/>
        </w:rPr>
        <w:t xml:space="preserve">a otorgar al SMDIF será variable ya que dependerá del padrón de personas y apoyos solicitados. </w:t>
      </w:r>
    </w:p>
    <w:p w:rsidR="00257EDD" w:rsidRPr="004F3C78" w:rsidRDefault="00257EDD" w:rsidP="00BE1FBA">
      <w:pPr>
        <w:rPr>
          <w:rFonts w:cs="Arial"/>
          <w:sz w:val="20"/>
          <w:szCs w:val="24"/>
        </w:rPr>
      </w:pPr>
    </w:p>
    <w:p w:rsidR="00257EDD" w:rsidRPr="00E25C5D" w:rsidRDefault="00257EDD" w:rsidP="00BE1FBA">
      <w:pPr>
        <w:rPr>
          <w:rFonts w:cs="Arial"/>
          <w:szCs w:val="24"/>
        </w:rPr>
      </w:pPr>
      <w:r w:rsidRPr="00E25C5D">
        <w:rPr>
          <w:rFonts w:cs="Arial"/>
          <w:szCs w:val="24"/>
        </w:rPr>
        <w:lastRenderedPageBreak/>
        <w:t xml:space="preserve">Una vez seleccionados los SMDIF quienes cumplieron  con los requisitos descritos, se procede a la firma del Convenio mismo que es elaborado por la Dirección Jurídica, a fin de dar formalidad y legalidad al proceso. </w:t>
      </w:r>
    </w:p>
    <w:p w:rsidR="00257EDD" w:rsidRPr="004F3C78" w:rsidRDefault="00257EDD" w:rsidP="00BE1FBA">
      <w:pPr>
        <w:rPr>
          <w:rFonts w:cs="Arial"/>
          <w:sz w:val="20"/>
          <w:szCs w:val="24"/>
        </w:rPr>
      </w:pPr>
    </w:p>
    <w:p w:rsidR="00257EDD" w:rsidRPr="00E25C5D" w:rsidRDefault="00257EDD" w:rsidP="00BE1FBA">
      <w:pPr>
        <w:rPr>
          <w:rFonts w:cs="Arial"/>
          <w:szCs w:val="24"/>
        </w:rPr>
      </w:pPr>
      <w:r w:rsidRPr="00E25C5D">
        <w:rPr>
          <w:rFonts w:cs="Arial"/>
          <w:szCs w:val="24"/>
        </w:rPr>
        <w:t>E</w:t>
      </w:r>
      <w:r w:rsidR="00DF068A" w:rsidRPr="00E25C5D">
        <w:rPr>
          <w:rFonts w:cs="Arial"/>
          <w:szCs w:val="24"/>
        </w:rPr>
        <w:t>l área administrativa de la DTS</w:t>
      </w:r>
      <w:r w:rsidRPr="00E25C5D">
        <w:rPr>
          <w:rFonts w:cs="Arial"/>
          <w:szCs w:val="24"/>
        </w:rPr>
        <w:t xml:space="preserve"> gestionará ante la Dirección de Recursos de Financieros las transferencias bancarias. Así mismo, a través de su equipo de trabajo impartirá una capacitación a los SMDIF, sobre los lineamientos, como operar </w:t>
      </w:r>
      <w:r w:rsidR="00701443">
        <w:rPr>
          <w:rFonts w:cs="Arial"/>
          <w:szCs w:val="24"/>
        </w:rPr>
        <w:t>las estrategias</w:t>
      </w:r>
      <w:r w:rsidRPr="00E25C5D">
        <w:rPr>
          <w:rFonts w:cs="Arial"/>
          <w:szCs w:val="24"/>
        </w:rPr>
        <w:t xml:space="preserve"> de Casos Urgentes y Fortalecimiento Sociofamiliar, mismas que deberá operar obligatoriamente para ejecutar el recurso otorgado,</w:t>
      </w:r>
      <w:r w:rsidR="00F408BC" w:rsidRPr="00E25C5D">
        <w:rPr>
          <w:rFonts w:cs="Arial"/>
          <w:szCs w:val="24"/>
        </w:rPr>
        <w:t xml:space="preserve"> así como el</w:t>
      </w:r>
      <w:r w:rsidRPr="00E25C5D">
        <w:rPr>
          <w:rFonts w:cs="Arial"/>
          <w:szCs w:val="24"/>
        </w:rPr>
        <w:t xml:space="preserve"> llenado de formatos y justificaciones del recurso,  entre otros</w:t>
      </w:r>
      <w:r w:rsidR="00190643" w:rsidRPr="00E25C5D">
        <w:rPr>
          <w:rFonts w:cs="Arial"/>
          <w:szCs w:val="24"/>
        </w:rPr>
        <w:t xml:space="preserve">. </w:t>
      </w:r>
    </w:p>
    <w:p w:rsidR="00E07B49" w:rsidRPr="004F3C78" w:rsidRDefault="00E07B49" w:rsidP="00BE1FBA">
      <w:pPr>
        <w:rPr>
          <w:rFonts w:cs="Arial"/>
          <w:sz w:val="20"/>
          <w:szCs w:val="24"/>
        </w:rPr>
      </w:pPr>
    </w:p>
    <w:p w:rsidR="00257EDD" w:rsidRPr="00E25C5D" w:rsidRDefault="00257EDD" w:rsidP="00BE1FBA">
      <w:pPr>
        <w:rPr>
          <w:rFonts w:cs="Arial"/>
          <w:szCs w:val="24"/>
        </w:rPr>
      </w:pPr>
      <w:r w:rsidRPr="00E25C5D">
        <w:rPr>
          <w:rFonts w:cs="Arial"/>
          <w:szCs w:val="24"/>
        </w:rPr>
        <w:t xml:space="preserve">Los SMDIF deberán ejecutar su recurso otorgado en un periodo de </w:t>
      </w:r>
      <w:r w:rsidR="00656F78" w:rsidRPr="00E25C5D">
        <w:rPr>
          <w:rFonts w:cs="Arial"/>
          <w:szCs w:val="24"/>
        </w:rPr>
        <w:t>183</w:t>
      </w:r>
      <w:r w:rsidRPr="00E25C5D">
        <w:rPr>
          <w:rFonts w:cs="Arial"/>
          <w:szCs w:val="24"/>
        </w:rPr>
        <w:t xml:space="preserve"> </w:t>
      </w:r>
      <w:r w:rsidR="00047981" w:rsidRPr="00E25C5D">
        <w:rPr>
          <w:rFonts w:cs="Arial"/>
          <w:szCs w:val="24"/>
        </w:rPr>
        <w:t>(</w:t>
      </w:r>
      <w:r w:rsidR="00E07B49" w:rsidRPr="00E25C5D">
        <w:rPr>
          <w:rFonts w:cs="Arial"/>
          <w:szCs w:val="24"/>
        </w:rPr>
        <w:t>junio</w:t>
      </w:r>
      <w:r w:rsidR="00C8620C" w:rsidRPr="00E25C5D">
        <w:rPr>
          <w:rFonts w:cs="Arial"/>
          <w:szCs w:val="24"/>
        </w:rPr>
        <w:t xml:space="preserve">-noviembre) </w:t>
      </w:r>
      <w:r w:rsidRPr="00E25C5D">
        <w:rPr>
          <w:rFonts w:cs="Arial"/>
          <w:szCs w:val="24"/>
        </w:rPr>
        <w:t xml:space="preserve">días naturales a partir de la fecha de transferencia, así mismo deberá  realizar sus compras según las normativas de la Ley de Compras Gubernamentales, Enajenaciones y Contratación de Servicios del Estado de Jalisco y sus Municipios, de acuerdo al numeral 25888/LX1/16, para efectos de comprobar el recurso que vaya ejerciendo, se deberán presentar una vez al mes los avances de los casos atendidos mediante expedientes, captura del padrón único de beneficiarios, </w:t>
      </w:r>
      <w:r w:rsidR="00E07B49" w:rsidRPr="00E25C5D">
        <w:rPr>
          <w:rFonts w:cs="Arial"/>
          <w:szCs w:val="24"/>
        </w:rPr>
        <w:t>comprobantes digitales por internet,</w:t>
      </w:r>
      <w:r w:rsidRPr="00E25C5D">
        <w:rPr>
          <w:rFonts w:cs="Arial"/>
          <w:szCs w:val="24"/>
        </w:rPr>
        <w:t xml:space="preserve"> entre otros. En los casos de encontrarse con irregularidades se establecerá en el formato de la minuta, solicitándole se solvente a la brevedad posible y en la siguiente verificación se observará si cumplió con lo establecido, de no acatar con la recomendación se solicitará el reintegro del recurso con sus respectivos intereses en un periodo de 5 días hábiles, dicho recurso podrá ser redireccionado para otro municipio que requiera una ampliación por la demanda de sus servicios.</w:t>
      </w:r>
    </w:p>
    <w:p w:rsidR="00257EDD" w:rsidRPr="004F3C78" w:rsidRDefault="00257EDD" w:rsidP="00BE1FBA">
      <w:pPr>
        <w:rPr>
          <w:rFonts w:cs="Arial"/>
          <w:sz w:val="20"/>
          <w:szCs w:val="24"/>
        </w:rPr>
      </w:pPr>
    </w:p>
    <w:p w:rsidR="00257EDD" w:rsidRPr="00E25C5D" w:rsidRDefault="00257EDD" w:rsidP="00BE1FBA">
      <w:pPr>
        <w:rPr>
          <w:rFonts w:cs="Arial"/>
          <w:szCs w:val="24"/>
        </w:rPr>
      </w:pPr>
      <w:r w:rsidRPr="00E25C5D">
        <w:rPr>
          <w:rFonts w:cs="Arial"/>
          <w:szCs w:val="24"/>
        </w:rPr>
        <w:t>Al concluir con la operación del proyecto, el SMDIF tiene la obligación de entregar los expedientes escaneados de los casos atendidos y entregar en original un formato de Solicitud y Comprobación de Apoyos Económicos en Especie, copia del comprobante fiscal digital por internet y copia de una identificación oficial con fotografía de la persona que firmó de recibido el apoyo, para efectos de la comprobación del recurso y cierre de sus expedientes.</w:t>
      </w:r>
    </w:p>
    <w:p w:rsidR="00257EDD" w:rsidRPr="004F3C78" w:rsidRDefault="00257EDD" w:rsidP="00BE1FBA">
      <w:pPr>
        <w:rPr>
          <w:rFonts w:cs="Arial"/>
          <w:sz w:val="20"/>
          <w:szCs w:val="24"/>
        </w:rPr>
      </w:pPr>
    </w:p>
    <w:p w:rsidR="00257EDD" w:rsidRPr="00E25C5D" w:rsidRDefault="00257EDD" w:rsidP="00BE1FBA">
      <w:pPr>
        <w:rPr>
          <w:rFonts w:cs="Arial"/>
          <w:szCs w:val="24"/>
        </w:rPr>
      </w:pPr>
      <w:r w:rsidRPr="00E25C5D">
        <w:rPr>
          <w:rFonts w:cs="Arial"/>
          <w:szCs w:val="24"/>
        </w:rPr>
        <w:t>El presente proyecto también será ejecutado directamente por la jefatura de Trabajo Social Operativo del SEDIF</w:t>
      </w:r>
      <w:r w:rsidR="00990DA4" w:rsidRPr="00E25C5D">
        <w:rPr>
          <w:rFonts w:cs="Arial"/>
          <w:szCs w:val="24"/>
        </w:rPr>
        <w:t xml:space="preserve"> con </w:t>
      </w:r>
      <w:r w:rsidR="004B636C">
        <w:rPr>
          <w:rFonts w:cs="Arial"/>
          <w:szCs w:val="24"/>
        </w:rPr>
        <w:t>las estrategias</w:t>
      </w:r>
      <w:r w:rsidR="00990DA4" w:rsidRPr="00E25C5D">
        <w:rPr>
          <w:rFonts w:cs="Arial"/>
          <w:szCs w:val="24"/>
        </w:rPr>
        <w:t xml:space="preserve"> de Casos Urgentes y Fortalecimiento Sociofamiliar</w:t>
      </w:r>
      <w:r w:rsidRPr="00E25C5D">
        <w:rPr>
          <w:rFonts w:cs="Arial"/>
          <w:szCs w:val="24"/>
        </w:rPr>
        <w:t>, cabe señalar que la población a  atender no se duplicará con los municipios beneficiados por este proyecto durante la operación del mismo.</w:t>
      </w:r>
    </w:p>
    <w:p w:rsidR="00286428" w:rsidRDefault="00286428" w:rsidP="00057782">
      <w:pPr>
        <w:pStyle w:val="Prrafodelista"/>
        <w:numPr>
          <w:ilvl w:val="0"/>
          <w:numId w:val="10"/>
        </w:numPr>
        <w:spacing w:after="0"/>
        <w:ind w:left="709" w:hanging="425"/>
        <w:jc w:val="both"/>
        <w:rPr>
          <w:rFonts w:eastAsia="Calibri" w:cs="Arial"/>
          <w:szCs w:val="24"/>
        </w:rPr>
      </w:pPr>
      <w:r w:rsidRPr="00E25C5D">
        <w:rPr>
          <w:rFonts w:cs="Arial"/>
          <w:szCs w:val="24"/>
          <w:lang w:val="es-MX" w:eastAsia="es-MX"/>
        </w:rPr>
        <w:t>Casos Urgentes, el cual consiste en brinda</w:t>
      </w:r>
      <w:r w:rsidRPr="00291B1D">
        <w:rPr>
          <w:rFonts w:eastAsia="Calibri" w:cs="Arial"/>
          <w:szCs w:val="24"/>
        </w:rPr>
        <w:t>r atención expedita y oportuna de trabajo social a las familias que presentan una contingencia personal, familiar o natural, otorgándoles apoyos y servicios asistenciales para que logren superar su necesidad apremiante, a fin de coadyuvar en su bienestar familiar.</w:t>
      </w:r>
    </w:p>
    <w:p w:rsidR="00647957" w:rsidRPr="004F3C78" w:rsidRDefault="00647957" w:rsidP="00BE1FBA">
      <w:pPr>
        <w:pStyle w:val="Prrafodelista"/>
        <w:spacing w:after="0"/>
        <w:ind w:left="709"/>
        <w:jc w:val="both"/>
        <w:rPr>
          <w:rFonts w:eastAsia="Calibri" w:cs="Arial"/>
          <w:sz w:val="20"/>
          <w:szCs w:val="24"/>
        </w:rPr>
      </w:pPr>
    </w:p>
    <w:p w:rsidR="00286428" w:rsidRPr="00286428" w:rsidRDefault="00286428" w:rsidP="00057782">
      <w:pPr>
        <w:pStyle w:val="Prrafodelista"/>
        <w:numPr>
          <w:ilvl w:val="0"/>
          <w:numId w:val="10"/>
        </w:numPr>
        <w:spacing w:after="0"/>
        <w:ind w:left="709" w:hanging="425"/>
        <w:jc w:val="both"/>
        <w:rPr>
          <w:rFonts w:eastAsia="Calibri" w:cs="Arial"/>
          <w:szCs w:val="24"/>
        </w:rPr>
      </w:pPr>
      <w:r w:rsidRPr="00291B1D">
        <w:rPr>
          <w:rFonts w:eastAsia="Calibri" w:cs="Arial"/>
          <w:szCs w:val="24"/>
        </w:rPr>
        <w:lastRenderedPageBreak/>
        <w:t>El proceso de atención social es de la siguiente forma: el trabajador social realizará una entrevista inicial o investigación socio-familiar, con ello define si es candidato o no para recibir la ayuda o servicio asistencial.</w:t>
      </w:r>
      <w:r w:rsidRPr="00286428">
        <w:rPr>
          <w:rFonts w:eastAsia="Calibri" w:cs="Arial"/>
          <w:szCs w:val="24"/>
        </w:rPr>
        <w:t xml:space="preserve"> Posteriormente se establece un plan de intervención en coordinación con la familia, en el que se determina atender la necesidad urgente que presenten, se entregan apoyos y servicios asistenciales de forma inmediata, para no poner en riesgo la integridad física y social de la persona. Una vez entregado el apoyo, el o la trabajador social da seguimiento a través de llamadas telefónicas o entrevistas con el beneficiario o un familiar, con la finalidad de verificar el buen uso de dicho apoyo. Asimismo, si en el seguimiento se detecta que el beneficiario presenta más necesidades independientes a la que se atendió en este proceso, es canalizado a través del formato de Sistema Interinstitucional de Canalización a Trabajo Social (SICATS) al Sistema DIF municipal correspondiente de acuerdo a su domicilio de residencia,  para que se le integre a los programas asistenciales procedentes.</w:t>
      </w:r>
    </w:p>
    <w:p w:rsidR="00647957" w:rsidRPr="004F3C78" w:rsidRDefault="00647957" w:rsidP="00BE1FBA">
      <w:pPr>
        <w:ind w:left="709"/>
        <w:contextualSpacing/>
        <w:rPr>
          <w:rFonts w:eastAsia="Calibri" w:cs="Arial"/>
          <w:sz w:val="20"/>
          <w:szCs w:val="24"/>
          <w:lang w:val="es-ES" w:eastAsia="es-ES"/>
        </w:rPr>
      </w:pPr>
    </w:p>
    <w:p w:rsidR="00286428" w:rsidRPr="00286428" w:rsidRDefault="00286428" w:rsidP="00057782">
      <w:pPr>
        <w:numPr>
          <w:ilvl w:val="0"/>
          <w:numId w:val="10"/>
        </w:numPr>
        <w:ind w:left="709" w:hanging="425"/>
        <w:contextualSpacing/>
        <w:rPr>
          <w:rFonts w:eastAsia="Calibri" w:cs="Arial"/>
          <w:szCs w:val="24"/>
          <w:lang w:val="es-ES" w:eastAsia="es-ES"/>
        </w:rPr>
      </w:pPr>
      <w:r w:rsidRPr="00286428">
        <w:rPr>
          <w:rFonts w:eastAsia="Calibri" w:cs="Arial"/>
          <w:szCs w:val="24"/>
          <w:lang w:val="es-ES" w:eastAsia="es-ES"/>
        </w:rPr>
        <w:t xml:space="preserve">Fortalecimiento Socio-familiar consiste en brindar una atención integral a través de la intervención de un o una trabajador social, a las familias que viven en condiciones de vulnerabilidad a causa de la insuficiencia de recurso económico y redes sociales, para que puedan cubrir de forma satisfactoria sus necesidades básicas. El caso al ser canalizado a la Dirección de Trabajo Social, la Unidad de Registro y Seguimiento integra expediente, otorga número de registro y asigna qué trabajador social atenderá el caso. El trabajador social realiza una visita domiciliaria y aplica investigación socio-familiar para identificar si cubren el perfil de atención que se establece en el apartado de “perfil de personas beneficiarias directas” en este proyecto. En caso de cubrir el perfil se aplica un estudio sociofamiliar, en el cual se establece un plan de intervención, es decir, en coordinación con la familia se elaboran estrategias de acción que disminuyan la problemática de la familia. Dichas acciones pueden ser brindar servicios asistenciales como coordinaciones, canalizaciones, orientaciones y otorgar apoyos asistenciales. (El perfil de la población que se  atiende está señalado en el punto de </w:t>
      </w:r>
      <w:r w:rsidR="009676FE" w:rsidRPr="009676FE">
        <w:rPr>
          <w:rFonts w:eastAsia="Calibri" w:cs="Arial"/>
          <w:b/>
          <w:szCs w:val="24"/>
          <w:lang w:val="es-ES" w:eastAsia="es-ES"/>
        </w:rPr>
        <w:t>perfil de personas beneficiarias directas</w:t>
      </w:r>
      <w:r w:rsidR="009676FE">
        <w:rPr>
          <w:rFonts w:eastAsia="Calibri" w:cs="Arial"/>
          <w:szCs w:val="24"/>
          <w:lang w:val="es-ES" w:eastAsia="es-ES"/>
        </w:rPr>
        <w:t>)</w:t>
      </w:r>
    </w:p>
    <w:p w:rsidR="00FB0EA6" w:rsidRDefault="00286428" w:rsidP="00057782">
      <w:pPr>
        <w:pStyle w:val="Prrafodelista"/>
        <w:numPr>
          <w:ilvl w:val="0"/>
          <w:numId w:val="10"/>
        </w:numPr>
        <w:spacing w:after="0"/>
        <w:ind w:left="709" w:hanging="425"/>
        <w:jc w:val="both"/>
        <w:rPr>
          <w:rFonts w:eastAsia="Calibri" w:cs="Arial"/>
          <w:szCs w:val="24"/>
        </w:rPr>
      </w:pPr>
      <w:r w:rsidRPr="00286428">
        <w:rPr>
          <w:rFonts w:eastAsia="Calibri" w:cs="Arial"/>
          <w:szCs w:val="24"/>
        </w:rPr>
        <w:t xml:space="preserve">Posteriormente se entregan los apoyos y servicios asistenciales que procedan según la valoración y se brinda un seguimiento oportuno a través de llamadas telefónicas o entrevistas personales, para verificar que las acciones realizadas estén aportando a que las familias mejoren su situación. Una vez brindados los servicios y otorgados el o los apoyos asistenciales, y de no haber otra situación que atender, se cierra el proceso de atención y se establece en una nota de seguimiento. La Unidad de Registro y seguimiento complementa la información del caso atendido para darlo de alta en el Padrón </w:t>
      </w:r>
      <w:r w:rsidRPr="00286428">
        <w:rPr>
          <w:rFonts w:eastAsia="Calibri" w:cs="Arial"/>
          <w:szCs w:val="24"/>
        </w:rPr>
        <w:lastRenderedPageBreak/>
        <w:t>Único de Beneficiarios. Cabe mencionar que de acuerdo a la problemática que presenta la familia, es decir si requiere de una diversidad de apoyos y de alto costo, se establece coordinación con el Sistema DIF municipal a efecto d</w:t>
      </w:r>
      <w:r w:rsidR="00FB0EA6">
        <w:rPr>
          <w:rFonts w:eastAsia="Calibri" w:cs="Arial"/>
          <w:szCs w:val="24"/>
        </w:rPr>
        <w:t>e trabajar el caso en conjunto.</w:t>
      </w:r>
    </w:p>
    <w:p w:rsidR="00647957" w:rsidRPr="004F3C78" w:rsidRDefault="00647957" w:rsidP="00BE1FBA">
      <w:pPr>
        <w:ind w:left="709"/>
        <w:contextualSpacing/>
        <w:rPr>
          <w:rFonts w:eastAsia="Calibri" w:cs="Arial"/>
          <w:sz w:val="20"/>
          <w:szCs w:val="24"/>
          <w:lang w:val="es-ES" w:eastAsia="es-ES"/>
        </w:rPr>
      </w:pPr>
    </w:p>
    <w:p w:rsidR="00875DDD" w:rsidRDefault="00286428" w:rsidP="00057782">
      <w:pPr>
        <w:numPr>
          <w:ilvl w:val="0"/>
          <w:numId w:val="10"/>
        </w:numPr>
        <w:ind w:left="709" w:hanging="425"/>
        <w:contextualSpacing/>
        <w:rPr>
          <w:rFonts w:eastAsia="Calibri" w:cs="Arial"/>
          <w:szCs w:val="24"/>
          <w:lang w:val="es-ES" w:eastAsia="es-ES"/>
        </w:rPr>
      </w:pPr>
      <w:r w:rsidRPr="00286428">
        <w:rPr>
          <w:rFonts w:eastAsia="Calibri" w:cs="Arial"/>
          <w:szCs w:val="24"/>
          <w:lang w:val="es-ES" w:eastAsia="es-ES"/>
        </w:rPr>
        <w:t>La ejecución de este recurso económico es conforme a la necesidad presentada en los usuarios atendidos en la Jefatura de Trabajo Social Operativo</w:t>
      </w:r>
      <w:r w:rsidR="00A30E3C">
        <w:rPr>
          <w:rFonts w:eastAsia="Calibri" w:cs="Arial"/>
          <w:szCs w:val="24"/>
          <w:lang w:val="es-ES" w:eastAsia="es-ES"/>
        </w:rPr>
        <w:t xml:space="preserve"> y en los Sistemas DIF Municipales que operen </w:t>
      </w:r>
      <w:proofErr w:type="gramStart"/>
      <w:r w:rsidR="004B636C">
        <w:rPr>
          <w:rFonts w:eastAsia="Calibri" w:cs="Arial"/>
          <w:szCs w:val="24"/>
          <w:lang w:val="es-ES" w:eastAsia="es-ES"/>
        </w:rPr>
        <w:t>la estrategias</w:t>
      </w:r>
      <w:proofErr w:type="gramEnd"/>
      <w:r w:rsidR="00A30E3C">
        <w:rPr>
          <w:rFonts w:eastAsia="Calibri" w:cs="Arial"/>
          <w:szCs w:val="24"/>
          <w:lang w:val="es-ES" w:eastAsia="es-ES"/>
        </w:rPr>
        <w:t xml:space="preserve"> de Fortalecimiento Sociofamiliar y Casos Urgentes</w:t>
      </w:r>
      <w:r w:rsidRPr="00286428">
        <w:rPr>
          <w:rFonts w:eastAsia="Calibri" w:cs="Arial"/>
          <w:szCs w:val="24"/>
          <w:lang w:val="es-ES" w:eastAsia="es-ES"/>
        </w:rPr>
        <w:t>.</w:t>
      </w:r>
    </w:p>
    <w:p w:rsidR="002F264A" w:rsidRDefault="002F264A" w:rsidP="002F264A">
      <w:pPr>
        <w:pStyle w:val="Prrafodelista"/>
        <w:rPr>
          <w:rFonts w:eastAsia="Calibri" w:cs="Arial"/>
          <w:szCs w:val="24"/>
        </w:rPr>
      </w:pPr>
    </w:p>
    <w:p w:rsidR="002F264A" w:rsidRDefault="002F264A" w:rsidP="002F264A">
      <w:pPr>
        <w:ind w:left="284"/>
        <w:contextualSpacing/>
        <w:rPr>
          <w:rFonts w:eastAsia="Calibri" w:cs="Arial"/>
          <w:szCs w:val="24"/>
          <w:lang w:val="es-ES" w:eastAsia="es-ES"/>
        </w:rPr>
      </w:pPr>
    </w:p>
    <w:p w:rsidR="00647957" w:rsidRDefault="00647957" w:rsidP="00BE1FBA">
      <w:pPr>
        <w:pStyle w:val="Prrafodelista"/>
        <w:spacing w:after="0"/>
        <w:rPr>
          <w:rFonts w:eastAsia="Calibri" w:cs="Arial"/>
          <w:szCs w:val="24"/>
        </w:rPr>
      </w:pPr>
    </w:p>
    <w:p w:rsidR="007624C5" w:rsidRPr="006645D5" w:rsidRDefault="00393F15" w:rsidP="00BE1FBA">
      <w:pPr>
        <w:pStyle w:val="Ttulo1"/>
      </w:pPr>
      <w:bookmarkStart w:id="59" w:name="_Toc466017459"/>
      <w:bookmarkStart w:id="60" w:name="_Toc466017525"/>
      <w:bookmarkStart w:id="61" w:name="_Toc529193887"/>
      <w:bookmarkStart w:id="62" w:name="_Toc38037633"/>
      <w:r w:rsidRPr="00DF34B9">
        <w:t>O</w:t>
      </w:r>
      <w:r w:rsidR="007624C5" w:rsidRPr="00DF34B9">
        <w:t>bjetivos</w:t>
      </w:r>
      <w:bookmarkEnd w:id="59"/>
      <w:bookmarkEnd w:id="60"/>
      <w:bookmarkEnd w:id="61"/>
      <w:bookmarkEnd w:id="62"/>
    </w:p>
    <w:p w:rsidR="007624C5" w:rsidRPr="004F3C78" w:rsidRDefault="007624C5" w:rsidP="00BE1FBA">
      <w:pPr>
        <w:rPr>
          <w:sz w:val="20"/>
          <w:lang w:eastAsia="x-none"/>
        </w:rPr>
      </w:pPr>
    </w:p>
    <w:p w:rsidR="00DF34B9" w:rsidRPr="00DF34B9" w:rsidRDefault="00DF34B9" w:rsidP="00EA6BDC">
      <w:pPr>
        <w:pStyle w:val="Prrafodelista"/>
        <w:numPr>
          <w:ilvl w:val="0"/>
          <w:numId w:val="39"/>
        </w:numPr>
        <w:tabs>
          <w:tab w:val="left" w:pos="1134"/>
        </w:tabs>
        <w:spacing w:after="0" w:line="240" w:lineRule="auto"/>
        <w:contextualSpacing w:val="0"/>
        <w:jc w:val="both"/>
        <w:rPr>
          <w:rFonts w:eastAsia="Times New Roman" w:cs="Times New Roman"/>
          <w:b/>
          <w:bCs/>
          <w:vanish/>
          <w:color w:val="E9004C"/>
          <w:sz w:val="28"/>
          <w:szCs w:val="24"/>
        </w:rPr>
      </w:pPr>
      <w:bookmarkStart w:id="63" w:name="_Toc466017526"/>
    </w:p>
    <w:p w:rsidR="00CE2609" w:rsidRPr="00DF34B9" w:rsidRDefault="007624C5" w:rsidP="00EA6BDC">
      <w:pPr>
        <w:pStyle w:val="Ttulo"/>
        <w:numPr>
          <w:ilvl w:val="1"/>
          <w:numId w:val="39"/>
        </w:numPr>
        <w:tabs>
          <w:tab w:val="left" w:pos="1134"/>
        </w:tabs>
      </w:pPr>
      <w:bookmarkStart w:id="64" w:name="_Toc38037634"/>
      <w:r w:rsidRPr="00DF34B9">
        <w:t>Objetivo General</w:t>
      </w:r>
      <w:bookmarkEnd w:id="63"/>
      <w:bookmarkEnd w:id="64"/>
    </w:p>
    <w:p w:rsidR="00AD01D1" w:rsidRDefault="00AD01D1" w:rsidP="00BE1FBA">
      <w:pPr>
        <w:pStyle w:val="Sinespaciado"/>
        <w:tabs>
          <w:tab w:val="left" w:pos="993"/>
        </w:tabs>
        <w:spacing w:line="276" w:lineRule="auto"/>
        <w:ind w:left="1560"/>
        <w:jc w:val="both"/>
        <w:rPr>
          <w:rFonts w:ascii="Arial" w:hAnsi="Arial" w:cs="Arial"/>
          <w:b/>
          <w:color w:val="E9004C"/>
          <w:sz w:val="28"/>
          <w:szCs w:val="28"/>
        </w:rPr>
      </w:pPr>
    </w:p>
    <w:p w:rsidR="00CE2609" w:rsidRPr="00CE2609" w:rsidRDefault="00CE2609" w:rsidP="00BE1FBA">
      <w:pPr>
        <w:pStyle w:val="Sinespaciado"/>
        <w:tabs>
          <w:tab w:val="left" w:pos="993"/>
        </w:tabs>
        <w:spacing w:line="276" w:lineRule="auto"/>
        <w:jc w:val="both"/>
        <w:rPr>
          <w:rFonts w:ascii="Arial" w:hAnsi="Arial" w:cs="Arial"/>
          <w:b/>
          <w:color w:val="E9004C"/>
          <w:sz w:val="28"/>
          <w:szCs w:val="28"/>
        </w:rPr>
      </w:pPr>
      <w:r w:rsidRPr="00CE2609">
        <w:rPr>
          <w:rFonts w:ascii="Arial" w:hAnsi="Arial" w:cs="Arial"/>
          <w:sz w:val="24"/>
          <w:szCs w:val="24"/>
        </w:rPr>
        <w:t xml:space="preserve">Contribuir en las condiciones de vida de las personas y familias en situación de vulnerabilidad del estado de Jalisco, mediante el otorgamiento de apoyos y servicios asistenciales que permitan satisfacer las necesidades básicas de alimentación y salud entre otros, que mejoren su calidad de vida.    </w:t>
      </w:r>
    </w:p>
    <w:p w:rsidR="007624C5" w:rsidRDefault="007624C5" w:rsidP="00BE1FBA">
      <w:pPr>
        <w:pStyle w:val="Sinespaciado"/>
        <w:spacing w:line="276" w:lineRule="auto"/>
        <w:jc w:val="both"/>
        <w:rPr>
          <w:rFonts w:eastAsia="Calibri"/>
          <w:sz w:val="18"/>
          <w:lang w:val="es-MX" w:eastAsia="en-US"/>
        </w:rPr>
      </w:pPr>
    </w:p>
    <w:p w:rsidR="002F264A" w:rsidRPr="004F3C78" w:rsidRDefault="002F264A" w:rsidP="00BE1FBA">
      <w:pPr>
        <w:pStyle w:val="Sinespaciado"/>
        <w:spacing w:line="276" w:lineRule="auto"/>
        <w:jc w:val="both"/>
        <w:rPr>
          <w:rFonts w:eastAsia="Calibri"/>
          <w:sz w:val="18"/>
          <w:lang w:val="es-MX" w:eastAsia="en-US"/>
        </w:rPr>
      </w:pPr>
    </w:p>
    <w:p w:rsidR="007624C5" w:rsidRPr="00DF34B9" w:rsidRDefault="007624C5" w:rsidP="00EA6BDC">
      <w:pPr>
        <w:pStyle w:val="Ttulo"/>
        <w:numPr>
          <w:ilvl w:val="1"/>
          <w:numId w:val="39"/>
        </w:numPr>
        <w:tabs>
          <w:tab w:val="left" w:pos="1134"/>
        </w:tabs>
      </w:pPr>
      <w:bookmarkStart w:id="65" w:name="_Toc466017527"/>
      <w:bookmarkStart w:id="66" w:name="_Toc38037635"/>
      <w:r w:rsidRPr="00DF34B9">
        <w:t>Objetivos Específicos</w:t>
      </w:r>
      <w:bookmarkEnd w:id="65"/>
      <w:bookmarkEnd w:id="66"/>
    </w:p>
    <w:p w:rsidR="00292950" w:rsidRDefault="00292950" w:rsidP="00BE1FBA">
      <w:pPr>
        <w:pStyle w:val="Sinespaciado"/>
        <w:tabs>
          <w:tab w:val="left" w:pos="993"/>
        </w:tabs>
        <w:spacing w:line="276" w:lineRule="auto"/>
        <w:ind w:left="1560"/>
        <w:jc w:val="both"/>
        <w:rPr>
          <w:rFonts w:ascii="Arial" w:hAnsi="Arial" w:cs="Arial"/>
          <w:b/>
          <w:color w:val="E9004C"/>
          <w:sz w:val="18"/>
          <w:szCs w:val="28"/>
        </w:rPr>
      </w:pPr>
    </w:p>
    <w:p w:rsidR="002F264A" w:rsidRPr="004F3C78" w:rsidRDefault="002F264A" w:rsidP="00BE1FBA">
      <w:pPr>
        <w:pStyle w:val="Sinespaciado"/>
        <w:tabs>
          <w:tab w:val="left" w:pos="993"/>
        </w:tabs>
        <w:spacing w:line="276" w:lineRule="auto"/>
        <w:ind w:left="1560"/>
        <w:jc w:val="both"/>
        <w:rPr>
          <w:rFonts w:ascii="Arial" w:hAnsi="Arial" w:cs="Arial"/>
          <w:b/>
          <w:color w:val="E9004C"/>
          <w:sz w:val="18"/>
          <w:szCs w:val="28"/>
        </w:rPr>
      </w:pPr>
    </w:p>
    <w:p w:rsidR="00CE2609" w:rsidRPr="009676FE" w:rsidRDefault="00CE2609" w:rsidP="00EA6BDC">
      <w:pPr>
        <w:pStyle w:val="Prrafodelista"/>
        <w:numPr>
          <w:ilvl w:val="0"/>
          <w:numId w:val="28"/>
        </w:numPr>
        <w:spacing w:after="0"/>
        <w:ind w:left="360"/>
        <w:jc w:val="both"/>
        <w:rPr>
          <w:rFonts w:eastAsia="Calibri" w:cs="Arial"/>
        </w:rPr>
      </w:pPr>
      <w:r w:rsidRPr="009676FE">
        <w:rPr>
          <w:rFonts w:cs="Arial"/>
          <w:szCs w:val="24"/>
        </w:rPr>
        <w:t>Brindar apoyos y servicios asistenciales diversos para familias o personas con vulnerabilidad transitoria o permanente</w:t>
      </w:r>
      <w:r w:rsidR="00875DDD" w:rsidRPr="009676FE">
        <w:rPr>
          <w:rFonts w:cs="Arial"/>
          <w:szCs w:val="24"/>
        </w:rPr>
        <w:t xml:space="preserve"> del estado de Jalisco</w:t>
      </w:r>
      <w:r w:rsidRPr="009676FE">
        <w:rPr>
          <w:rFonts w:cs="Arial"/>
          <w:szCs w:val="24"/>
        </w:rPr>
        <w:t xml:space="preserve">, mediante los </w:t>
      </w:r>
      <w:r w:rsidR="0049373F">
        <w:rPr>
          <w:rFonts w:cs="Arial"/>
          <w:szCs w:val="24"/>
        </w:rPr>
        <w:t>subprogramas</w:t>
      </w:r>
      <w:r w:rsidRPr="009676FE">
        <w:rPr>
          <w:rFonts w:cs="Arial"/>
          <w:szCs w:val="24"/>
        </w:rPr>
        <w:t xml:space="preserve"> de casos urgentes y fortalecimiento socio-familiar, a fin de </w:t>
      </w:r>
      <w:r w:rsidRPr="009676FE">
        <w:rPr>
          <w:rFonts w:eastAsia="Calibri" w:cs="Arial"/>
          <w:szCs w:val="24"/>
        </w:rPr>
        <w:t>coadyuvar en su desarrollo integral y bienestar</w:t>
      </w:r>
      <w:r w:rsidRPr="009676FE">
        <w:rPr>
          <w:rFonts w:eastAsia="Calibri" w:cs="Arial"/>
        </w:rPr>
        <w:t>.</w:t>
      </w:r>
    </w:p>
    <w:p w:rsidR="00CE2609" w:rsidRPr="004F3C78" w:rsidRDefault="00CE2609" w:rsidP="00BE1FBA">
      <w:pPr>
        <w:rPr>
          <w:rFonts w:eastAsia="Calibri"/>
          <w:sz w:val="20"/>
          <w:lang w:eastAsia="en-US"/>
        </w:rPr>
      </w:pPr>
    </w:p>
    <w:p w:rsidR="007624C5" w:rsidRDefault="00CE2609" w:rsidP="00EA6BDC">
      <w:pPr>
        <w:pStyle w:val="Prrafodelista"/>
        <w:numPr>
          <w:ilvl w:val="0"/>
          <w:numId w:val="28"/>
        </w:numPr>
        <w:spacing w:after="0"/>
        <w:ind w:left="360"/>
        <w:jc w:val="both"/>
        <w:rPr>
          <w:rFonts w:eastAsia="Calibri"/>
          <w:lang w:eastAsia="en-US"/>
        </w:rPr>
      </w:pPr>
      <w:r w:rsidRPr="009676FE">
        <w:rPr>
          <w:rFonts w:eastAsia="Calibri"/>
          <w:lang w:eastAsia="en-US"/>
        </w:rPr>
        <w:t>Lograr la incorporación a una vida productiva a través de la participación familiar, fomentando la autoestima positiva y las oportunidades que tienen las familias para desarrollar estrategias que les contribuyan a tomar decisiones orientadas a lograr su bienestar social.</w:t>
      </w:r>
      <w:bookmarkStart w:id="67" w:name="_Toc466017460"/>
      <w:bookmarkStart w:id="68" w:name="_Toc466017528"/>
    </w:p>
    <w:p w:rsidR="00473D39" w:rsidRPr="00473D39" w:rsidRDefault="00473D39" w:rsidP="00BE1FBA">
      <w:pPr>
        <w:pStyle w:val="Prrafodelista"/>
        <w:spacing w:after="0"/>
        <w:rPr>
          <w:rFonts w:eastAsia="Calibri"/>
          <w:lang w:eastAsia="en-US"/>
        </w:rPr>
      </w:pPr>
    </w:p>
    <w:p w:rsidR="00473D39" w:rsidRDefault="00473D39" w:rsidP="00BE1FBA">
      <w:pPr>
        <w:rPr>
          <w:rFonts w:eastAsia="Calibri"/>
          <w:lang w:eastAsia="en-US"/>
        </w:rPr>
      </w:pPr>
    </w:p>
    <w:p w:rsidR="002F264A" w:rsidRDefault="002F264A" w:rsidP="00BE1FBA">
      <w:pPr>
        <w:rPr>
          <w:rFonts w:eastAsia="Calibri"/>
          <w:lang w:eastAsia="en-US"/>
        </w:rPr>
      </w:pPr>
    </w:p>
    <w:p w:rsidR="002F264A" w:rsidRDefault="002F264A" w:rsidP="00BE1FBA">
      <w:pPr>
        <w:rPr>
          <w:rFonts w:eastAsia="Calibri"/>
          <w:lang w:eastAsia="en-US"/>
        </w:rPr>
      </w:pPr>
    </w:p>
    <w:p w:rsidR="002F264A" w:rsidRPr="00473D39" w:rsidRDefault="002F264A" w:rsidP="00BE1FBA">
      <w:pPr>
        <w:rPr>
          <w:rFonts w:eastAsia="Calibri"/>
          <w:lang w:eastAsia="en-US"/>
        </w:rPr>
      </w:pPr>
    </w:p>
    <w:p w:rsidR="007624C5" w:rsidRPr="00B01E00" w:rsidRDefault="007624C5" w:rsidP="00BE1FBA">
      <w:pPr>
        <w:pStyle w:val="Ttulo1"/>
      </w:pPr>
      <w:bookmarkStart w:id="69" w:name="_Toc529193888"/>
      <w:bookmarkStart w:id="70" w:name="_Toc38037636"/>
      <w:r w:rsidRPr="004F3C78">
        <w:t>Cobertura</w:t>
      </w:r>
      <w:bookmarkEnd w:id="67"/>
      <w:bookmarkEnd w:id="68"/>
      <w:bookmarkEnd w:id="69"/>
      <w:bookmarkEnd w:id="70"/>
    </w:p>
    <w:p w:rsidR="007624C5" w:rsidRDefault="007624C5" w:rsidP="00BE1FBA">
      <w:pPr>
        <w:autoSpaceDE w:val="0"/>
        <w:autoSpaceDN w:val="0"/>
        <w:adjustRightInd w:val="0"/>
        <w:rPr>
          <w:rFonts w:cs="Arial"/>
        </w:rPr>
      </w:pPr>
    </w:p>
    <w:p w:rsidR="00B70C4F" w:rsidRPr="00875FD5" w:rsidRDefault="00B70C4F" w:rsidP="00BE1FBA">
      <w:pPr>
        <w:rPr>
          <w:rFonts w:eastAsia="Times New Roman" w:cs="Arial"/>
          <w:szCs w:val="24"/>
          <w:lang w:val="x-none" w:eastAsia="x-none"/>
        </w:rPr>
      </w:pPr>
      <w:bookmarkStart w:id="71" w:name="_Toc466017461"/>
      <w:bookmarkStart w:id="72" w:name="_Toc466017529"/>
      <w:bookmarkStart w:id="73" w:name="_Toc529193889"/>
      <w:bookmarkStart w:id="74" w:name="_Toc273022053"/>
      <w:r w:rsidRPr="00875FD5">
        <w:rPr>
          <w:rFonts w:eastAsia="Times New Roman" w:cs="Arial"/>
          <w:szCs w:val="24"/>
          <w:lang w:eastAsia="x-none"/>
        </w:rPr>
        <w:lastRenderedPageBreak/>
        <w:t>Se tiene cobertura estatal, ya que se</w:t>
      </w:r>
      <w:r w:rsidRPr="00875FD5">
        <w:rPr>
          <w:rFonts w:eastAsia="Times New Roman" w:cs="Arial"/>
          <w:szCs w:val="24"/>
          <w:lang w:val="x-none" w:eastAsia="x-none"/>
        </w:rPr>
        <w:t xml:space="preserve"> beneficiaría con apoyos asistenciales en este año 20</w:t>
      </w:r>
      <w:r w:rsidR="004F6EAC">
        <w:rPr>
          <w:rFonts w:eastAsia="Times New Roman" w:cs="Arial"/>
          <w:szCs w:val="24"/>
          <w:lang w:eastAsia="x-none"/>
        </w:rPr>
        <w:t>20</w:t>
      </w:r>
      <w:r w:rsidRPr="00875FD5">
        <w:rPr>
          <w:rFonts w:eastAsia="Times New Roman" w:cs="Arial"/>
          <w:szCs w:val="24"/>
          <w:lang w:val="x-none" w:eastAsia="x-none"/>
        </w:rPr>
        <w:t xml:space="preserve"> a</w:t>
      </w:r>
      <w:r w:rsidRPr="00875FD5">
        <w:rPr>
          <w:rFonts w:eastAsia="Times New Roman" w:cs="Arial"/>
          <w:szCs w:val="24"/>
          <w:lang w:eastAsia="x-none"/>
        </w:rPr>
        <w:t xml:space="preserve"> un </w:t>
      </w:r>
      <w:r w:rsidRPr="00875FD5">
        <w:rPr>
          <w:rFonts w:eastAsia="Times New Roman" w:cs="Arial"/>
          <w:szCs w:val="24"/>
          <w:lang w:val="x-none" w:eastAsia="x-none"/>
        </w:rPr>
        <w:t>personas que radican en los 125 municipios del estado de Jalisco</w:t>
      </w:r>
      <w:r w:rsidRPr="00875FD5">
        <w:rPr>
          <w:rFonts w:eastAsia="Times New Roman" w:cs="Arial"/>
          <w:szCs w:val="24"/>
          <w:lang w:eastAsia="x-none"/>
        </w:rPr>
        <w:t xml:space="preserve">, </w:t>
      </w:r>
      <w:proofErr w:type="spellStart"/>
      <w:r w:rsidRPr="00875FD5">
        <w:rPr>
          <w:rFonts w:eastAsia="Times New Roman" w:cs="Arial"/>
          <w:szCs w:val="24"/>
          <w:lang w:eastAsia="x-none"/>
        </w:rPr>
        <w:t>a</w:t>
      </w:r>
      <w:r w:rsidRPr="00875FD5">
        <w:rPr>
          <w:rFonts w:eastAsia="Times New Roman" w:cs="Arial"/>
          <w:szCs w:val="24"/>
          <w:lang w:val="x-none" w:eastAsia="x-none"/>
        </w:rPr>
        <w:t>sí</w:t>
      </w:r>
      <w:proofErr w:type="spellEnd"/>
      <w:r w:rsidRPr="00875FD5">
        <w:rPr>
          <w:rFonts w:eastAsia="Times New Roman" w:cs="Arial"/>
          <w:szCs w:val="24"/>
          <w:lang w:val="x-none" w:eastAsia="x-none"/>
        </w:rPr>
        <w:t xml:space="preserve"> como a solicitantes que presentan alguna situación de urgencia que transitan por la ciudad y son originarios de otros Estados</w:t>
      </w:r>
      <w:r w:rsidRPr="00875FD5">
        <w:rPr>
          <w:rFonts w:eastAsia="Times New Roman" w:cs="Arial"/>
          <w:szCs w:val="24"/>
          <w:lang w:eastAsia="x-none"/>
        </w:rPr>
        <w:t>,</w:t>
      </w:r>
      <w:r w:rsidRPr="00875FD5">
        <w:rPr>
          <w:rFonts w:eastAsia="Times New Roman" w:cs="Arial"/>
          <w:szCs w:val="24"/>
          <w:lang w:val="x-none" w:eastAsia="x-none"/>
        </w:rPr>
        <w:t xml:space="preserve"> mismas que integrarán el Padrón </w:t>
      </w:r>
      <w:r w:rsidRPr="00875FD5">
        <w:rPr>
          <w:rFonts w:eastAsia="Times New Roman" w:cs="Arial"/>
          <w:szCs w:val="24"/>
          <w:lang w:eastAsia="x-none"/>
        </w:rPr>
        <w:t>de Beneficiarios</w:t>
      </w:r>
      <w:r w:rsidRPr="00875FD5">
        <w:rPr>
          <w:rFonts w:eastAsia="Times New Roman" w:cs="Arial"/>
          <w:szCs w:val="24"/>
          <w:lang w:val="x-none" w:eastAsia="x-none"/>
        </w:rPr>
        <w:t>.</w:t>
      </w:r>
    </w:p>
    <w:p w:rsidR="00B70C4F" w:rsidRPr="00875FD5" w:rsidRDefault="00B70C4F" w:rsidP="00BE1FBA"/>
    <w:p w:rsidR="00A03FD5" w:rsidRPr="00753C53" w:rsidRDefault="00B70C4F" w:rsidP="00BE1FBA">
      <w:pPr>
        <w:rPr>
          <w:rFonts w:cs="Arial"/>
          <w:sz w:val="22"/>
        </w:rPr>
      </w:pPr>
      <w:r w:rsidRPr="00753C53">
        <w:rPr>
          <w:rFonts w:cs="Arial"/>
          <w:sz w:val="22"/>
        </w:rPr>
        <w:t>Nota: El total de personas beneficiadas dependerá de la operación y de los procesos administrativos.</w:t>
      </w:r>
    </w:p>
    <w:p w:rsidR="00647957" w:rsidRDefault="00647957" w:rsidP="00BE1FBA">
      <w:pPr>
        <w:rPr>
          <w:rFonts w:cs="Arial"/>
          <w:sz w:val="20"/>
        </w:rPr>
      </w:pPr>
    </w:p>
    <w:p w:rsidR="00647957" w:rsidRDefault="00647957" w:rsidP="00BE1FBA">
      <w:pPr>
        <w:rPr>
          <w:rFonts w:cs="Arial"/>
          <w:sz w:val="20"/>
        </w:rPr>
      </w:pPr>
    </w:p>
    <w:p w:rsidR="002F264A" w:rsidRPr="00B43B99" w:rsidRDefault="002F264A" w:rsidP="00BE1FBA">
      <w:pPr>
        <w:rPr>
          <w:rFonts w:cs="Arial"/>
          <w:sz w:val="20"/>
        </w:rPr>
      </w:pPr>
    </w:p>
    <w:p w:rsidR="007624C5" w:rsidRDefault="007624C5" w:rsidP="00BE1FBA">
      <w:pPr>
        <w:pStyle w:val="Ttulo1"/>
      </w:pPr>
      <w:bookmarkStart w:id="75" w:name="_Toc38037637"/>
      <w:r w:rsidRPr="00DF34B9">
        <w:t>Población</w:t>
      </w:r>
      <w:r>
        <w:t xml:space="preserve"> Objetivo</w:t>
      </w:r>
      <w:bookmarkEnd w:id="71"/>
      <w:bookmarkEnd w:id="72"/>
      <w:bookmarkEnd w:id="73"/>
      <w:bookmarkEnd w:id="75"/>
      <w:r w:rsidRPr="000575D7">
        <w:t xml:space="preserve"> </w:t>
      </w:r>
      <w:bookmarkEnd w:id="74"/>
    </w:p>
    <w:p w:rsidR="00CC3E4F" w:rsidRPr="00CC3E4F" w:rsidRDefault="00CC3E4F" w:rsidP="00BE1FBA"/>
    <w:p w:rsidR="00B70C4F" w:rsidRPr="00B70C4F" w:rsidRDefault="00B70C4F" w:rsidP="00BE1FBA">
      <w:pPr>
        <w:tabs>
          <w:tab w:val="num" w:pos="720"/>
          <w:tab w:val="left" w:pos="8940"/>
          <w:tab w:val="left" w:pos="11160"/>
        </w:tabs>
        <w:rPr>
          <w:rFonts w:cs="Arial"/>
          <w:bCs/>
        </w:rPr>
      </w:pPr>
      <w:r w:rsidRPr="00B70C4F">
        <w:rPr>
          <w:rFonts w:cs="Arial"/>
          <w:bCs/>
        </w:rPr>
        <w:t>Son población objetivo, las personas sujetas de la asistencia social que requieren de los apoyos y servicios de la Dirección de Trabajo Social, que se encuentren en situación de vulnerabilidad, los cuales pueden ser niñas o niños, adolescentes, adultos, adultos mayores y personas con discapacidad.</w:t>
      </w:r>
    </w:p>
    <w:p w:rsidR="007624C5" w:rsidRDefault="007624C5" w:rsidP="00BE1FBA">
      <w:pPr>
        <w:autoSpaceDE w:val="0"/>
        <w:autoSpaceDN w:val="0"/>
        <w:adjustRightInd w:val="0"/>
        <w:rPr>
          <w:rFonts w:cs="Arial"/>
          <w:b/>
        </w:rPr>
      </w:pPr>
    </w:p>
    <w:p w:rsidR="00647957" w:rsidRDefault="00647957" w:rsidP="00BE1FBA">
      <w:pPr>
        <w:autoSpaceDE w:val="0"/>
        <w:autoSpaceDN w:val="0"/>
        <w:adjustRightInd w:val="0"/>
        <w:rPr>
          <w:rFonts w:cs="Arial"/>
          <w:szCs w:val="24"/>
        </w:rPr>
      </w:pPr>
    </w:p>
    <w:p w:rsidR="00647957" w:rsidRDefault="00647957" w:rsidP="00BE1FBA">
      <w:pPr>
        <w:autoSpaceDE w:val="0"/>
        <w:autoSpaceDN w:val="0"/>
        <w:adjustRightInd w:val="0"/>
        <w:rPr>
          <w:rFonts w:cs="Arial"/>
          <w:szCs w:val="24"/>
        </w:rPr>
      </w:pPr>
    </w:p>
    <w:p w:rsidR="007624C5" w:rsidRPr="00CA4B17" w:rsidRDefault="007624C5" w:rsidP="00BE1FBA">
      <w:pPr>
        <w:pStyle w:val="Ttulo1"/>
      </w:pPr>
      <w:bookmarkStart w:id="76" w:name="_Toc466017462"/>
      <w:bookmarkStart w:id="77" w:name="_Toc466017530"/>
      <w:bookmarkStart w:id="78" w:name="_Toc529193890"/>
      <w:bookmarkStart w:id="79" w:name="_Toc38037638"/>
      <w:r w:rsidRPr="006645D5">
        <w:t>Características</w:t>
      </w:r>
      <w:r w:rsidRPr="00CA4B17">
        <w:t xml:space="preserve"> de </w:t>
      </w:r>
      <w:r w:rsidR="00DF34B9">
        <w:t>B</w:t>
      </w:r>
      <w:r w:rsidRPr="00DF34B9">
        <w:t>eneficios</w:t>
      </w:r>
      <w:r>
        <w:t xml:space="preserve"> o Apoyos</w:t>
      </w:r>
      <w:bookmarkEnd w:id="76"/>
      <w:bookmarkEnd w:id="77"/>
      <w:bookmarkEnd w:id="78"/>
      <w:bookmarkEnd w:id="79"/>
    </w:p>
    <w:p w:rsidR="007624C5" w:rsidRDefault="007624C5" w:rsidP="00BE1FBA">
      <w:pPr>
        <w:contextualSpacing/>
        <w:outlineLvl w:val="0"/>
        <w:rPr>
          <w:rFonts w:cs="Arial"/>
          <w:sz w:val="16"/>
          <w:lang w:eastAsia="en-US"/>
        </w:rPr>
      </w:pPr>
    </w:p>
    <w:p w:rsidR="00FE1BCD" w:rsidRPr="0006122F" w:rsidRDefault="00FE1BCD" w:rsidP="00BE1FBA">
      <w:pPr>
        <w:contextualSpacing/>
        <w:outlineLvl w:val="0"/>
        <w:rPr>
          <w:rFonts w:cs="Arial"/>
          <w:sz w:val="16"/>
          <w:lang w:eastAsia="en-US"/>
        </w:rPr>
      </w:pPr>
    </w:p>
    <w:p w:rsidR="007624C5" w:rsidRPr="000C3C2D" w:rsidRDefault="007624C5" w:rsidP="00057782">
      <w:pPr>
        <w:pStyle w:val="Prrafodelista"/>
        <w:numPr>
          <w:ilvl w:val="0"/>
          <w:numId w:val="6"/>
        </w:numPr>
        <w:tabs>
          <w:tab w:val="left" w:pos="993"/>
        </w:tabs>
        <w:spacing w:after="0" w:line="240" w:lineRule="auto"/>
        <w:contextualSpacing w:val="0"/>
        <w:jc w:val="both"/>
        <w:rPr>
          <w:rFonts w:cs="Arial"/>
          <w:b/>
          <w:vanish/>
          <w:color w:val="D60093"/>
          <w:sz w:val="28"/>
          <w:szCs w:val="28"/>
          <w:lang w:val="es-MX" w:eastAsia="es-MX"/>
        </w:rPr>
      </w:pPr>
      <w:bookmarkStart w:id="80" w:name="_Toc482695102"/>
    </w:p>
    <w:p w:rsidR="007624C5" w:rsidRPr="000C3C2D" w:rsidRDefault="007624C5" w:rsidP="00057782">
      <w:pPr>
        <w:pStyle w:val="Prrafodelista"/>
        <w:numPr>
          <w:ilvl w:val="0"/>
          <w:numId w:val="6"/>
        </w:numPr>
        <w:tabs>
          <w:tab w:val="left" w:pos="993"/>
        </w:tabs>
        <w:spacing w:after="0" w:line="240" w:lineRule="auto"/>
        <w:contextualSpacing w:val="0"/>
        <w:jc w:val="both"/>
        <w:rPr>
          <w:rFonts w:cs="Arial"/>
          <w:b/>
          <w:vanish/>
          <w:color w:val="D60093"/>
          <w:sz w:val="28"/>
          <w:szCs w:val="28"/>
          <w:lang w:val="es-MX" w:eastAsia="es-MX"/>
        </w:rPr>
      </w:pPr>
    </w:p>
    <w:p w:rsidR="007624C5" w:rsidRPr="000C3C2D" w:rsidRDefault="007624C5" w:rsidP="00057782">
      <w:pPr>
        <w:pStyle w:val="Prrafodelista"/>
        <w:numPr>
          <w:ilvl w:val="0"/>
          <w:numId w:val="6"/>
        </w:numPr>
        <w:tabs>
          <w:tab w:val="left" w:pos="993"/>
        </w:tabs>
        <w:spacing w:after="0" w:line="240" w:lineRule="auto"/>
        <w:contextualSpacing w:val="0"/>
        <w:jc w:val="both"/>
        <w:rPr>
          <w:rFonts w:cs="Arial"/>
          <w:b/>
          <w:vanish/>
          <w:color w:val="D60093"/>
          <w:sz w:val="28"/>
          <w:szCs w:val="28"/>
          <w:lang w:val="es-MX" w:eastAsia="es-MX"/>
        </w:rPr>
      </w:pPr>
    </w:p>
    <w:p w:rsidR="007624C5" w:rsidRPr="000C3C2D" w:rsidRDefault="007624C5" w:rsidP="00057782">
      <w:pPr>
        <w:pStyle w:val="Prrafodelista"/>
        <w:numPr>
          <w:ilvl w:val="0"/>
          <w:numId w:val="6"/>
        </w:numPr>
        <w:tabs>
          <w:tab w:val="left" w:pos="993"/>
        </w:tabs>
        <w:spacing w:after="0" w:line="240" w:lineRule="auto"/>
        <w:contextualSpacing w:val="0"/>
        <w:jc w:val="both"/>
        <w:rPr>
          <w:rFonts w:cs="Arial"/>
          <w:b/>
          <w:vanish/>
          <w:color w:val="D60093"/>
          <w:sz w:val="28"/>
          <w:szCs w:val="28"/>
          <w:lang w:val="es-MX" w:eastAsia="es-MX"/>
        </w:rPr>
      </w:pPr>
    </w:p>
    <w:p w:rsidR="007624C5" w:rsidRPr="000C3C2D" w:rsidRDefault="007624C5" w:rsidP="00057782">
      <w:pPr>
        <w:pStyle w:val="Prrafodelista"/>
        <w:numPr>
          <w:ilvl w:val="0"/>
          <w:numId w:val="6"/>
        </w:numPr>
        <w:tabs>
          <w:tab w:val="left" w:pos="993"/>
        </w:tabs>
        <w:spacing w:after="0" w:line="240" w:lineRule="auto"/>
        <w:contextualSpacing w:val="0"/>
        <w:jc w:val="both"/>
        <w:rPr>
          <w:rFonts w:cs="Arial"/>
          <w:b/>
          <w:vanish/>
          <w:color w:val="D60093"/>
          <w:sz w:val="28"/>
          <w:szCs w:val="28"/>
          <w:lang w:val="es-MX" w:eastAsia="es-MX"/>
        </w:rPr>
      </w:pPr>
    </w:p>
    <w:p w:rsidR="007624C5" w:rsidRPr="000C3C2D" w:rsidRDefault="007624C5" w:rsidP="00057782">
      <w:pPr>
        <w:pStyle w:val="Prrafodelista"/>
        <w:numPr>
          <w:ilvl w:val="0"/>
          <w:numId w:val="6"/>
        </w:numPr>
        <w:tabs>
          <w:tab w:val="left" w:pos="993"/>
        </w:tabs>
        <w:spacing w:after="0" w:line="240" w:lineRule="auto"/>
        <w:contextualSpacing w:val="0"/>
        <w:jc w:val="both"/>
        <w:rPr>
          <w:rFonts w:cs="Arial"/>
          <w:b/>
          <w:vanish/>
          <w:color w:val="D60093"/>
          <w:sz w:val="28"/>
          <w:szCs w:val="28"/>
          <w:lang w:val="es-MX" w:eastAsia="es-MX"/>
        </w:rPr>
      </w:pPr>
    </w:p>
    <w:p w:rsidR="00473D39" w:rsidRPr="00473D39" w:rsidRDefault="00473D39" w:rsidP="00EA6BDC">
      <w:pPr>
        <w:pStyle w:val="Prrafodelista"/>
        <w:numPr>
          <w:ilvl w:val="0"/>
          <w:numId w:val="39"/>
        </w:numPr>
        <w:tabs>
          <w:tab w:val="left" w:pos="1134"/>
        </w:tabs>
        <w:spacing w:after="0" w:line="240" w:lineRule="auto"/>
        <w:contextualSpacing w:val="0"/>
        <w:jc w:val="both"/>
        <w:rPr>
          <w:rFonts w:eastAsia="Times New Roman" w:cs="Times New Roman"/>
          <w:b/>
          <w:bCs/>
          <w:vanish/>
          <w:color w:val="E9004C"/>
          <w:sz w:val="28"/>
          <w:szCs w:val="24"/>
        </w:rPr>
      </w:pPr>
    </w:p>
    <w:p w:rsidR="00473D39" w:rsidRPr="00473D39" w:rsidRDefault="00473D39" w:rsidP="00EA6BDC">
      <w:pPr>
        <w:pStyle w:val="Prrafodelista"/>
        <w:numPr>
          <w:ilvl w:val="0"/>
          <w:numId w:val="39"/>
        </w:numPr>
        <w:tabs>
          <w:tab w:val="left" w:pos="1134"/>
        </w:tabs>
        <w:spacing w:after="0" w:line="240" w:lineRule="auto"/>
        <w:contextualSpacing w:val="0"/>
        <w:jc w:val="both"/>
        <w:rPr>
          <w:rFonts w:eastAsia="Times New Roman" w:cs="Times New Roman"/>
          <w:b/>
          <w:bCs/>
          <w:vanish/>
          <w:color w:val="E9004C"/>
          <w:sz w:val="28"/>
          <w:szCs w:val="24"/>
        </w:rPr>
      </w:pPr>
    </w:p>
    <w:p w:rsidR="00473D39" w:rsidRPr="00473D39" w:rsidRDefault="00473D39" w:rsidP="00EA6BDC">
      <w:pPr>
        <w:pStyle w:val="Prrafodelista"/>
        <w:numPr>
          <w:ilvl w:val="0"/>
          <w:numId w:val="39"/>
        </w:numPr>
        <w:tabs>
          <w:tab w:val="left" w:pos="1134"/>
        </w:tabs>
        <w:spacing w:after="0" w:line="240" w:lineRule="auto"/>
        <w:contextualSpacing w:val="0"/>
        <w:jc w:val="both"/>
        <w:rPr>
          <w:rFonts w:eastAsia="Times New Roman" w:cs="Times New Roman"/>
          <w:b/>
          <w:bCs/>
          <w:vanish/>
          <w:color w:val="E9004C"/>
          <w:sz w:val="28"/>
          <w:szCs w:val="24"/>
        </w:rPr>
      </w:pPr>
    </w:p>
    <w:p w:rsidR="007624C5" w:rsidRPr="00407B27" w:rsidRDefault="007624C5" w:rsidP="00EA6BDC">
      <w:pPr>
        <w:pStyle w:val="Ttulo"/>
        <w:numPr>
          <w:ilvl w:val="1"/>
          <w:numId w:val="39"/>
        </w:numPr>
        <w:tabs>
          <w:tab w:val="left" w:pos="1134"/>
        </w:tabs>
      </w:pPr>
      <w:bookmarkStart w:id="81" w:name="_Toc38037639"/>
      <w:r w:rsidRPr="00407B27">
        <w:t xml:space="preserve">Tipos o </w:t>
      </w:r>
      <w:r w:rsidR="00407B27">
        <w:t>M</w:t>
      </w:r>
      <w:r w:rsidRPr="00407B27">
        <w:t xml:space="preserve">odalidades de </w:t>
      </w:r>
      <w:r w:rsidR="00407B27">
        <w:t>B</w:t>
      </w:r>
      <w:r w:rsidRPr="00407B27">
        <w:t xml:space="preserve">eneficios o </w:t>
      </w:r>
      <w:r w:rsidR="00407B27">
        <w:t>A</w:t>
      </w:r>
      <w:r w:rsidRPr="00407B27">
        <w:t>poyos</w:t>
      </w:r>
      <w:bookmarkEnd w:id="80"/>
      <w:bookmarkEnd w:id="81"/>
    </w:p>
    <w:p w:rsidR="007624C5" w:rsidRDefault="007624C5" w:rsidP="00BE1FBA">
      <w:pPr>
        <w:autoSpaceDE w:val="0"/>
        <w:autoSpaceDN w:val="0"/>
        <w:adjustRightInd w:val="0"/>
        <w:rPr>
          <w:rFonts w:cs="Arial"/>
          <w:b/>
          <w:color w:val="D60093"/>
          <w:sz w:val="28"/>
          <w:szCs w:val="28"/>
        </w:rPr>
      </w:pPr>
    </w:p>
    <w:p w:rsidR="00E2548E" w:rsidRDefault="006C44C6" w:rsidP="00BE1FBA">
      <w:pPr>
        <w:autoSpaceDE w:val="0"/>
        <w:autoSpaceDN w:val="0"/>
        <w:adjustRightInd w:val="0"/>
        <w:rPr>
          <w:rFonts w:cs="Arial"/>
          <w:b/>
          <w:color w:val="E9004C"/>
          <w:szCs w:val="28"/>
        </w:rPr>
      </w:pPr>
      <w:r w:rsidRPr="006C44C6">
        <w:rPr>
          <w:rFonts w:cs="Arial"/>
          <w:b/>
          <w:color w:val="E9004C"/>
          <w:szCs w:val="28"/>
        </w:rPr>
        <w:t>Apoyos a Sistemas DIF Municipales</w:t>
      </w:r>
    </w:p>
    <w:p w:rsidR="00753C53" w:rsidRDefault="00753C53" w:rsidP="00BE1FBA">
      <w:pPr>
        <w:autoSpaceDE w:val="0"/>
        <w:autoSpaceDN w:val="0"/>
        <w:adjustRightInd w:val="0"/>
        <w:rPr>
          <w:rFonts w:cs="Arial"/>
          <w:b/>
          <w:color w:val="E9004C"/>
          <w:szCs w:val="28"/>
        </w:rPr>
      </w:pPr>
    </w:p>
    <w:tbl>
      <w:tblPr>
        <w:tblStyle w:val="Tablaconcuadrcula11"/>
        <w:tblW w:w="905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668"/>
        <w:gridCol w:w="2693"/>
        <w:gridCol w:w="1701"/>
        <w:gridCol w:w="2992"/>
      </w:tblGrid>
      <w:tr w:rsidR="00E2548E" w:rsidRPr="00C338D8" w:rsidTr="00473D39">
        <w:trPr>
          <w:jc w:val="center"/>
        </w:trPr>
        <w:tc>
          <w:tcPr>
            <w:tcW w:w="1668" w:type="dxa"/>
            <w:shd w:val="clear" w:color="auto" w:fill="E9004C"/>
            <w:vAlign w:val="center"/>
          </w:tcPr>
          <w:p w:rsidR="00E2548E" w:rsidRPr="00C338D8" w:rsidRDefault="00E2548E" w:rsidP="00BE1FBA">
            <w:pPr>
              <w:jc w:val="center"/>
              <w:rPr>
                <w:rFonts w:eastAsia="Times New Roman" w:cs="Arial"/>
                <w:b/>
                <w:color w:val="FFFFFF"/>
                <w:sz w:val="22"/>
                <w:szCs w:val="24"/>
                <w:lang w:val="es-ES" w:eastAsia="es-ES"/>
              </w:rPr>
            </w:pPr>
            <w:r w:rsidRPr="00C338D8">
              <w:rPr>
                <w:rFonts w:eastAsia="Times New Roman" w:cs="Arial"/>
                <w:b/>
                <w:color w:val="FFFFFF"/>
                <w:sz w:val="22"/>
                <w:szCs w:val="24"/>
                <w:lang w:val="es-ES" w:eastAsia="es-ES"/>
              </w:rPr>
              <w:t>Tipo de Apoyo</w:t>
            </w:r>
          </w:p>
        </w:tc>
        <w:tc>
          <w:tcPr>
            <w:tcW w:w="2693" w:type="dxa"/>
            <w:shd w:val="clear" w:color="auto" w:fill="E9004C"/>
            <w:vAlign w:val="center"/>
          </w:tcPr>
          <w:p w:rsidR="00E2548E" w:rsidRPr="00C338D8" w:rsidRDefault="00E2548E" w:rsidP="00BE1FBA">
            <w:pPr>
              <w:jc w:val="center"/>
              <w:rPr>
                <w:rFonts w:eastAsia="Times New Roman" w:cs="Arial"/>
                <w:b/>
                <w:color w:val="FFFFFF"/>
                <w:sz w:val="22"/>
                <w:szCs w:val="24"/>
                <w:lang w:val="es-ES" w:eastAsia="es-ES"/>
              </w:rPr>
            </w:pPr>
            <w:r w:rsidRPr="00C338D8">
              <w:rPr>
                <w:rFonts w:eastAsia="Times New Roman" w:cs="Arial"/>
                <w:b/>
                <w:color w:val="FFFFFF"/>
                <w:sz w:val="22"/>
                <w:szCs w:val="24"/>
                <w:lang w:val="es-ES" w:eastAsia="es-ES"/>
              </w:rPr>
              <w:t>Consiste en</w:t>
            </w:r>
          </w:p>
        </w:tc>
        <w:tc>
          <w:tcPr>
            <w:tcW w:w="1701" w:type="dxa"/>
            <w:shd w:val="clear" w:color="auto" w:fill="E9004C"/>
            <w:vAlign w:val="center"/>
          </w:tcPr>
          <w:p w:rsidR="00E2548E" w:rsidRPr="00C338D8" w:rsidRDefault="00E2548E" w:rsidP="00BE1FBA">
            <w:pPr>
              <w:jc w:val="center"/>
              <w:rPr>
                <w:rFonts w:eastAsia="Times New Roman" w:cs="Arial"/>
                <w:b/>
                <w:color w:val="FFFFFF"/>
                <w:sz w:val="22"/>
                <w:szCs w:val="24"/>
                <w:lang w:val="es-ES" w:eastAsia="es-ES"/>
              </w:rPr>
            </w:pPr>
            <w:r w:rsidRPr="00C338D8">
              <w:rPr>
                <w:rFonts w:eastAsia="Times New Roman" w:cs="Arial"/>
                <w:b/>
                <w:color w:val="FFFFFF"/>
                <w:sz w:val="22"/>
                <w:szCs w:val="24"/>
                <w:lang w:val="es-ES" w:eastAsia="es-ES"/>
              </w:rPr>
              <w:t>Dirigido a</w:t>
            </w:r>
          </w:p>
        </w:tc>
        <w:tc>
          <w:tcPr>
            <w:tcW w:w="2992" w:type="dxa"/>
            <w:shd w:val="clear" w:color="auto" w:fill="E9004C"/>
            <w:vAlign w:val="center"/>
          </w:tcPr>
          <w:p w:rsidR="00E2548E" w:rsidRPr="00C338D8" w:rsidRDefault="00E2548E" w:rsidP="00BE1FBA">
            <w:pPr>
              <w:jc w:val="center"/>
              <w:rPr>
                <w:rFonts w:eastAsia="Times New Roman" w:cs="Arial"/>
                <w:b/>
                <w:color w:val="FFFFFF"/>
                <w:sz w:val="22"/>
                <w:szCs w:val="24"/>
                <w:lang w:val="es-ES" w:eastAsia="es-ES"/>
              </w:rPr>
            </w:pPr>
            <w:r>
              <w:rPr>
                <w:rFonts w:eastAsia="Times New Roman" w:cs="Arial"/>
                <w:b/>
                <w:color w:val="FFFFFF"/>
                <w:sz w:val="22"/>
                <w:szCs w:val="24"/>
                <w:lang w:val="es-ES" w:eastAsia="es-ES"/>
              </w:rPr>
              <w:t>Propósito</w:t>
            </w:r>
          </w:p>
        </w:tc>
      </w:tr>
      <w:tr w:rsidR="00E2548E" w:rsidRPr="00C338D8" w:rsidTr="00473D39">
        <w:trPr>
          <w:jc w:val="center"/>
        </w:trPr>
        <w:tc>
          <w:tcPr>
            <w:tcW w:w="1668" w:type="dxa"/>
            <w:shd w:val="clear" w:color="auto" w:fill="auto"/>
            <w:vAlign w:val="center"/>
          </w:tcPr>
          <w:p w:rsidR="00E2548E" w:rsidRPr="007C5CF9" w:rsidRDefault="00E2548E" w:rsidP="00BE1FBA">
            <w:pPr>
              <w:jc w:val="center"/>
              <w:rPr>
                <w:rFonts w:eastAsia="Times New Roman" w:cs="Arial"/>
                <w:sz w:val="22"/>
                <w:szCs w:val="24"/>
                <w:lang w:val="es-ES" w:eastAsia="es-ES"/>
              </w:rPr>
            </w:pPr>
            <w:r w:rsidRPr="007C5CF9">
              <w:rPr>
                <w:rFonts w:eastAsia="Times New Roman" w:cs="Arial"/>
                <w:sz w:val="22"/>
                <w:szCs w:val="24"/>
                <w:lang w:val="es-ES" w:eastAsia="es-ES"/>
              </w:rPr>
              <w:t>Económico</w:t>
            </w:r>
            <w:r>
              <w:rPr>
                <w:rFonts w:eastAsia="Times New Roman" w:cs="Arial"/>
                <w:sz w:val="22"/>
                <w:szCs w:val="24"/>
                <w:lang w:val="es-ES" w:eastAsia="es-ES"/>
              </w:rPr>
              <w:t xml:space="preserve"> y/o en especie</w:t>
            </w:r>
          </w:p>
        </w:tc>
        <w:tc>
          <w:tcPr>
            <w:tcW w:w="2693" w:type="dxa"/>
            <w:shd w:val="clear" w:color="auto" w:fill="auto"/>
            <w:vAlign w:val="center"/>
          </w:tcPr>
          <w:p w:rsidR="00E2548E" w:rsidRPr="00753C53" w:rsidRDefault="00E2548E" w:rsidP="00BE1FBA">
            <w:pPr>
              <w:jc w:val="center"/>
              <w:rPr>
                <w:rFonts w:eastAsia="Times New Roman" w:cs="Arial"/>
                <w:sz w:val="22"/>
                <w:szCs w:val="24"/>
                <w:lang w:val="es-ES" w:eastAsia="es-ES"/>
              </w:rPr>
            </w:pPr>
            <w:r w:rsidRPr="00753C53">
              <w:rPr>
                <w:rFonts w:eastAsia="Times New Roman" w:cs="Arial"/>
                <w:sz w:val="22"/>
                <w:szCs w:val="24"/>
                <w:lang w:val="es-ES" w:eastAsia="es-ES"/>
              </w:rPr>
              <w:t xml:space="preserve">Otorgar recurso económico para la adquisición de apoyos asistenciales y/o en especie, como los que se describen en </w:t>
            </w:r>
            <w:r w:rsidR="006C44C6" w:rsidRPr="00753C53">
              <w:rPr>
                <w:rFonts w:eastAsia="Times New Roman" w:cs="Arial"/>
                <w:sz w:val="22"/>
                <w:szCs w:val="24"/>
                <w:lang w:val="es-ES" w:eastAsia="es-ES"/>
              </w:rPr>
              <w:t>el presente lineamiento</w:t>
            </w:r>
          </w:p>
        </w:tc>
        <w:tc>
          <w:tcPr>
            <w:tcW w:w="1701" w:type="dxa"/>
            <w:shd w:val="clear" w:color="auto" w:fill="auto"/>
            <w:vAlign w:val="center"/>
          </w:tcPr>
          <w:p w:rsidR="00E2548E" w:rsidRPr="007C5CF9" w:rsidRDefault="00E2548E" w:rsidP="00BE1FBA">
            <w:pPr>
              <w:jc w:val="center"/>
              <w:rPr>
                <w:rFonts w:eastAsia="Times New Roman" w:cs="Arial"/>
                <w:sz w:val="22"/>
                <w:szCs w:val="24"/>
                <w:lang w:val="es-ES" w:eastAsia="es-ES"/>
              </w:rPr>
            </w:pPr>
            <w:r w:rsidRPr="007C5CF9">
              <w:rPr>
                <w:rFonts w:eastAsia="Times New Roman" w:cs="Arial"/>
                <w:sz w:val="22"/>
                <w:szCs w:val="24"/>
                <w:lang w:val="es-ES" w:eastAsia="es-ES"/>
              </w:rPr>
              <w:t>Sistemas DIF Municipales</w:t>
            </w:r>
          </w:p>
        </w:tc>
        <w:tc>
          <w:tcPr>
            <w:tcW w:w="2992" w:type="dxa"/>
            <w:shd w:val="clear" w:color="auto" w:fill="auto"/>
            <w:vAlign w:val="center"/>
          </w:tcPr>
          <w:p w:rsidR="00E2548E" w:rsidRPr="00C61F5C" w:rsidRDefault="00E2548E" w:rsidP="00BE1FBA">
            <w:pPr>
              <w:rPr>
                <w:sz w:val="22"/>
              </w:rPr>
            </w:pPr>
            <w:r>
              <w:rPr>
                <w:sz w:val="22"/>
              </w:rPr>
              <w:t>L</w:t>
            </w:r>
            <w:r w:rsidRPr="00C61F5C">
              <w:rPr>
                <w:sz w:val="22"/>
              </w:rPr>
              <w:t>as familias vulnerables que se encuentran alejados de las cabeceras municipales identifiquen y se benefic</w:t>
            </w:r>
            <w:r>
              <w:rPr>
                <w:sz w:val="22"/>
              </w:rPr>
              <w:t xml:space="preserve">ien con los apoyos y servicios brindados en </w:t>
            </w:r>
            <w:r w:rsidR="006C44C6">
              <w:rPr>
                <w:sz w:val="22"/>
              </w:rPr>
              <w:t>este proyecto</w:t>
            </w:r>
          </w:p>
          <w:p w:rsidR="00E2548E" w:rsidRPr="007C5CF9" w:rsidRDefault="00E2548E" w:rsidP="00BE1FBA">
            <w:pPr>
              <w:jc w:val="center"/>
              <w:rPr>
                <w:rFonts w:eastAsia="Times New Roman" w:cs="Arial"/>
                <w:b/>
                <w:sz w:val="22"/>
                <w:szCs w:val="24"/>
                <w:lang w:val="es-ES" w:eastAsia="es-ES"/>
              </w:rPr>
            </w:pPr>
          </w:p>
        </w:tc>
      </w:tr>
    </w:tbl>
    <w:p w:rsidR="00BE1FBA" w:rsidRDefault="00BE1FBA" w:rsidP="00BE1FBA">
      <w:pPr>
        <w:autoSpaceDE w:val="0"/>
        <w:autoSpaceDN w:val="0"/>
        <w:adjustRightInd w:val="0"/>
        <w:rPr>
          <w:rFonts w:cs="Arial"/>
          <w:b/>
          <w:color w:val="E9004C"/>
          <w:szCs w:val="28"/>
        </w:rPr>
      </w:pPr>
    </w:p>
    <w:p w:rsidR="00753C53" w:rsidRDefault="00753C53" w:rsidP="00BE1FBA">
      <w:pPr>
        <w:autoSpaceDE w:val="0"/>
        <w:autoSpaceDN w:val="0"/>
        <w:adjustRightInd w:val="0"/>
        <w:rPr>
          <w:rFonts w:cs="Arial"/>
          <w:b/>
          <w:color w:val="E9004C"/>
          <w:szCs w:val="28"/>
        </w:rPr>
      </w:pPr>
    </w:p>
    <w:p w:rsidR="00753C53" w:rsidRDefault="00753C53" w:rsidP="00BE1FBA">
      <w:pPr>
        <w:autoSpaceDE w:val="0"/>
        <w:autoSpaceDN w:val="0"/>
        <w:adjustRightInd w:val="0"/>
        <w:rPr>
          <w:rFonts w:cs="Arial"/>
          <w:b/>
          <w:color w:val="E9004C"/>
          <w:szCs w:val="28"/>
        </w:rPr>
      </w:pPr>
    </w:p>
    <w:p w:rsidR="00753C53" w:rsidRDefault="00753C53" w:rsidP="00BE1FBA">
      <w:pPr>
        <w:autoSpaceDE w:val="0"/>
        <w:autoSpaceDN w:val="0"/>
        <w:adjustRightInd w:val="0"/>
        <w:rPr>
          <w:rFonts w:cs="Arial"/>
          <w:b/>
          <w:color w:val="E9004C"/>
          <w:szCs w:val="28"/>
        </w:rPr>
      </w:pPr>
    </w:p>
    <w:p w:rsidR="00753C53" w:rsidRDefault="00753C53" w:rsidP="00BE1FBA">
      <w:pPr>
        <w:autoSpaceDE w:val="0"/>
        <w:autoSpaceDN w:val="0"/>
        <w:adjustRightInd w:val="0"/>
        <w:rPr>
          <w:rFonts w:cs="Arial"/>
          <w:b/>
          <w:color w:val="E9004C"/>
          <w:szCs w:val="28"/>
        </w:rPr>
      </w:pPr>
    </w:p>
    <w:p w:rsidR="00EE07FD" w:rsidRDefault="00EE07FD" w:rsidP="00BE1FBA">
      <w:pPr>
        <w:autoSpaceDE w:val="0"/>
        <w:autoSpaceDN w:val="0"/>
        <w:adjustRightInd w:val="0"/>
        <w:rPr>
          <w:rFonts w:cs="Arial"/>
          <w:b/>
          <w:color w:val="E9004C"/>
          <w:szCs w:val="28"/>
        </w:rPr>
      </w:pPr>
      <w:r w:rsidRPr="006C44C6">
        <w:rPr>
          <w:rFonts w:cs="Arial"/>
          <w:b/>
          <w:color w:val="E9004C"/>
          <w:szCs w:val="28"/>
        </w:rPr>
        <w:t xml:space="preserve">Apoyos a </w:t>
      </w:r>
      <w:r>
        <w:rPr>
          <w:rFonts w:cs="Arial"/>
          <w:b/>
          <w:color w:val="E9004C"/>
          <w:szCs w:val="28"/>
        </w:rPr>
        <w:t xml:space="preserve">Población </w:t>
      </w:r>
      <w:r w:rsidR="00473D39">
        <w:rPr>
          <w:rFonts w:cs="Arial"/>
          <w:b/>
          <w:color w:val="E9004C"/>
          <w:szCs w:val="28"/>
        </w:rPr>
        <w:t>B</w:t>
      </w:r>
      <w:r>
        <w:rPr>
          <w:rFonts w:cs="Arial"/>
          <w:b/>
          <w:color w:val="E9004C"/>
          <w:szCs w:val="28"/>
        </w:rPr>
        <w:t>eneficiaria</w:t>
      </w:r>
    </w:p>
    <w:p w:rsidR="00753C53" w:rsidRDefault="00753C53" w:rsidP="00BE1FBA">
      <w:pPr>
        <w:autoSpaceDE w:val="0"/>
        <w:autoSpaceDN w:val="0"/>
        <w:adjustRightInd w:val="0"/>
        <w:rPr>
          <w:rFonts w:cs="Arial"/>
          <w:b/>
          <w:color w:val="E9004C"/>
          <w:szCs w:val="28"/>
        </w:rPr>
      </w:pPr>
    </w:p>
    <w:tbl>
      <w:tblPr>
        <w:tblStyle w:val="Tablaconcuadrcula11"/>
        <w:tblW w:w="907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396"/>
        <w:gridCol w:w="3273"/>
        <w:gridCol w:w="4408"/>
      </w:tblGrid>
      <w:tr w:rsidR="001819EB" w:rsidRPr="00C338D8" w:rsidTr="00753C53">
        <w:trPr>
          <w:trHeight w:val="460"/>
          <w:jc w:val="center"/>
        </w:trPr>
        <w:tc>
          <w:tcPr>
            <w:tcW w:w="9077" w:type="dxa"/>
            <w:gridSpan w:val="3"/>
            <w:shd w:val="clear" w:color="auto" w:fill="E9004C"/>
            <w:vAlign w:val="center"/>
          </w:tcPr>
          <w:p w:rsidR="001819EB" w:rsidRPr="00233D48" w:rsidRDefault="001819EB" w:rsidP="00BE1FBA">
            <w:pPr>
              <w:jc w:val="center"/>
              <w:rPr>
                <w:rFonts w:eastAsia="Times New Roman" w:cs="Times New Roman"/>
                <w:b/>
                <w:color w:val="FFFFFF" w:themeColor="background1"/>
                <w:sz w:val="22"/>
              </w:rPr>
            </w:pPr>
            <w:r>
              <w:rPr>
                <w:rFonts w:eastAsia="Times New Roman" w:cs="Times New Roman"/>
                <w:b/>
                <w:color w:val="FFFFFF" w:themeColor="background1"/>
                <w:sz w:val="22"/>
              </w:rPr>
              <w:lastRenderedPageBreak/>
              <w:t>Con el apoyo económico, se deben adquirir y entregar apoyos tales como:</w:t>
            </w:r>
          </w:p>
        </w:tc>
      </w:tr>
      <w:tr w:rsidR="00FE1BCD" w:rsidRPr="00C338D8" w:rsidTr="00473D39">
        <w:trPr>
          <w:trHeight w:val="2357"/>
          <w:jc w:val="center"/>
        </w:trPr>
        <w:tc>
          <w:tcPr>
            <w:tcW w:w="4669" w:type="dxa"/>
            <w:gridSpan w:val="2"/>
            <w:vAlign w:val="center"/>
          </w:tcPr>
          <w:p w:rsidR="00FE1BCD" w:rsidRPr="00FE1BCD" w:rsidRDefault="00FE1BCD" w:rsidP="00EA6BDC">
            <w:pPr>
              <w:pStyle w:val="Prrafodelista"/>
              <w:numPr>
                <w:ilvl w:val="0"/>
                <w:numId w:val="29"/>
              </w:numPr>
              <w:spacing w:after="0"/>
              <w:rPr>
                <w:rFonts w:eastAsia="Times New Roman" w:cs="Times New Roman"/>
                <w:sz w:val="22"/>
              </w:rPr>
            </w:pPr>
            <w:r w:rsidRPr="00FE1BCD">
              <w:rPr>
                <w:rFonts w:eastAsia="Times New Roman" w:cs="Times New Roman"/>
                <w:sz w:val="22"/>
              </w:rPr>
              <w:t>Despensa</w:t>
            </w:r>
          </w:p>
          <w:p w:rsidR="00FE1BCD" w:rsidRPr="00FE1BCD" w:rsidRDefault="00FE1BCD" w:rsidP="00EA6BDC">
            <w:pPr>
              <w:pStyle w:val="Prrafodelista"/>
              <w:numPr>
                <w:ilvl w:val="0"/>
                <w:numId w:val="29"/>
              </w:numPr>
              <w:spacing w:after="0"/>
              <w:rPr>
                <w:rFonts w:eastAsia="Times New Roman" w:cs="Times New Roman"/>
                <w:sz w:val="22"/>
              </w:rPr>
            </w:pPr>
            <w:r w:rsidRPr="00FE1BCD">
              <w:rPr>
                <w:rFonts w:eastAsia="Times New Roman" w:cs="Times New Roman"/>
                <w:sz w:val="22"/>
              </w:rPr>
              <w:t>Enseres Domésticos básicos</w:t>
            </w:r>
          </w:p>
          <w:p w:rsidR="00FE1BCD" w:rsidRPr="00FE1BCD" w:rsidRDefault="00FE1BCD" w:rsidP="00EA6BDC">
            <w:pPr>
              <w:pStyle w:val="Prrafodelista"/>
              <w:numPr>
                <w:ilvl w:val="0"/>
                <w:numId w:val="29"/>
              </w:numPr>
              <w:spacing w:after="0"/>
              <w:rPr>
                <w:rFonts w:eastAsia="Times New Roman" w:cs="Times New Roman"/>
                <w:sz w:val="22"/>
              </w:rPr>
            </w:pPr>
            <w:r w:rsidRPr="00FE1BCD">
              <w:rPr>
                <w:rFonts w:eastAsia="Times New Roman" w:cs="Times New Roman"/>
                <w:sz w:val="22"/>
              </w:rPr>
              <w:t>Insumos para higiene personal</w:t>
            </w:r>
          </w:p>
          <w:p w:rsidR="00FE1BCD" w:rsidRPr="00FE1BCD" w:rsidRDefault="00FE1BCD" w:rsidP="00EA6BDC">
            <w:pPr>
              <w:pStyle w:val="Prrafodelista"/>
              <w:numPr>
                <w:ilvl w:val="0"/>
                <w:numId w:val="29"/>
              </w:numPr>
              <w:spacing w:after="0"/>
              <w:rPr>
                <w:rFonts w:eastAsia="Times New Roman" w:cs="Times New Roman"/>
                <w:sz w:val="22"/>
              </w:rPr>
            </w:pPr>
            <w:r w:rsidRPr="00FE1BCD">
              <w:rPr>
                <w:rFonts w:eastAsia="Times New Roman" w:cs="Times New Roman"/>
                <w:sz w:val="22"/>
              </w:rPr>
              <w:t>Implementos para Rehabilitación</w:t>
            </w:r>
          </w:p>
          <w:p w:rsidR="00FE1BCD" w:rsidRPr="00FE1BCD" w:rsidRDefault="00FE1BCD" w:rsidP="00EA6BDC">
            <w:pPr>
              <w:pStyle w:val="Prrafodelista"/>
              <w:numPr>
                <w:ilvl w:val="0"/>
                <w:numId w:val="29"/>
              </w:numPr>
              <w:spacing w:after="0"/>
              <w:rPr>
                <w:rFonts w:eastAsia="Times New Roman" w:cs="Times New Roman"/>
                <w:sz w:val="22"/>
              </w:rPr>
            </w:pPr>
            <w:r w:rsidRPr="00FE1BCD">
              <w:rPr>
                <w:rFonts w:eastAsia="Times New Roman" w:cs="Times New Roman"/>
                <w:sz w:val="22"/>
              </w:rPr>
              <w:t>Prótesis</w:t>
            </w:r>
          </w:p>
          <w:p w:rsidR="00FE1BCD" w:rsidRPr="00FE1BCD" w:rsidRDefault="00FE1BCD" w:rsidP="00EA6BDC">
            <w:pPr>
              <w:pStyle w:val="Prrafodelista"/>
              <w:numPr>
                <w:ilvl w:val="0"/>
                <w:numId w:val="29"/>
              </w:numPr>
              <w:spacing w:after="0"/>
              <w:rPr>
                <w:rFonts w:eastAsia="Times New Roman" w:cs="Times New Roman"/>
                <w:sz w:val="22"/>
              </w:rPr>
            </w:pPr>
            <w:r w:rsidRPr="00FE1BCD">
              <w:rPr>
                <w:rFonts w:eastAsia="Times New Roman" w:cs="Times New Roman"/>
                <w:sz w:val="22"/>
              </w:rPr>
              <w:t>Lentes</w:t>
            </w:r>
          </w:p>
          <w:p w:rsidR="00FE1BCD" w:rsidRPr="00FE1BCD" w:rsidRDefault="00FE1BCD" w:rsidP="00EA6BDC">
            <w:pPr>
              <w:pStyle w:val="Prrafodelista"/>
              <w:numPr>
                <w:ilvl w:val="0"/>
                <w:numId w:val="29"/>
              </w:numPr>
              <w:spacing w:after="0"/>
              <w:rPr>
                <w:rFonts w:eastAsia="Times New Roman" w:cs="Times New Roman"/>
                <w:sz w:val="22"/>
              </w:rPr>
            </w:pPr>
            <w:r w:rsidRPr="00FE1BCD">
              <w:rPr>
                <w:rFonts w:eastAsia="Times New Roman" w:cs="Times New Roman"/>
                <w:sz w:val="22"/>
              </w:rPr>
              <w:t>Formula Láctea</w:t>
            </w:r>
          </w:p>
          <w:p w:rsidR="00FE1BCD" w:rsidRPr="00FE1BCD" w:rsidRDefault="00FE1BCD" w:rsidP="00EA6BDC">
            <w:pPr>
              <w:pStyle w:val="Prrafodelista"/>
              <w:numPr>
                <w:ilvl w:val="0"/>
                <w:numId w:val="29"/>
              </w:numPr>
              <w:spacing w:after="0"/>
              <w:rPr>
                <w:rFonts w:eastAsia="Times New Roman" w:cs="Times New Roman"/>
                <w:sz w:val="22"/>
              </w:rPr>
            </w:pPr>
            <w:r w:rsidRPr="00FE1BCD">
              <w:rPr>
                <w:rFonts w:eastAsia="Times New Roman" w:cs="Times New Roman"/>
                <w:sz w:val="22"/>
              </w:rPr>
              <w:t>Suplementos alimenticios</w:t>
            </w:r>
          </w:p>
          <w:p w:rsidR="00FE1BCD" w:rsidRPr="00262D2D" w:rsidRDefault="00FE1BCD" w:rsidP="00EA6BDC">
            <w:pPr>
              <w:pStyle w:val="Prrafodelista"/>
              <w:numPr>
                <w:ilvl w:val="0"/>
                <w:numId w:val="29"/>
              </w:numPr>
              <w:spacing w:after="0"/>
              <w:rPr>
                <w:rFonts w:eastAsia="Times New Roman" w:cs="Times New Roman"/>
                <w:sz w:val="22"/>
              </w:rPr>
            </w:pPr>
            <w:r w:rsidRPr="00FE1BCD">
              <w:rPr>
                <w:rFonts w:eastAsia="Times New Roman" w:cs="Times New Roman"/>
                <w:sz w:val="22"/>
              </w:rPr>
              <w:t>Medicamentos</w:t>
            </w:r>
          </w:p>
        </w:tc>
        <w:tc>
          <w:tcPr>
            <w:tcW w:w="4408" w:type="dxa"/>
          </w:tcPr>
          <w:p w:rsidR="00FE1BCD" w:rsidRPr="00FE1BCD" w:rsidRDefault="00FE1BCD" w:rsidP="00EA6BDC">
            <w:pPr>
              <w:pStyle w:val="Prrafodelista"/>
              <w:numPr>
                <w:ilvl w:val="0"/>
                <w:numId w:val="29"/>
              </w:numPr>
              <w:spacing w:after="0"/>
              <w:ind w:left="421"/>
              <w:rPr>
                <w:rFonts w:eastAsia="Times New Roman" w:cs="Times New Roman"/>
                <w:sz w:val="22"/>
              </w:rPr>
            </w:pPr>
            <w:r w:rsidRPr="00FE1BCD">
              <w:rPr>
                <w:rFonts w:eastAsia="Times New Roman" w:cs="Times New Roman"/>
                <w:sz w:val="22"/>
              </w:rPr>
              <w:t>Insumos para la Salud</w:t>
            </w:r>
          </w:p>
          <w:p w:rsidR="00FE1BCD" w:rsidRPr="00FE1BCD" w:rsidRDefault="00FE1BCD" w:rsidP="00EA6BDC">
            <w:pPr>
              <w:pStyle w:val="Prrafodelista"/>
              <w:numPr>
                <w:ilvl w:val="0"/>
                <w:numId w:val="29"/>
              </w:numPr>
              <w:spacing w:after="0"/>
              <w:ind w:left="421"/>
              <w:rPr>
                <w:rFonts w:eastAsia="Times New Roman" w:cs="Times New Roman"/>
                <w:sz w:val="22"/>
              </w:rPr>
            </w:pPr>
            <w:r w:rsidRPr="00FE1BCD">
              <w:rPr>
                <w:rFonts w:eastAsia="Times New Roman" w:cs="Times New Roman"/>
                <w:sz w:val="22"/>
              </w:rPr>
              <w:t>Médicos y Estudios Especializados</w:t>
            </w:r>
          </w:p>
          <w:p w:rsidR="00FE1BCD" w:rsidRPr="00FE1BCD" w:rsidRDefault="00FE1BCD" w:rsidP="00EA6BDC">
            <w:pPr>
              <w:pStyle w:val="Prrafodelista"/>
              <w:numPr>
                <w:ilvl w:val="0"/>
                <w:numId w:val="29"/>
              </w:numPr>
              <w:spacing w:after="0"/>
              <w:ind w:left="421"/>
              <w:rPr>
                <w:rFonts w:eastAsia="Times New Roman" w:cs="Times New Roman"/>
                <w:sz w:val="22"/>
              </w:rPr>
            </w:pPr>
            <w:r w:rsidRPr="00FE1BCD">
              <w:rPr>
                <w:rFonts w:eastAsia="Times New Roman" w:cs="Times New Roman"/>
                <w:sz w:val="22"/>
              </w:rPr>
              <w:t>Servicio Funerario</w:t>
            </w:r>
          </w:p>
          <w:p w:rsidR="00FE1BCD" w:rsidRPr="00FE1BCD" w:rsidRDefault="00FE1BCD" w:rsidP="00EA6BDC">
            <w:pPr>
              <w:pStyle w:val="Prrafodelista"/>
              <w:numPr>
                <w:ilvl w:val="0"/>
                <w:numId w:val="29"/>
              </w:numPr>
              <w:spacing w:after="0"/>
              <w:ind w:left="421"/>
              <w:rPr>
                <w:rFonts w:eastAsia="Times New Roman" w:cs="Times New Roman"/>
                <w:sz w:val="22"/>
              </w:rPr>
            </w:pPr>
            <w:r w:rsidRPr="00FE1BCD">
              <w:rPr>
                <w:rFonts w:eastAsia="Times New Roman" w:cs="Times New Roman"/>
                <w:sz w:val="22"/>
              </w:rPr>
              <w:t>Transporte terrestre y aéreo</w:t>
            </w:r>
          </w:p>
          <w:p w:rsidR="00FE1BCD" w:rsidRPr="00FE1BCD" w:rsidRDefault="00FE1BCD" w:rsidP="00EA6BDC">
            <w:pPr>
              <w:pStyle w:val="Prrafodelista"/>
              <w:numPr>
                <w:ilvl w:val="0"/>
                <w:numId w:val="29"/>
              </w:numPr>
              <w:spacing w:after="0"/>
              <w:ind w:left="421"/>
              <w:rPr>
                <w:rFonts w:eastAsia="Times New Roman" w:cs="Times New Roman"/>
                <w:sz w:val="22"/>
              </w:rPr>
            </w:pPr>
            <w:r w:rsidRPr="00FE1BCD">
              <w:rPr>
                <w:rFonts w:eastAsia="Times New Roman" w:cs="Times New Roman"/>
                <w:sz w:val="22"/>
              </w:rPr>
              <w:t>Pañales</w:t>
            </w:r>
          </w:p>
          <w:p w:rsidR="00FE1BCD" w:rsidRPr="00FE1BCD" w:rsidRDefault="00FE1BCD" w:rsidP="00EA6BDC">
            <w:pPr>
              <w:pStyle w:val="Prrafodelista"/>
              <w:numPr>
                <w:ilvl w:val="0"/>
                <w:numId w:val="29"/>
              </w:numPr>
              <w:spacing w:after="0"/>
              <w:ind w:left="421"/>
              <w:rPr>
                <w:rFonts w:eastAsia="Times New Roman" w:cs="Times New Roman"/>
                <w:sz w:val="22"/>
              </w:rPr>
            </w:pPr>
            <w:r w:rsidRPr="00FE1BCD">
              <w:rPr>
                <w:rFonts w:eastAsia="Times New Roman" w:cs="Times New Roman"/>
                <w:sz w:val="22"/>
              </w:rPr>
              <w:t xml:space="preserve">Pago de Trámites de pasaportes y visas para cuestiones de atención médica en la Fundación </w:t>
            </w:r>
            <w:proofErr w:type="spellStart"/>
            <w:r w:rsidRPr="00FE1BCD">
              <w:rPr>
                <w:rFonts w:eastAsia="Times New Roman" w:cs="Times New Roman"/>
                <w:sz w:val="22"/>
              </w:rPr>
              <w:t>Michou</w:t>
            </w:r>
            <w:proofErr w:type="spellEnd"/>
            <w:r w:rsidRPr="00FE1BCD">
              <w:rPr>
                <w:rFonts w:eastAsia="Times New Roman" w:cs="Times New Roman"/>
                <w:sz w:val="22"/>
              </w:rPr>
              <w:t xml:space="preserve"> y Mau</w:t>
            </w:r>
          </w:p>
        </w:tc>
      </w:tr>
      <w:tr w:rsidR="008E304B" w:rsidRPr="00C338D8" w:rsidTr="00473D39">
        <w:trPr>
          <w:trHeight w:val="971"/>
          <w:jc w:val="center"/>
        </w:trPr>
        <w:tc>
          <w:tcPr>
            <w:tcW w:w="1396" w:type="dxa"/>
            <w:shd w:val="clear" w:color="auto" w:fill="E9004C"/>
            <w:vAlign w:val="center"/>
          </w:tcPr>
          <w:p w:rsidR="008E304B" w:rsidRPr="002473E4" w:rsidRDefault="008E304B" w:rsidP="00BE1FBA">
            <w:pPr>
              <w:rPr>
                <w:rFonts w:eastAsia="Times New Roman" w:cs="Times New Roman"/>
                <w:b/>
                <w:color w:val="FFFFFF" w:themeColor="background1"/>
                <w:sz w:val="22"/>
              </w:rPr>
            </w:pPr>
            <w:r w:rsidRPr="002473E4">
              <w:rPr>
                <w:rFonts w:eastAsia="Times New Roman" w:cs="Times New Roman"/>
                <w:b/>
                <w:color w:val="FFFFFF" w:themeColor="background1"/>
                <w:sz w:val="22"/>
              </w:rPr>
              <w:t>Dirigido a</w:t>
            </w:r>
          </w:p>
        </w:tc>
        <w:tc>
          <w:tcPr>
            <w:tcW w:w="7681" w:type="dxa"/>
            <w:gridSpan w:val="2"/>
          </w:tcPr>
          <w:p w:rsidR="00701443" w:rsidRPr="00473D39" w:rsidRDefault="008E304B" w:rsidP="00BE1FBA">
            <w:pPr>
              <w:rPr>
                <w:rFonts w:eastAsia="Times New Roman" w:cs="Times New Roman"/>
                <w:sz w:val="22"/>
                <w:lang w:val="es-ES" w:eastAsia="es-ES"/>
              </w:rPr>
            </w:pPr>
            <w:r w:rsidRPr="002473E4">
              <w:rPr>
                <w:rFonts w:eastAsia="Times New Roman" w:cs="Times New Roman"/>
                <w:sz w:val="22"/>
                <w:lang w:val="es-ES" w:eastAsia="es-ES"/>
              </w:rPr>
              <w:t xml:space="preserve">A las personas o familias que cubren el  perfil de sujetos de asistencia social de acuerdo al Código de Asistencia Social del Estado de Jalisco y las características establecidas en el </w:t>
            </w:r>
            <w:r w:rsidR="002473E4">
              <w:rPr>
                <w:rFonts w:eastAsia="Times New Roman" w:cs="Times New Roman"/>
                <w:sz w:val="22"/>
                <w:lang w:val="es-ES" w:eastAsia="es-ES"/>
              </w:rPr>
              <w:t>punto de beneficiarios</w:t>
            </w:r>
            <w:r w:rsidRPr="002473E4">
              <w:rPr>
                <w:rFonts w:eastAsia="Times New Roman" w:cs="Times New Roman"/>
                <w:b/>
                <w:sz w:val="22"/>
                <w:lang w:val="es-ES" w:eastAsia="es-ES"/>
              </w:rPr>
              <w:t>:</w:t>
            </w:r>
            <w:r w:rsidR="00393F15">
              <w:rPr>
                <w:rFonts w:eastAsia="Times New Roman" w:cs="Times New Roman"/>
                <w:b/>
                <w:sz w:val="22"/>
                <w:lang w:val="es-ES" w:eastAsia="es-ES"/>
              </w:rPr>
              <w:t xml:space="preserve"> </w:t>
            </w:r>
            <w:r w:rsidR="00393F15" w:rsidRPr="00191BB4">
              <w:rPr>
                <w:rFonts w:eastAsia="Times New Roman" w:cs="Times New Roman"/>
                <w:sz w:val="22"/>
                <w:lang w:val="es-ES" w:eastAsia="es-ES"/>
              </w:rPr>
              <w:t>criterios y requisitos de elegibilidad</w:t>
            </w:r>
            <w:r w:rsidR="00473D39">
              <w:rPr>
                <w:rFonts w:eastAsia="Times New Roman" w:cs="Times New Roman"/>
                <w:sz w:val="22"/>
                <w:lang w:val="es-ES" w:eastAsia="es-ES"/>
              </w:rPr>
              <w:t>.</w:t>
            </w:r>
          </w:p>
        </w:tc>
      </w:tr>
      <w:tr w:rsidR="008E304B" w:rsidRPr="00C338D8" w:rsidTr="00473D39">
        <w:trPr>
          <w:trHeight w:val="699"/>
          <w:jc w:val="center"/>
        </w:trPr>
        <w:tc>
          <w:tcPr>
            <w:tcW w:w="1396" w:type="dxa"/>
            <w:shd w:val="clear" w:color="auto" w:fill="E9004C"/>
            <w:vAlign w:val="center"/>
          </w:tcPr>
          <w:p w:rsidR="008E304B" w:rsidRPr="002473E4" w:rsidRDefault="008E304B" w:rsidP="00BE1FBA">
            <w:pPr>
              <w:rPr>
                <w:rFonts w:eastAsia="Times New Roman" w:cs="Times New Roman"/>
                <w:b/>
                <w:color w:val="FFFFFF" w:themeColor="background1"/>
                <w:sz w:val="22"/>
              </w:rPr>
            </w:pPr>
            <w:r w:rsidRPr="002473E4">
              <w:rPr>
                <w:rFonts w:eastAsia="Times New Roman" w:cs="Times New Roman"/>
                <w:b/>
                <w:color w:val="FFFFFF" w:themeColor="background1"/>
                <w:sz w:val="22"/>
              </w:rPr>
              <w:t>Propósito</w:t>
            </w:r>
          </w:p>
        </w:tc>
        <w:tc>
          <w:tcPr>
            <w:tcW w:w="7681" w:type="dxa"/>
            <w:gridSpan w:val="2"/>
          </w:tcPr>
          <w:p w:rsidR="00701443" w:rsidRPr="002473E4" w:rsidRDefault="002473E4" w:rsidP="00BE1FBA">
            <w:pPr>
              <w:pStyle w:val="Sinespaciado"/>
              <w:tabs>
                <w:tab w:val="left" w:pos="993"/>
              </w:tabs>
              <w:jc w:val="both"/>
              <w:rPr>
                <w:rFonts w:eastAsia="Times New Roman" w:cs="Times New Roman"/>
              </w:rPr>
            </w:pPr>
            <w:r w:rsidRPr="002473E4">
              <w:rPr>
                <w:rFonts w:ascii="Arial" w:hAnsi="Arial" w:cs="Arial"/>
              </w:rPr>
              <w:t xml:space="preserve">Contribuir en las condiciones de vida de las personas y familias en situación de vulnerabilidad del estado de Jalisco, mediante el otorgamiento de apoyos y servicios asistenciales que permitan satisfacer las necesidades básicas de alimentación y salud entre otros, que mejoren su calidad de vida.    </w:t>
            </w:r>
          </w:p>
        </w:tc>
      </w:tr>
    </w:tbl>
    <w:p w:rsidR="004442E2" w:rsidRDefault="004442E2" w:rsidP="00BE1FBA">
      <w:pPr>
        <w:autoSpaceDE w:val="0"/>
        <w:autoSpaceDN w:val="0"/>
        <w:adjustRightInd w:val="0"/>
        <w:rPr>
          <w:rFonts w:cs="Arial"/>
          <w:b/>
          <w:color w:val="D60093"/>
          <w:sz w:val="20"/>
          <w:szCs w:val="28"/>
        </w:rPr>
      </w:pPr>
    </w:p>
    <w:p w:rsidR="00753C53" w:rsidRPr="00473D39" w:rsidRDefault="00753C53" w:rsidP="00BE1FBA">
      <w:pPr>
        <w:autoSpaceDE w:val="0"/>
        <w:autoSpaceDN w:val="0"/>
        <w:adjustRightInd w:val="0"/>
        <w:rPr>
          <w:rFonts w:cs="Arial"/>
          <w:b/>
          <w:color w:val="D60093"/>
          <w:sz w:val="20"/>
          <w:szCs w:val="28"/>
        </w:rPr>
      </w:pPr>
    </w:p>
    <w:tbl>
      <w:tblPr>
        <w:tblStyle w:val="Tablaconcuadrcula11"/>
        <w:tblW w:w="897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68"/>
        <w:gridCol w:w="7204"/>
      </w:tblGrid>
      <w:tr w:rsidR="00233D48" w:rsidRPr="00C338D8" w:rsidTr="00753C53">
        <w:trPr>
          <w:trHeight w:val="509"/>
          <w:jc w:val="center"/>
        </w:trPr>
        <w:tc>
          <w:tcPr>
            <w:tcW w:w="1768" w:type="dxa"/>
            <w:shd w:val="clear" w:color="auto" w:fill="E9004C"/>
            <w:vAlign w:val="center"/>
          </w:tcPr>
          <w:p w:rsidR="00233D48" w:rsidRPr="00C338D8" w:rsidRDefault="00233D48" w:rsidP="00BE1FBA">
            <w:pPr>
              <w:jc w:val="center"/>
              <w:rPr>
                <w:rFonts w:eastAsia="Times New Roman" w:cs="Arial"/>
                <w:b/>
                <w:color w:val="FFFFFF"/>
                <w:sz w:val="22"/>
                <w:szCs w:val="24"/>
                <w:lang w:val="es-ES" w:eastAsia="es-ES"/>
              </w:rPr>
            </w:pPr>
            <w:r w:rsidRPr="00C338D8">
              <w:rPr>
                <w:rFonts w:eastAsia="Times New Roman" w:cs="Arial"/>
                <w:b/>
                <w:color w:val="FFFFFF"/>
                <w:sz w:val="22"/>
                <w:szCs w:val="24"/>
                <w:lang w:val="es-ES" w:eastAsia="es-ES"/>
              </w:rPr>
              <w:t>Tipo de Apoyo</w:t>
            </w:r>
          </w:p>
        </w:tc>
        <w:tc>
          <w:tcPr>
            <w:tcW w:w="7204" w:type="dxa"/>
            <w:shd w:val="clear" w:color="auto" w:fill="E9004C"/>
            <w:vAlign w:val="center"/>
          </w:tcPr>
          <w:p w:rsidR="00233D48" w:rsidRPr="00C338D8" w:rsidRDefault="00233D48" w:rsidP="00BE1FBA">
            <w:pPr>
              <w:jc w:val="center"/>
              <w:rPr>
                <w:rFonts w:eastAsia="Times New Roman" w:cs="Arial"/>
                <w:b/>
                <w:color w:val="FFFFFF"/>
                <w:sz w:val="22"/>
                <w:szCs w:val="24"/>
                <w:lang w:val="es-ES" w:eastAsia="es-ES"/>
              </w:rPr>
            </w:pPr>
            <w:r w:rsidRPr="00C338D8">
              <w:rPr>
                <w:rFonts w:eastAsia="Times New Roman" w:cs="Arial"/>
                <w:b/>
                <w:color w:val="FFFFFF"/>
                <w:sz w:val="22"/>
                <w:szCs w:val="24"/>
                <w:lang w:val="es-ES" w:eastAsia="es-ES"/>
              </w:rPr>
              <w:t>Consiste en</w:t>
            </w:r>
          </w:p>
        </w:tc>
      </w:tr>
      <w:tr w:rsidR="00233D48" w:rsidRPr="00C338D8" w:rsidTr="00473D39">
        <w:trPr>
          <w:jc w:val="center"/>
        </w:trPr>
        <w:tc>
          <w:tcPr>
            <w:tcW w:w="1768" w:type="dxa"/>
            <w:vAlign w:val="center"/>
          </w:tcPr>
          <w:p w:rsidR="00233D48" w:rsidRPr="006A595D" w:rsidRDefault="00233D48" w:rsidP="00BE1FBA">
            <w:pPr>
              <w:jc w:val="center"/>
              <w:rPr>
                <w:rFonts w:eastAsia="Times New Roman" w:cs="Times New Roman"/>
                <w:sz w:val="22"/>
                <w:lang w:val="es-ES" w:eastAsia="es-ES"/>
              </w:rPr>
            </w:pPr>
            <w:r w:rsidRPr="006A595D">
              <w:rPr>
                <w:rFonts w:eastAsia="Times New Roman" w:cs="Times New Roman"/>
                <w:sz w:val="22"/>
                <w:lang w:val="es-ES" w:eastAsia="es-ES"/>
              </w:rPr>
              <w:t>Despensa</w:t>
            </w:r>
          </w:p>
        </w:tc>
        <w:tc>
          <w:tcPr>
            <w:tcW w:w="7204" w:type="dxa"/>
          </w:tcPr>
          <w:p w:rsidR="00233D48" w:rsidRPr="00473D39" w:rsidRDefault="00233D48" w:rsidP="00BE1FBA">
            <w:pPr>
              <w:rPr>
                <w:rFonts w:cs="Arial"/>
                <w:sz w:val="21"/>
                <w:szCs w:val="21"/>
              </w:rPr>
            </w:pPr>
            <w:r w:rsidRPr="00473D39">
              <w:rPr>
                <w:rFonts w:cs="Arial"/>
                <w:sz w:val="21"/>
                <w:szCs w:val="21"/>
              </w:rPr>
              <w:t>Grupo de productos básicos para la alimentación y son entregadas directamente por los sistemas DIF, para apoyar a familias,  casos urgentes o población vulnerab</w:t>
            </w:r>
            <w:r w:rsidR="00473D39" w:rsidRPr="00473D39">
              <w:rPr>
                <w:rFonts w:cs="Arial"/>
                <w:sz w:val="21"/>
                <w:szCs w:val="21"/>
              </w:rPr>
              <w:t>le de diferentes instituciones.</w:t>
            </w:r>
          </w:p>
        </w:tc>
      </w:tr>
      <w:tr w:rsidR="00233D48" w:rsidRPr="00C338D8" w:rsidTr="00473D39">
        <w:trPr>
          <w:jc w:val="center"/>
        </w:trPr>
        <w:tc>
          <w:tcPr>
            <w:tcW w:w="1768" w:type="dxa"/>
            <w:vAlign w:val="center"/>
          </w:tcPr>
          <w:p w:rsidR="00233D48" w:rsidRPr="006A595D" w:rsidRDefault="00233D48" w:rsidP="00BE1FBA">
            <w:pPr>
              <w:jc w:val="center"/>
              <w:rPr>
                <w:rFonts w:eastAsia="Times New Roman" w:cs="Times New Roman"/>
                <w:sz w:val="22"/>
                <w:lang w:val="es-ES" w:eastAsia="es-ES"/>
              </w:rPr>
            </w:pPr>
            <w:r w:rsidRPr="006A595D">
              <w:rPr>
                <w:rFonts w:eastAsia="Times New Roman" w:cs="Times New Roman"/>
                <w:sz w:val="22"/>
                <w:lang w:val="es-ES" w:eastAsia="es-ES"/>
              </w:rPr>
              <w:t>Enseres Domésticos básicos</w:t>
            </w:r>
          </w:p>
        </w:tc>
        <w:tc>
          <w:tcPr>
            <w:tcW w:w="7204" w:type="dxa"/>
          </w:tcPr>
          <w:p w:rsidR="00233D48" w:rsidRPr="00473D39" w:rsidRDefault="00233D48" w:rsidP="00BE1FBA">
            <w:pPr>
              <w:tabs>
                <w:tab w:val="left" w:pos="709"/>
              </w:tabs>
              <w:rPr>
                <w:rFonts w:cs="Arial"/>
                <w:sz w:val="21"/>
                <w:szCs w:val="21"/>
              </w:rPr>
            </w:pPr>
            <w:r w:rsidRPr="00473D39">
              <w:rPr>
                <w:rFonts w:cs="Arial"/>
                <w:sz w:val="21"/>
                <w:szCs w:val="21"/>
              </w:rPr>
              <w:t xml:space="preserve">Apoyo para la adquisición de enseres domésticos y/o electrodomésticos básicos para el hogar (bases de cama, literas colchones, refrigeradores, estufas, parrillas eléctricas, antecomedores, </w:t>
            </w:r>
            <w:r w:rsidR="00473D39" w:rsidRPr="00473D39">
              <w:rPr>
                <w:rFonts w:cs="Arial"/>
                <w:sz w:val="21"/>
                <w:szCs w:val="21"/>
              </w:rPr>
              <w:t>cilindros de gas, entre otros).</w:t>
            </w:r>
          </w:p>
        </w:tc>
      </w:tr>
      <w:tr w:rsidR="00233D48" w:rsidRPr="00C338D8" w:rsidTr="00473D39">
        <w:trPr>
          <w:jc w:val="center"/>
        </w:trPr>
        <w:tc>
          <w:tcPr>
            <w:tcW w:w="1768" w:type="dxa"/>
            <w:vAlign w:val="center"/>
          </w:tcPr>
          <w:p w:rsidR="00233D48" w:rsidRPr="006A595D" w:rsidRDefault="00233D48" w:rsidP="00BE1FBA">
            <w:pPr>
              <w:jc w:val="center"/>
              <w:rPr>
                <w:rFonts w:eastAsia="Times New Roman" w:cs="Times New Roman"/>
                <w:sz w:val="22"/>
                <w:lang w:val="es-ES" w:eastAsia="es-ES"/>
              </w:rPr>
            </w:pPr>
            <w:r w:rsidRPr="006A595D">
              <w:rPr>
                <w:rFonts w:eastAsia="Times New Roman" w:cs="Times New Roman"/>
                <w:sz w:val="22"/>
                <w:lang w:val="es-ES" w:eastAsia="es-ES"/>
              </w:rPr>
              <w:t>Insumos para higiene personal</w:t>
            </w:r>
          </w:p>
        </w:tc>
        <w:tc>
          <w:tcPr>
            <w:tcW w:w="7204" w:type="dxa"/>
          </w:tcPr>
          <w:p w:rsidR="0060762A" w:rsidRPr="00473D39" w:rsidRDefault="00233D48" w:rsidP="00BE1FBA">
            <w:pPr>
              <w:rPr>
                <w:rFonts w:cs="Arial"/>
                <w:sz w:val="21"/>
                <w:szCs w:val="21"/>
              </w:rPr>
            </w:pPr>
            <w:r w:rsidRPr="00473D39">
              <w:rPr>
                <w:rFonts w:cs="Arial"/>
                <w:sz w:val="21"/>
                <w:szCs w:val="21"/>
              </w:rPr>
              <w:t xml:space="preserve">Entrega de artículos de aseo personal (pasta dental, jabones de tocador, </w:t>
            </w:r>
            <w:proofErr w:type="spellStart"/>
            <w:r w:rsidRPr="00473D39">
              <w:rPr>
                <w:rFonts w:cs="Arial"/>
                <w:sz w:val="21"/>
                <w:szCs w:val="21"/>
              </w:rPr>
              <w:t>shampo</w:t>
            </w:r>
            <w:proofErr w:type="spellEnd"/>
            <w:r w:rsidRPr="00473D39">
              <w:rPr>
                <w:rFonts w:cs="Arial"/>
                <w:sz w:val="21"/>
                <w:szCs w:val="21"/>
              </w:rPr>
              <w:t xml:space="preserve"> para el cabello, desodorante, toallas femeninas, crema para afeitar, rastrillos y cepillo dental)</w:t>
            </w:r>
          </w:p>
        </w:tc>
      </w:tr>
      <w:tr w:rsidR="00233D48" w:rsidRPr="00C338D8" w:rsidTr="00473D39">
        <w:trPr>
          <w:trHeight w:val="1282"/>
          <w:jc w:val="center"/>
        </w:trPr>
        <w:tc>
          <w:tcPr>
            <w:tcW w:w="1768" w:type="dxa"/>
            <w:vAlign w:val="center"/>
          </w:tcPr>
          <w:p w:rsidR="00233D48" w:rsidRPr="006A595D" w:rsidRDefault="00233D48" w:rsidP="00BE1FBA">
            <w:pPr>
              <w:jc w:val="center"/>
              <w:rPr>
                <w:rFonts w:eastAsia="Times New Roman" w:cs="Times New Roman"/>
                <w:sz w:val="22"/>
                <w:lang w:val="es-ES" w:eastAsia="es-ES"/>
              </w:rPr>
            </w:pPr>
            <w:r w:rsidRPr="006A595D">
              <w:rPr>
                <w:rFonts w:eastAsia="Times New Roman" w:cs="Times New Roman"/>
                <w:sz w:val="22"/>
                <w:lang w:val="es-ES" w:eastAsia="es-ES"/>
              </w:rPr>
              <w:t>Implementos para Rehabilitación</w:t>
            </w:r>
          </w:p>
        </w:tc>
        <w:tc>
          <w:tcPr>
            <w:tcW w:w="7204" w:type="dxa"/>
          </w:tcPr>
          <w:p w:rsidR="00233D48" w:rsidRPr="00473D39" w:rsidRDefault="00233D48" w:rsidP="00057782">
            <w:pPr>
              <w:numPr>
                <w:ilvl w:val="0"/>
                <w:numId w:val="11"/>
              </w:numPr>
              <w:shd w:val="clear" w:color="auto" w:fill="FFFFFF"/>
              <w:ind w:left="0"/>
              <w:rPr>
                <w:rFonts w:eastAsia="Times New Roman" w:cs="Arial"/>
                <w:color w:val="000000" w:themeColor="text1"/>
                <w:sz w:val="21"/>
                <w:szCs w:val="21"/>
              </w:rPr>
            </w:pPr>
            <w:r w:rsidRPr="00473D39">
              <w:rPr>
                <w:rFonts w:eastAsia="Times New Roman" w:cs="Arial"/>
                <w:color w:val="000000" w:themeColor="text1"/>
                <w:sz w:val="21"/>
                <w:szCs w:val="21"/>
              </w:rPr>
              <w:t>Entrega de ayudas funcionales a personas con discapacidad que les permita una mejor movilidad e inclusión social tales como sillas de ruedas (estándar, PCI, PCA, eléctricas, deportivas, especiales), andaderas, muletas, aparatos auditivos, diademas auditivas, aparatos ortopédicos, entre otros.</w:t>
            </w:r>
          </w:p>
        </w:tc>
      </w:tr>
      <w:tr w:rsidR="00233D48" w:rsidRPr="00C338D8" w:rsidTr="00473D39">
        <w:trPr>
          <w:trHeight w:val="257"/>
          <w:jc w:val="center"/>
        </w:trPr>
        <w:tc>
          <w:tcPr>
            <w:tcW w:w="1768" w:type="dxa"/>
            <w:vAlign w:val="center"/>
          </w:tcPr>
          <w:p w:rsidR="00233D48" w:rsidRPr="006A595D" w:rsidRDefault="00233D48" w:rsidP="00BE1FBA">
            <w:pPr>
              <w:jc w:val="center"/>
              <w:rPr>
                <w:rFonts w:eastAsia="Times New Roman" w:cs="Times New Roman"/>
                <w:sz w:val="22"/>
                <w:highlight w:val="red"/>
                <w:lang w:val="es-ES" w:eastAsia="es-ES"/>
              </w:rPr>
            </w:pPr>
            <w:r w:rsidRPr="006A595D">
              <w:rPr>
                <w:rFonts w:eastAsia="Times New Roman" w:cs="Times New Roman"/>
                <w:sz w:val="22"/>
                <w:lang w:val="es-ES" w:eastAsia="es-ES"/>
              </w:rPr>
              <w:t>Prótesis</w:t>
            </w:r>
          </w:p>
        </w:tc>
        <w:tc>
          <w:tcPr>
            <w:tcW w:w="7204" w:type="dxa"/>
            <w:vAlign w:val="center"/>
          </w:tcPr>
          <w:p w:rsidR="0060762A" w:rsidRPr="00473D39" w:rsidRDefault="00233D48" w:rsidP="00BE1FBA">
            <w:pPr>
              <w:shd w:val="clear" w:color="auto" w:fill="FFFFFF"/>
              <w:jc w:val="left"/>
              <w:rPr>
                <w:rFonts w:cs="Arial"/>
                <w:color w:val="000000" w:themeColor="text1"/>
                <w:sz w:val="21"/>
                <w:szCs w:val="21"/>
                <w:shd w:val="clear" w:color="auto" w:fill="FFFFFF"/>
              </w:rPr>
            </w:pPr>
            <w:r w:rsidRPr="00473D39">
              <w:rPr>
                <w:rFonts w:cs="Arial"/>
                <w:color w:val="000000" w:themeColor="text1"/>
                <w:sz w:val="21"/>
                <w:szCs w:val="21"/>
                <w:shd w:val="clear" w:color="auto" w:fill="FFFFFF"/>
              </w:rPr>
              <w:t>Oculares, cadera, rodilla, fémur, dental, entre otras.</w:t>
            </w:r>
          </w:p>
        </w:tc>
      </w:tr>
      <w:tr w:rsidR="00233D48" w:rsidRPr="00C338D8" w:rsidTr="00473D39">
        <w:trPr>
          <w:jc w:val="center"/>
        </w:trPr>
        <w:tc>
          <w:tcPr>
            <w:tcW w:w="1768" w:type="dxa"/>
            <w:vAlign w:val="center"/>
          </w:tcPr>
          <w:p w:rsidR="00233D48" w:rsidRPr="006A595D" w:rsidRDefault="00233D48" w:rsidP="00BE1FBA">
            <w:pPr>
              <w:jc w:val="center"/>
              <w:rPr>
                <w:rFonts w:eastAsia="Times New Roman" w:cs="Times New Roman"/>
                <w:sz w:val="22"/>
                <w:lang w:val="es-ES" w:eastAsia="es-ES"/>
              </w:rPr>
            </w:pPr>
            <w:r w:rsidRPr="006A595D">
              <w:rPr>
                <w:rFonts w:eastAsia="Times New Roman" w:cs="Times New Roman"/>
                <w:sz w:val="22"/>
                <w:lang w:val="es-ES" w:eastAsia="es-ES"/>
              </w:rPr>
              <w:t>Lentes</w:t>
            </w:r>
          </w:p>
        </w:tc>
        <w:tc>
          <w:tcPr>
            <w:tcW w:w="7204" w:type="dxa"/>
          </w:tcPr>
          <w:p w:rsidR="0060762A" w:rsidRPr="00473D39" w:rsidRDefault="00233D48" w:rsidP="00BE1FBA">
            <w:pPr>
              <w:rPr>
                <w:rFonts w:cs="Arial"/>
                <w:color w:val="222222"/>
                <w:sz w:val="21"/>
                <w:szCs w:val="21"/>
                <w:shd w:val="clear" w:color="auto" w:fill="FFFFFF"/>
              </w:rPr>
            </w:pPr>
            <w:r w:rsidRPr="00473D39">
              <w:rPr>
                <w:rFonts w:eastAsia="Times New Roman" w:cs="Times New Roman"/>
                <w:sz w:val="21"/>
                <w:szCs w:val="21"/>
                <w:lang w:val="es-ES" w:eastAsia="es-ES"/>
              </w:rPr>
              <w:t xml:space="preserve">Objetos usados para corregir defectos de visión </w:t>
            </w:r>
            <w:r w:rsidRPr="00473D39">
              <w:rPr>
                <w:rFonts w:cs="Arial"/>
                <w:color w:val="222222"/>
                <w:sz w:val="21"/>
                <w:szCs w:val="21"/>
                <w:shd w:val="clear" w:color="auto" w:fill="FFFFFF"/>
              </w:rPr>
              <w:t xml:space="preserve">o protegerse los ojos de reflejos dañinos. </w:t>
            </w:r>
          </w:p>
        </w:tc>
      </w:tr>
      <w:tr w:rsidR="00233D48" w:rsidRPr="00C338D8" w:rsidTr="00473D39">
        <w:trPr>
          <w:jc w:val="center"/>
        </w:trPr>
        <w:tc>
          <w:tcPr>
            <w:tcW w:w="1768" w:type="dxa"/>
            <w:vAlign w:val="center"/>
          </w:tcPr>
          <w:p w:rsidR="00233D48" w:rsidRPr="006A595D" w:rsidRDefault="00233D48" w:rsidP="00BE1FBA">
            <w:pPr>
              <w:jc w:val="center"/>
              <w:rPr>
                <w:rFonts w:eastAsia="Times New Roman" w:cs="Times New Roman"/>
                <w:sz w:val="22"/>
                <w:lang w:val="es-ES" w:eastAsia="es-ES"/>
              </w:rPr>
            </w:pPr>
            <w:r w:rsidRPr="006A595D">
              <w:rPr>
                <w:rFonts w:eastAsia="Times New Roman" w:cs="Times New Roman"/>
                <w:sz w:val="22"/>
                <w:lang w:val="es-ES" w:eastAsia="es-ES"/>
              </w:rPr>
              <w:t>Formula Láctea</w:t>
            </w:r>
          </w:p>
        </w:tc>
        <w:tc>
          <w:tcPr>
            <w:tcW w:w="7204" w:type="dxa"/>
          </w:tcPr>
          <w:p w:rsidR="00233D48" w:rsidRPr="00473D39" w:rsidRDefault="00233D48" w:rsidP="00BE1FBA">
            <w:pPr>
              <w:rPr>
                <w:rFonts w:cs="Arial"/>
                <w:sz w:val="21"/>
                <w:szCs w:val="21"/>
              </w:rPr>
            </w:pPr>
            <w:r w:rsidRPr="00473D39">
              <w:rPr>
                <w:rFonts w:cs="Arial"/>
                <w:sz w:val="21"/>
                <w:szCs w:val="21"/>
              </w:rPr>
              <w:t>Apoyo para la adquisición  de leche de fórmula o pasteurizada de acuerdo</w:t>
            </w:r>
            <w:r w:rsidR="00473D39" w:rsidRPr="00473D39">
              <w:rPr>
                <w:rFonts w:cs="Arial"/>
                <w:sz w:val="21"/>
                <w:szCs w:val="21"/>
              </w:rPr>
              <w:t xml:space="preserve"> a las necesidades del usuario.</w:t>
            </w:r>
          </w:p>
        </w:tc>
      </w:tr>
      <w:tr w:rsidR="00233D48" w:rsidRPr="00C338D8" w:rsidTr="00473D39">
        <w:trPr>
          <w:jc w:val="center"/>
        </w:trPr>
        <w:tc>
          <w:tcPr>
            <w:tcW w:w="1768" w:type="dxa"/>
            <w:vAlign w:val="center"/>
          </w:tcPr>
          <w:p w:rsidR="00233D48" w:rsidRPr="006A595D" w:rsidRDefault="00233D48" w:rsidP="00BE1FBA">
            <w:pPr>
              <w:jc w:val="center"/>
              <w:rPr>
                <w:rFonts w:eastAsia="Times New Roman" w:cs="Times New Roman"/>
                <w:sz w:val="22"/>
                <w:lang w:val="es-ES" w:eastAsia="es-ES"/>
              </w:rPr>
            </w:pPr>
            <w:r w:rsidRPr="006A595D">
              <w:rPr>
                <w:rFonts w:eastAsia="Times New Roman" w:cs="Times New Roman"/>
                <w:sz w:val="22"/>
                <w:lang w:val="es-ES" w:eastAsia="es-ES"/>
              </w:rPr>
              <w:t>Suplementos alimenticios</w:t>
            </w:r>
          </w:p>
        </w:tc>
        <w:tc>
          <w:tcPr>
            <w:tcW w:w="7204" w:type="dxa"/>
          </w:tcPr>
          <w:p w:rsidR="00F3140C" w:rsidRPr="00473D39" w:rsidRDefault="00233D48" w:rsidP="00BE1FBA">
            <w:pPr>
              <w:rPr>
                <w:rFonts w:eastAsiaTheme="minorEastAsia" w:cs="Arial"/>
                <w:bCs/>
                <w:color w:val="2C2C2B"/>
                <w:sz w:val="21"/>
                <w:szCs w:val="21"/>
                <w:shd w:val="clear" w:color="auto" w:fill="FFFFFF"/>
                <w:lang w:eastAsia="es-MX"/>
              </w:rPr>
            </w:pPr>
            <w:r w:rsidRPr="00473D39">
              <w:rPr>
                <w:rFonts w:cs="Arial"/>
                <w:color w:val="2C2C2B"/>
                <w:sz w:val="21"/>
                <w:szCs w:val="21"/>
                <w:shd w:val="clear" w:color="auto" w:fill="FFFFFF"/>
              </w:rPr>
              <w:t xml:space="preserve">Son productos que se presentan en forma farmacéutica </w:t>
            </w:r>
            <w:r w:rsidRPr="00473D39">
              <w:rPr>
                <w:rFonts w:eastAsiaTheme="minorEastAsia" w:cs="Arial"/>
                <w:bCs/>
                <w:color w:val="2C2C2B"/>
                <w:sz w:val="21"/>
                <w:szCs w:val="21"/>
                <w:shd w:val="clear" w:color="auto" w:fill="FFFFFF"/>
                <w:lang w:eastAsia="es-MX"/>
              </w:rPr>
              <w:t xml:space="preserve">y su función es incrementar, complementar o suplir alguno de los componentes que adquirimos a través de la dieta. Pueden ser </w:t>
            </w:r>
            <w:proofErr w:type="spellStart"/>
            <w:r w:rsidRPr="00473D39">
              <w:rPr>
                <w:rFonts w:eastAsiaTheme="minorEastAsia" w:cs="Arial"/>
                <w:bCs/>
                <w:color w:val="2C2C2B"/>
                <w:sz w:val="21"/>
                <w:szCs w:val="21"/>
                <w:shd w:val="clear" w:color="auto" w:fill="FFFFFF"/>
                <w:lang w:eastAsia="es-MX"/>
              </w:rPr>
              <w:t>ensures</w:t>
            </w:r>
            <w:proofErr w:type="spellEnd"/>
            <w:r w:rsidRPr="00473D39">
              <w:rPr>
                <w:rFonts w:eastAsiaTheme="minorEastAsia" w:cs="Arial"/>
                <w:bCs/>
                <w:color w:val="2C2C2B"/>
                <w:sz w:val="21"/>
                <w:szCs w:val="21"/>
                <w:shd w:val="clear" w:color="auto" w:fill="FFFFFF"/>
                <w:lang w:eastAsia="es-MX"/>
              </w:rPr>
              <w:t xml:space="preserve">, </w:t>
            </w:r>
            <w:proofErr w:type="spellStart"/>
            <w:r w:rsidRPr="00473D39">
              <w:rPr>
                <w:rFonts w:eastAsiaTheme="minorEastAsia" w:cs="Arial"/>
                <w:bCs/>
                <w:color w:val="2C2C2B"/>
                <w:sz w:val="21"/>
                <w:szCs w:val="21"/>
                <w:shd w:val="clear" w:color="auto" w:fill="FFFFFF"/>
                <w:lang w:eastAsia="es-MX"/>
              </w:rPr>
              <w:t>pediasure</w:t>
            </w:r>
            <w:proofErr w:type="spellEnd"/>
            <w:r w:rsidRPr="00473D39">
              <w:rPr>
                <w:rFonts w:eastAsiaTheme="minorEastAsia" w:cs="Arial"/>
                <w:bCs/>
                <w:color w:val="2C2C2B"/>
                <w:sz w:val="21"/>
                <w:szCs w:val="21"/>
                <w:shd w:val="clear" w:color="auto" w:fill="FFFFFF"/>
                <w:lang w:eastAsia="es-MX"/>
              </w:rPr>
              <w:t xml:space="preserve">, </w:t>
            </w:r>
            <w:proofErr w:type="spellStart"/>
            <w:r w:rsidRPr="00473D39">
              <w:rPr>
                <w:rFonts w:eastAsiaTheme="minorEastAsia" w:cs="Arial"/>
                <w:bCs/>
                <w:color w:val="2C2C2B"/>
                <w:sz w:val="21"/>
                <w:szCs w:val="21"/>
                <w:shd w:val="clear" w:color="auto" w:fill="FFFFFF"/>
                <w:lang w:eastAsia="es-MX"/>
              </w:rPr>
              <w:t>glucerna</w:t>
            </w:r>
            <w:proofErr w:type="spellEnd"/>
            <w:r w:rsidRPr="00473D39">
              <w:rPr>
                <w:rFonts w:eastAsiaTheme="minorEastAsia" w:cs="Arial"/>
                <w:bCs/>
                <w:color w:val="2C2C2B"/>
                <w:sz w:val="21"/>
                <w:szCs w:val="21"/>
                <w:shd w:val="clear" w:color="auto" w:fill="FFFFFF"/>
                <w:lang w:eastAsia="es-MX"/>
              </w:rPr>
              <w:t>, entre otros.</w:t>
            </w:r>
          </w:p>
        </w:tc>
      </w:tr>
    </w:tbl>
    <w:p w:rsidR="00E31576" w:rsidRDefault="00E31576" w:rsidP="00BE1FBA">
      <w:pPr>
        <w:autoSpaceDE w:val="0"/>
        <w:autoSpaceDN w:val="0"/>
        <w:adjustRightInd w:val="0"/>
        <w:rPr>
          <w:rFonts w:cs="Arial"/>
          <w:b/>
          <w:color w:val="D60093"/>
          <w:sz w:val="12"/>
          <w:szCs w:val="28"/>
        </w:rPr>
      </w:pPr>
    </w:p>
    <w:p w:rsidR="00753C53" w:rsidRDefault="00753C53" w:rsidP="00BE1FBA">
      <w:pPr>
        <w:autoSpaceDE w:val="0"/>
        <w:autoSpaceDN w:val="0"/>
        <w:adjustRightInd w:val="0"/>
        <w:rPr>
          <w:rFonts w:cs="Arial"/>
          <w:b/>
          <w:color w:val="D60093"/>
          <w:sz w:val="12"/>
          <w:szCs w:val="28"/>
        </w:rPr>
      </w:pPr>
    </w:p>
    <w:p w:rsidR="00753C53" w:rsidRDefault="00753C53" w:rsidP="00BE1FBA">
      <w:pPr>
        <w:autoSpaceDE w:val="0"/>
        <w:autoSpaceDN w:val="0"/>
        <w:adjustRightInd w:val="0"/>
        <w:rPr>
          <w:rFonts w:cs="Arial"/>
          <w:b/>
          <w:color w:val="D60093"/>
          <w:sz w:val="12"/>
          <w:szCs w:val="28"/>
        </w:rPr>
      </w:pPr>
    </w:p>
    <w:p w:rsidR="00753C53" w:rsidRDefault="00753C53" w:rsidP="00BE1FBA">
      <w:pPr>
        <w:autoSpaceDE w:val="0"/>
        <w:autoSpaceDN w:val="0"/>
        <w:adjustRightInd w:val="0"/>
        <w:rPr>
          <w:rFonts w:cs="Arial"/>
          <w:b/>
          <w:color w:val="D60093"/>
          <w:sz w:val="12"/>
          <w:szCs w:val="28"/>
        </w:rPr>
      </w:pPr>
    </w:p>
    <w:p w:rsidR="00753C53" w:rsidRPr="00473D39" w:rsidRDefault="00753C53" w:rsidP="00BE1FBA">
      <w:pPr>
        <w:autoSpaceDE w:val="0"/>
        <w:autoSpaceDN w:val="0"/>
        <w:adjustRightInd w:val="0"/>
        <w:rPr>
          <w:rFonts w:cs="Arial"/>
          <w:b/>
          <w:color w:val="D60093"/>
          <w:sz w:val="12"/>
          <w:szCs w:val="28"/>
        </w:rPr>
      </w:pPr>
    </w:p>
    <w:tbl>
      <w:tblPr>
        <w:tblStyle w:val="Tablaconcuadrcula11"/>
        <w:tblW w:w="897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10"/>
        <w:gridCol w:w="7062"/>
      </w:tblGrid>
      <w:tr w:rsidR="00E31576" w:rsidRPr="00C338D8" w:rsidTr="00753C53">
        <w:trPr>
          <w:trHeight w:val="522"/>
          <w:jc w:val="center"/>
        </w:trPr>
        <w:tc>
          <w:tcPr>
            <w:tcW w:w="1910" w:type="dxa"/>
            <w:shd w:val="clear" w:color="auto" w:fill="E9004C"/>
            <w:vAlign w:val="center"/>
          </w:tcPr>
          <w:p w:rsidR="00E31576" w:rsidRPr="00C338D8" w:rsidRDefault="00E31576" w:rsidP="00BE1FBA">
            <w:pPr>
              <w:jc w:val="center"/>
              <w:rPr>
                <w:rFonts w:eastAsia="Times New Roman" w:cs="Arial"/>
                <w:b/>
                <w:color w:val="FFFFFF"/>
                <w:sz w:val="22"/>
                <w:szCs w:val="24"/>
                <w:lang w:val="es-ES" w:eastAsia="es-ES"/>
              </w:rPr>
            </w:pPr>
            <w:r w:rsidRPr="00C338D8">
              <w:rPr>
                <w:rFonts w:eastAsia="Times New Roman" w:cs="Arial"/>
                <w:b/>
                <w:color w:val="FFFFFF"/>
                <w:sz w:val="22"/>
                <w:szCs w:val="24"/>
                <w:lang w:val="es-ES" w:eastAsia="es-ES"/>
              </w:rPr>
              <w:t>Tipo de Apoyo</w:t>
            </w:r>
          </w:p>
        </w:tc>
        <w:tc>
          <w:tcPr>
            <w:tcW w:w="7062" w:type="dxa"/>
            <w:shd w:val="clear" w:color="auto" w:fill="E9004C"/>
            <w:vAlign w:val="center"/>
          </w:tcPr>
          <w:p w:rsidR="00E31576" w:rsidRPr="00C338D8" w:rsidRDefault="00E31576" w:rsidP="00BE1FBA">
            <w:pPr>
              <w:jc w:val="center"/>
              <w:rPr>
                <w:rFonts w:eastAsia="Times New Roman" w:cs="Arial"/>
                <w:b/>
                <w:color w:val="FFFFFF"/>
                <w:sz w:val="22"/>
                <w:szCs w:val="24"/>
                <w:lang w:val="es-ES" w:eastAsia="es-ES"/>
              </w:rPr>
            </w:pPr>
            <w:r w:rsidRPr="00C338D8">
              <w:rPr>
                <w:rFonts w:eastAsia="Times New Roman" w:cs="Arial"/>
                <w:b/>
                <w:color w:val="FFFFFF"/>
                <w:sz w:val="22"/>
                <w:szCs w:val="24"/>
                <w:lang w:val="es-ES" w:eastAsia="es-ES"/>
              </w:rPr>
              <w:t>Consiste en</w:t>
            </w:r>
          </w:p>
        </w:tc>
      </w:tr>
      <w:tr w:rsidR="00753C53" w:rsidRPr="00C338D8" w:rsidTr="00473D39">
        <w:trPr>
          <w:trHeight w:val="1261"/>
          <w:jc w:val="center"/>
        </w:trPr>
        <w:tc>
          <w:tcPr>
            <w:tcW w:w="1910" w:type="dxa"/>
            <w:vAlign w:val="center"/>
          </w:tcPr>
          <w:p w:rsidR="00753C53" w:rsidRPr="006A595D" w:rsidRDefault="00753C53" w:rsidP="006811E5">
            <w:pPr>
              <w:jc w:val="center"/>
              <w:rPr>
                <w:rFonts w:eastAsia="Times New Roman" w:cs="Times New Roman"/>
                <w:sz w:val="22"/>
                <w:lang w:val="es-ES" w:eastAsia="es-ES"/>
              </w:rPr>
            </w:pPr>
            <w:r w:rsidRPr="006A595D">
              <w:rPr>
                <w:rFonts w:eastAsia="Times New Roman" w:cs="Times New Roman"/>
                <w:sz w:val="22"/>
                <w:lang w:val="es-ES" w:eastAsia="es-ES"/>
              </w:rPr>
              <w:lastRenderedPageBreak/>
              <w:t>Medicamentos</w:t>
            </w:r>
          </w:p>
        </w:tc>
        <w:tc>
          <w:tcPr>
            <w:tcW w:w="7062" w:type="dxa"/>
          </w:tcPr>
          <w:p w:rsidR="00753C53" w:rsidRPr="00473D39" w:rsidRDefault="00753C53" w:rsidP="006811E5">
            <w:pPr>
              <w:rPr>
                <w:rFonts w:cs="Arial"/>
                <w:sz w:val="21"/>
                <w:szCs w:val="21"/>
              </w:rPr>
            </w:pPr>
            <w:r w:rsidRPr="00473D39">
              <w:rPr>
                <w:rFonts w:cs="Arial"/>
                <w:sz w:val="21"/>
                <w:szCs w:val="21"/>
              </w:rPr>
              <w:t xml:space="preserve">Apoyo para la adquisición de medicamento: substancia o mezcla de substancias de origen natural o sintético que tenga efecto terapéutico, preventivo o </w:t>
            </w:r>
            <w:proofErr w:type="spellStart"/>
            <w:r w:rsidRPr="00473D39">
              <w:rPr>
                <w:rFonts w:cs="Arial"/>
                <w:sz w:val="21"/>
                <w:szCs w:val="21"/>
              </w:rPr>
              <w:t>rehabilitatorio</w:t>
            </w:r>
            <w:proofErr w:type="spellEnd"/>
            <w:r w:rsidRPr="00473D39">
              <w:rPr>
                <w:rFonts w:cs="Arial"/>
                <w:sz w:val="21"/>
                <w:szCs w:val="21"/>
              </w:rPr>
              <w:t xml:space="preserve"> que se presente en forma farmacéutica. Medicamentos básicos y especializados.</w:t>
            </w:r>
          </w:p>
        </w:tc>
      </w:tr>
      <w:tr w:rsidR="00753C53" w:rsidRPr="00C338D8" w:rsidTr="00473D39">
        <w:trPr>
          <w:trHeight w:val="1261"/>
          <w:jc w:val="center"/>
        </w:trPr>
        <w:tc>
          <w:tcPr>
            <w:tcW w:w="1910" w:type="dxa"/>
            <w:vAlign w:val="center"/>
          </w:tcPr>
          <w:p w:rsidR="00753C53" w:rsidRPr="006A595D" w:rsidRDefault="00753C53" w:rsidP="006811E5">
            <w:pPr>
              <w:jc w:val="center"/>
              <w:rPr>
                <w:rFonts w:eastAsia="Times New Roman" w:cs="Times New Roman"/>
                <w:sz w:val="22"/>
                <w:lang w:val="es-ES" w:eastAsia="es-ES"/>
              </w:rPr>
            </w:pPr>
            <w:r w:rsidRPr="006A595D">
              <w:rPr>
                <w:rFonts w:eastAsia="Times New Roman" w:cs="Times New Roman"/>
                <w:sz w:val="22"/>
                <w:lang w:val="es-ES" w:eastAsia="es-ES"/>
              </w:rPr>
              <w:t>Insumos para la Salud</w:t>
            </w:r>
          </w:p>
        </w:tc>
        <w:tc>
          <w:tcPr>
            <w:tcW w:w="7062" w:type="dxa"/>
          </w:tcPr>
          <w:p w:rsidR="00753C53" w:rsidRPr="00473D39" w:rsidRDefault="00753C53" w:rsidP="006811E5">
            <w:pPr>
              <w:rPr>
                <w:rFonts w:eastAsia="Times New Roman" w:cs="Times New Roman"/>
                <w:sz w:val="21"/>
                <w:szCs w:val="21"/>
                <w:lang w:val="es-ES" w:eastAsia="es-ES"/>
              </w:rPr>
            </w:pPr>
            <w:r w:rsidRPr="00473D39">
              <w:rPr>
                <w:rFonts w:cs="Arial"/>
                <w:color w:val="222222"/>
                <w:sz w:val="21"/>
                <w:szCs w:val="21"/>
                <w:shd w:val="clear" w:color="auto" w:fill="FFFFFF"/>
              </w:rPr>
              <w:t xml:space="preserve">Material de curación, </w:t>
            </w:r>
            <w:r w:rsidRPr="00473D39">
              <w:rPr>
                <w:rFonts w:eastAsia="Times New Roman" w:cs="Times New Roman"/>
                <w:sz w:val="21"/>
                <w:szCs w:val="21"/>
                <w:lang w:val="es-ES" w:eastAsia="es-ES"/>
              </w:rPr>
              <w:t>cómodos plegables, renta de tanque de oxígeno, servicios de hemodiálisis entre otros.</w:t>
            </w:r>
          </w:p>
        </w:tc>
      </w:tr>
      <w:tr w:rsidR="00753C53" w:rsidRPr="00C338D8" w:rsidTr="00473D39">
        <w:trPr>
          <w:trHeight w:val="1261"/>
          <w:jc w:val="center"/>
        </w:trPr>
        <w:tc>
          <w:tcPr>
            <w:tcW w:w="1910" w:type="dxa"/>
            <w:vAlign w:val="center"/>
          </w:tcPr>
          <w:p w:rsidR="00753C53" w:rsidRPr="006A595D" w:rsidRDefault="00753C53" w:rsidP="00BE1FBA">
            <w:pPr>
              <w:jc w:val="center"/>
              <w:rPr>
                <w:rFonts w:eastAsia="Times New Roman" w:cs="Times New Roman"/>
                <w:sz w:val="22"/>
                <w:lang w:val="es-ES" w:eastAsia="es-ES"/>
              </w:rPr>
            </w:pPr>
            <w:r w:rsidRPr="006A595D">
              <w:rPr>
                <w:rFonts w:eastAsia="Times New Roman" w:cs="Times New Roman"/>
                <w:sz w:val="22"/>
                <w:lang w:val="es-ES" w:eastAsia="es-ES"/>
              </w:rPr>
              <w:t>Médicos y Estudios Especializados</w:t>
            </w:r>
          </w:p>
        </w:tc>
        <w:tc>
          <w:tcPr>
            <w:tcW w:w="7062" w:type="dxa"/>
          </w:tcPr>
          <w:p w:rsidR="00753C53" w:rsidRDefault="00753C53" w:rsidP="00BE1FBA">
            <w:pPr>
              <w:rPr>
                <w:rFonts w:cs="Arial"/>
                <w:sz w:val="22"/>
              </w:rPr>
            </w:pPr>
            <w:r w:rsidRPr="006A595D">
              <w:rPr>
                <w:rFonts w:cs="Arial"/>
                <w:color w:val="222222"/>
                <w:sz w:val="22"/>
                <w:shd w:val="clear" w:color="auto" w:fill="FFFFFF"/>
              </w:rPr>
              <w:t xml:space="preserve">Renta de equipo </w:t>
            </w:r>
            <w:proofErr w:type="gramStart"/>
            <w:r w:rsidRPr="006A595D">
              <w:rPr>
                <w:rFonts w:cs="Arial"/>
                <w:color w:val="222222"/>
                <w:sz w:val="22"/>
                <w:shd w:val="clear" w:color="auto" w:fill="FFFFFF"/>
              </w:rPr>
              <w:t>quirúrgico  especializado</w:t>
            </w:r>
            <w:proofErr w:type="gramEnd"/>
            <w:r w:rsidRPr="006A595D">
              <w:rPr>
                <w:rFonts w:cs="Arial"/>
                <w:color w:val="222222"/>
                <w:sz w:val="22"/>
                <w:shd w:val="clear" w:color="auto" w:fill="FFFFFF"/>
              </w:rPr>
              <w:t xml:space="preserve">, elementos de osteosíntesis, complemento para procedimientos médicos especializados (cateterismo, angioplastia, válvulas) . </w:t>
            </w:r>
            <w:r w:rsidRPr="006A595D">
              <w:rPr>
                <w:rFonts w:cs="Arial"/>
                <w:sz w:val="22"/>
              </w:rPr>
              <w:t>Asimismo, pago de estudios médicos de gabinete,  laboratorio, radiológicos, entre otros.</w:t>
            </w:r>
          </w:p>
          <w:p w:rsidR="00753C53" w:rsidRPr="006A595D" w:rsidRDefault="00753C53" w:rsidP="00BE1FBA">
            <w:pPr>
              <w:rPr>
                <w:rFonts w:eastAsia="Times New Roman" w:cs="Times New Roman"/>
                <w:sz w:val="22"/>
                <w:lang w:val="es-ES" w:eastAsia="es-ES"/>
              </w:rPr>
            </w:pPr>
          </w:p>
        </w:tc>
      </w:tr>
      <w:tr w:rsidR="00753C53" w:rsidRPr="00C338D8" w:rsidTr="00473D39">
        <w:trPr>
          <w:jc w:val="center"/>
        </w:trPr>
        <w:tc>
          <w:tcPr>
            <w:tcW w:w="1910" w:type="dxa"/>
            <w:vAlign w:val="center"/>
          </w:tcPr>
          <w:p w:rsidR="00753C53" w:rsidRPr="006A595D" w:rsidRDefault="00753C53" w:rsidP="00BE1FBA">
            <w:pPr>
              <w:jc w:val="center"/>
              <w:rPr>
                <w:rFonts w:eastAsia="Times New Roman" w:cs="Times New Roman"/>
                <w:sz w:val="22"/>
                <w:lang w:val="es-ES" w:eastAsia="es-ES"/>
              </w:rPr>
            </w:pPr>
            <w:r w:rsidRPr="006A595D">
              <w:rPr>
                <w:rFonts w:eastAsia="Times New Roman" w:cs="Times New Roman"/>
                <w:sz w:val="22"/>
                <w:lang w:val="es-ES" w:eastAsia="es-ES"/>
              </w:rPr>
              <w:t>Servicio Funerario</w:t>
            </w:r>
          </w:p>
        </w:tc>
        <w:tc>
          <w:tcPr>
            <w:tcW w:w="7062" w:type="dxa"/>
          </w:tcPr>
          <w:p w:rsidR="00753C53" w:rsidRDefault="00753C53" w:rsidP="00BE1FBA">
            <w:pPr>
              <w:rPr>
                <w:rFonts w:eastAsia="Times New Roman" w:cs="Times New Roman"/>
                <w:sz w:val="22"/>
                <w:lang w:val="es-ES" w:eastAsia="es-ES"/>
              </w:rPr>
            </w:pPr>
            <w:r w:rsidRPr="006A595D">
              <w:rPr>
                <w:rFonts w:cs="Arial"/>
                <w:sz w:val="22"/>
              </w:rPr>
              <w:t>Es el apoyo para el pago de servicios y trámites funerarios, traslado de cuerpo o c</w:t>
            </w:r>
            <w:proofErr w:type="spellStart"/>
            <w:r w:rsidRPr="006A595D">
              <w:rPr>
                <w:rFonts w:eastAsia="Times New Roman" w:cs="Times New Roman"/>
                <w:sz w:val="22"/>
                <w:lang w:val="es-ES" w:eastAsia="es-ES"/>
              </w:rPr>
              <w:t>remación</w:t>
            </w:r>
            <w:proofErr w:type="spellEnd"/>
            <w:r w:rsidRPr="006A595D">
              <w:rPr>
                <w:rFonts w:eastAsia="Times New Roman" w:cs="Times New Roman"/>
                <w:sz w:val="22"/>
                <w:lang w:val="es-ES" w:eastAsia="es-ES"/>
              </w:rPr>
              <w:t xml:space="preserve">. </w:t>
            </w:r>
          </w:p>
          <w:p w:rsidR="00753C53" w:rsidRPr="006A595D" w:rsidRDefault="00753C53" w:rsidP="00BE1FBA">
            <w:pPr>
              <w:rPr>
                <w:rFonts w:eastAsia="Times New Roman" w:cs="Times New Roman"/>
                <w:sz w:val="22"/>
                <w:lang w:val="es-ES" w:eastAsia="es-ES"/>
              </w:rPr>
            </w:pPr>
          </w:p>
        </w:tc>
      </w:tr>
      <w:tr w:rsidR="00753C53" w:rsidRPr="00C338D8" w:rsidTr="00473D39">
        <w:trPr>
          <w:jc w:val="center"/>
        </w:trPr>
        <w:tc>
          <w:tcPr>
            <w:tcW w:w="1910" w:type="dxa"/>
            <w:vAlign w:val="center"/>
          </w:tcPr>
          <w:p w:rsidR="00753C53" w:rsidRPr="006A595D" w:rsidRDefault="00753C53" w:rsidP="00BE1FBA">
            <w:pPr>
              <w:jc w:val="center"/>
              <w:rPr>
                <w:rFonts w:eastAsia="Times New Roman" w:cs="Times New Roman"/>
                <w:sz w:val="22"/>
                <w:lang w:val="es-ES" w:eastAsia="es-ES"/>
              </w:rPr>
            </w:pPr>
            <w:r w:rsidRPr="006A595D">
              <w:rPr>
                <w:rFonts w:eastAsia="Times New Roman" w:cs="Times New Roman"/>
                <w:sz w:val="22"/>
                <w:lang w:val="es-ES" w:eastAsia="es-ES"/>
              </w:rPr>
              <w:t xml:space="preserve">Transporte terrestre y </w:t>
            </w:r>
            <w:proofErr w:type="spellStart"/>
            <w:r w:rsidRPr="006A595D">
              <w:rPr>
                <w:rFonts w:eastAsia="Times New Roman" w:cs="Times New Roman"/>
                <w:sz w:val="22"/>
                <w:lang w:val="es-ES" w:eastAsia="es-ES"/>
              </w:rPr>
              <w:t>aereo</w:t>
            </w:r>
            <w:proofErr w:type="spellEnd"/>
          </w:p>
        </w:tc>
        <w:tc>
          <w:tcPr>
            <w:tcW w:w="7062" w:type="dxa"/>
          </w:tcPr>
          <w:p w:rsidR="00753C53" w:rsidRPr="006A595D" w:rsidRDefault="00753C53" w:rsidP="00BE1FBA">
            <w:pPr>
              <w:tabs>
                <w:tab w:val="left" w:pos="709"/>
              </w:tabs>
              <w:rPr>
                <w:rFonts w:cs="Arial"/>
                <w:sz w:val="22"/>
              </w:rPr>
            </w:pPr>
            <w:r w:rsidRPr="006A595D">
              <w:rPr>
                <w:rFonts w:cs="Arial"/>
                <w:sz w:val="22"/>
              </w:rPr>
              <w:t xml:space="preserve">Consiste en el pago de pasaje foráneo, ya sea vía terrestre o aéreo (en casos especiales), de acuerdo a como lo amerite la situación de la familia o persona, principalmente por revisiones y atenciones médicas. Cabe mencionar que el pasaje de autobús se tramitará siempre y </w:t>
            </w:r>
          </w:p>
          <w:p w:rsidR="00753C53" w:rsidRPr="006A595D" w:rsidRDefault="00753C53" w:rsidP="00BE1FBA">
            <w:pPr>
              <w:tabs>
                <w:tab w:val="left" w:pos="709"/>
              </w:tabs>
              <w:rPr>
                <w:rFonts w:cs="Arial"/>
                <w:sz w:val="22"/>
              </w:rPr>
            </w:pPr>
            <w:r w:rsidRPr="006A595D">
              <w:rPr>
                <w:rFonts w:cs="Arial"/>
                <w:sz w:val="22"/>
              </w:rPr>
              <w:t xml:space="preserve">cuando coincida el destino de la línea de autobuses con la que se tiene establecido convenio de colaboración. </w:t>
            </w:r>
          </w:p>
          <w:p w:rsidR="00753C53" w:rsidRPr="006A595D" w:rsidRDefault="00753C53" w:rsidP="00BE1FBA">
            <w:pPr>
              <w:rPr>
                <w:rFonts w:eastAsia="Times New Roman" w:cs="Times New Roman"/>
                <w:sz w:val="22"/>
                <w:lang w:val="es-ES" w:eastAsia="es-ES"/>
              </w:rPr>
            </w:pPr>
          </w:p>
        </w:tc>
      </w:tr>
      <w:tr w:rsidR="00753C53" w:rsidRPr="00C338D8" w:rsidTr="00473D39">
        <w:trPr>
          <w:jc w:val="center"/>
        </w:trPr>
        <w:tc>
          <w:tcPr>
            <w:tcW w:w="1910" w:type="dxa"/>
            <w:vAlign w:val="center"/>
          </w:tcPr>
          <w:p w:rsidR="00753C53" w:rsidRPr="00262D2D" w:rsidRDefault="00753C53" w:rsidP="00BE1FBA">
            <w:pPr>
              <w:jc w:val="center"/>
              <w:rPr>
                <w:rFonts w:eastAsia="Times New Roman" w:cs="Times New Roman"/>
                <w:sz w:val="22"/>
                <w:lang w:val="es-ES" w:eastAsia="es-ES"/>
              </w:rPr>
            </w:pPr>
            <w:r w:rsidRPr="00262D2D">
              <w:rPr>
                <w:rFonts w:eastAsia="Times New Roman" w:cs="Times New Roman"/>
                <w:sz w:val="22"/>
                <w:lang w:val="es-ES" w:eastAsia="es-ES"/>
              </w:rPr>
              <w:t>Pañales</w:t>
            </w:r>
          </w:p>
        </w:tc>
        <w:tc>
          <w:tcPr>
            <w:tcW w:w="7062" w:type="dxa"/>
          </w:tcPr>
          <w:p w:rsidR="00753C53" w:rsidRDefault="00753C53" w:rsidP="00BE1FBA">
            <w:pPr>
              <w:rPr>
                <w:rFonts w:cs="Arial"/>
                <w:sz w:val="22"/>
              </w:rPr>
            </w:pPr>
            <w:r>
              <w:rPr>
                <w:rFonts w:cs="Arial"/>
                <w:sz w:val="22"/>
              </w:rPr>
              <w:t>E</w:t>
            </w:r>
            <w:r w:rsidRPr="00C8427F">
              <w:rPr>
                <w:rFonts w:cs="Arial"/>
                <w:sz w:val="22"/>
              </w:rPr>
              <w:t>ntrega de pañales desechables. Se puede otorgar a bebés en condiciones especiales,  adultos, adultos mayores y personas con discapacidad.</w:t>
            </w:r>
          </w:p>
          <w:p w:rsidR="00753C53" w:rsidRPr="00C8427F" w:rsidRDefault="00753C53" w:rsidP="00BE1FBA">
            <w:pPr>
              <w:rPr>
                <w:rFonts w:eastAsia="Times New Roman" w:cs="Times New Roman"/>
                <w:sz w:val="22"/>
                <w:lang w:val="es-ES" w:eastAsia="es-ES"/>
              </w:rPr>
            </w:pPr>
          </w:p>
        </w:tc>
      </w:tr>
      <w:tr w:rsidR="00753C53" w:rsidRPr="00C338D8" w:rsidTr="00BE1FBA">
        <w:trPr>
          <w:jc w:val="center"/>
        </w:trPr>
        <w:tc>
          <w:tcPr>
            <w:tcW w:w="1910" w:type="dxa"/>
            <w:vAlign w:val="center"/>
          </w:tcPr>
          <w:p w:rsidR="00753C53" w:rsidRDefault="00753C53" w:rsidP="00BE1FBA">
            <w:pPr>
              <w:jc w:val="center"/>
              <w:rPr>
                <w:rFonts w:eastAsia="Times New Roman" w:cs="Times New Roman"/>
                <w:sz w:val="22"/>
                <w:lang w:val="es-ES" w:eastAsia="es-ES"/>
              </w:rPr>
            </w:pPr>
            <w:r w:rsidRPr="00917739">
              <w:rPr>
                <w:rFonts w:eastAsia="Times New Roman" w:cs="Times New Roman"/>
                <w:sz w:val="22"/>
                <w:lang w:val="es-ES" w:eastAsia="es-ES"/>
              </w:rPr>
              <w:t xml:space="preserve">Pago de Trámites de pasaportes y visas para cuestiones de atención médica en la Fundación </w:t>
            </w:r>
            <w:proofErr w:type="spellStart"/>
            <w:r w:rsidRPr="00917739">
              <w:rPr>
                <w:rFonts w:eastAsia="Times New Roman" w:cs="Times New Roman"/>
                <w:sz w:val="22"/>
                <w:lang w:val="es-ES" w:eastAsia="es-ES"/>
              </w:rPr>
              <w:t>Michou</w:t>
            </w:r>
            <w:proofErr w:type="spellEnd"/>
            <w:r w:rsidRPr="00917739">
              <w:rPr>
                <w:rFonts w:eastAsia="Times New Roman" w:cs="Times New Roman"/>
                <w:sz w:val="22"/>
                <w:lang w:val="es-ES" w:eastAsia="es-ES"/>
              </w:rPr>
              <w:t xml:space="preserve"> y Mau</w:t>
            </w:r>
          </w:p>
          <w:p w:rsidR="00753C53" w:rsidRPr="00917739" w:rsidRDefault="00753C53" w:rsidP="00BE1FBA">
            <w:pPr>
              <w:jc w:val="center"/>
              <w:rPr>
                <w:rFonts w:eastAsia="Times New Roman" w:cs="Times New Roman"/>
                <w:sz w:val="22"/>
                <w:lang w:val="es-ES" w:eastAsia="es-ES"/>
              </w:rPr>
            </w:pPr>
          </w:p>
        </w:tc>
        <w:tc>
          <w:tcPr>
            <w:tcW w:w="7062" w:type="dxa"/>
            <w:vAlign w:val="center"/>
          </w:tcPr>
          <w:p w:rsidR="00753C53" w:rsidRPr="00917739" w:rsidRDefault="00753C53" w:rsidP="00BE1FBA">
            <w:pPr>
              <w:rPr>
                <w:rFonts w:cs="Arial"/>
                <w:sz w:val="22"/>
              </w:rPr>
            </w:pPr>
            <w:r w:rsidRPr="00917739">
              <w:rPr>
                <w:rFonts w:cs="Arial"/>
                <w:sz w:val="22"/>
              </w:rPr>
              <w:t>Apoyo para pago de  trámite de visas por presentar a un miembro de la familia con quemaduras y que requiera ser atendido en la Fundación Michou y Mau</w:t>
            </w:r>
          </w:p>
          <w:p w:rsidR="00753C53" w:rsidRPr="00917739" w:rsidRDefault="00753C53" w:rsidP="00BE1FBA">
            <w:pPr>
              <w:rPr>
                <w:rFonts w:eastAsia="Times New Roman" w:cs="Times New Roman"/>
                <w:sz w:val="22"/>
                <w:lang w:val="es-ES" w:eastAsia="es-ES"/>
              </w:rPr>
            </w:pPr>
          </w:p>
        </w:tc>
      </w:tr>
    </w:tbl>
    <w:p w:rsidR="00E31576" w:rsidRDefault="00E31576" w:rsidP="00BE1FBA">
      <w:pPr>
        <w:autoSpaceDE w:val="0"/>
        <w:autoSpaceDN w:val="0"/>
        <w:adjustRightInd w:val="0"/>
        <w:rPr>
          <w:rFonts w:cs="Arial"/>
          <w:b/>
          <w:color w:val="D60093"/>
          <w:sz w:val="28"/>
          <w:szCs w:val="28"/>
        </w:rPr>
      </w:pPr>
    </w:p>
    <w:p w:rsidR="00F3140C" w:rsidRDefault="00C61F5C" w:rsidP="00BE1FBA">
      <w:pPr>
        <w:autoSpaceDE w:val="0"/>
        <w:autoSpaceDN w:val="0"/>
        <w:adjustRightInd w:val="0"/>
        <w:rPr>
          <w:rFonts w:cs="Arial"/>
        </w:rPr>
      </w:pPr>
      <w:r>
        <w:rPr>
          <w:rFonts w:cs="Arial"/>
        </w:rPr>
        <w:tab/>
      </w:r>
      <w:r>
        <w:rPr>
          <w:rFonts w:cs="Arial"/>
        </w:rPr>
        <w:tab/>
      </w:r>
      <w:r>
        <w:rPr>
          <w:rFonts w:cs="Arial"/>
        </w:rPr>
        <w:tab/>
      </w:r>
    </w:p>
    <w:p w:rsidR="00473D39" w:rsidRDefault="00473D39" w:rsidP="00BE1FBA">
      <w:pPr>
        <w:jc w:val="left"/>
        <w:rPr>
          <w:rFonts w:cs="Arial"/>
        </w:rPr>
      </w:pPr>
      <w:r>
        <w:rPr>
          <w:rFonts w:cs="Arial"/>
        </w:rPr>
        <w:br w:type="page"/>
      </w:r>
    </w:p>
    <w:p w:rsidR="00C714A3" w:rsidRPr="00BA456D" w:rsidRDefault="00C714A3" w:rsidP="00BE1FBA">
      <w:pPr>
        <w:autoSpaceDE w:val="0"/>
        <w:autoSpaceDN w:val="0"/>
        <w:adjustRightInd w:val="0"/>
        <w:rPr>
          <w:rFonts w:cs="Arial"/>
          <w:b/>
          <w:color w:val="E9004C"/>
          <w:sz w:val="28"/>
          <w:szCs w:val="28"/>
        </w:rPr>
      </w:pPr>
      <w:r w:rsidRPr="00BA456D">
        <w:rPr>
          <w:rFonts w:cs="Arial"/>
          <w:b/>
          <w:color w:val="E9004C"/>
          <w:sz w:val="28"/>
          <w:szCs w:val="28"/>
        </w:rPr>
        <w:lastRenderedPageBreak/>
        <w:t xml:space="preserve">Apoyo </w:t>
      </w:r>
      <w:r w:rsidR="00473D39">
        <w:rPr>
          <w:rFonts w:cs="Arial"/>
          <w:b/>
          <w:color w:val="E9004C"/>
          <w:sz w:val="28"/>
          <w:szCs w:val="28"/>
        </w:rPr>
        <w:t>C</w:t>
      </w:r>
      <w:r w:rsidRPr="00BA456D">
        <w:rPr>
          <w:rFonts w:cs="Arial"/>
          <w:b/>
          <w:color w:val="E9004C"/>
          <w:sz w:val="28"/>
          <w:szCs w:val="28"/>
        </w:rPr>
        <w:t xml:space="preserve">omplementario del SEDIF a SMDIF para </w:t>
      </w:r>
      <w:r w:rsidR="00BE1FBA">
        <w:rPr>
          <w:rFonts w:cs="Arial"/>
          <w:b/>
          <w:color w:val="E9004C"/>
          <w:sz w:val="28"/>
          <w:szCs w:val="28"/>
        </w:rPr>
        <w:t>R</w:t>
      </w:r>
      <w:r w:rsidRPr="00BA456D">
        <w:rPr>
          <w:rFonts w:cs="Arial"/>
          <w:b/>
          <w:color w:val="E9004C"/>
          <w:sz w:val="28"/>
          <w:szCs w:val="28"/>
        </w:rPr>
        <w:t xml:space="preserve">eforzar la </w:t>
      </w:r>
      <w:r w:rsidR="00BE1FBA">
        <w:rPr>
          <w:rFonts w:cs="Arial"/>
          <w:b/>
          <w:color w:val="E9004C"/>
          <w:sz w:val="28"/>
          <w:szCs w:val="28"/>
        </w:rPr>
        <w:t>E</w:t>
      </w:r>
      <w:r w:rsidRPr="00BA456D">
        <w:rPr>
          <w:rFonts w:cs="Arial"/>
          <w:b/>
          <w:color w:val="E9004C"/>
          <w:sz w:val="28"/>
          <w:szCs w:val="28"/>
        </w:rPr>
        <w:t xml:space="preserve">jecución del Proyecto </w:t>
      </w:r>
      <w:r w:rsidR="00BE1FBA">
        <w:rPr>
          <w:rFonts w:cs="Arial"/>
          <w:b/>
          <w:color w:val="E9004C"/>
          <w:sz w:val="28"/>
          <w:szCs w:val="28"/>
        </w:rPr>
        <w:t>R</w:t>
      </w:r>
      <w:r w:rsidRPr="00BA456D">
        <w:rPr>
          <w:rFonts w:cs="Arial"/>
          <w:b/>
          <w:color w:val="E9004C"/>
          <w:sz w:val="28"/>
          <w:szCs w:val="28"/>
        </w:rPr>
        <w:t xml:space="preserve">especto de la </w:t>
      </w:r>
      <w:r w:rsidR="00BE1FBA">
        <w:rPr>
          <w:rFonts w:cs="Arial"/>
          <w:b/>
          <w:color w:val="E9004C"/>
          <w:sz w:val="28"/>
          <w:szCs w:val="28"/>
        </w:rPr>
        <w:t>E</w:t>
      </w:r>
      <w:r w:rsidRPr="00BA456D">
        <w:rPr>
          <w:rFonts w:cs="Arial"/>
          <w:b/>
          <w:color w:val="E9004C"/>
          <w:sz w:val="28"/>
          <w:szCs w:val="28"/>
        </w:rPr>
        <w:t>ntrega de Apoyos en Especie</w:t>
      </w:r>
    </w:p>
    <w:tbl>
      <w:tblPr>
        <w:tblW w:w="894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461"/>
        <w:gridCol w:w="3941"/>
        <w:gridCol w:w="3544"/>
      </w:tblGrid>
      <w:tr w:rsidR="00C714A3" w:rsidRPr="00B5544C" w:rsidTr="00BE1FBA">
        <w:trPr>
          <w:trHeight w:val="462"/>
        </w:trPr>
        <w:tc>
          <w:tcPr>
            <w:tcW w:w="1461" w:type="dxa"/>
            <w:shd w:val="clear" w:color="auto" w:fill="E9004C"/>
            <w:vAlign w:val="center"/>
          </w:tcPr>
          <w:p w:rsidR="00C714A3" w:rsidRPr="000D739F" w:rsidRDefault="00C714A3" w:rsidP="00BE1FBA">
            <w:pPr>
              <w:jc w:val="center"/>
              <w:rPr>
                <w:rFonts w:cs="Arial"/>
                <w:b/>
                <w:color w:val="FFFFFF" w:themeColor="background1"/>
                <w:sz w:val="22"/>
                <w:szCs w:val="18"/>
              </w:rPr>
            </w:pPr>
            <w:r w:rsidRPr="000D739F">
              <w:rPr>
                <w:rFonts w:cs="Arial"/>
                <w:b/>
                <w:color w:val="FFFFFF" w:themeColor="background1"/>
                <w:sz w:val="22"/>
                <w:szCs w:val="18"/>
              </w:rPr>
              <w:t>Apoyo</w:t>
            </w:r>
          </w:p>
        </w:tc>
        <w:tc>
          <w:tcPr>
            <w:tcW w:w="3941" w:type="dxa"/>
            <w:shd w:val="clear" w:color="auto" w:fill="E9004C"/>
            <w:vAlign w:val="center"/>
          </w:tcPr>
          <w:p w:rsidR="00C714A3" w:rsidRPr="000D739F" w:rsidRDefault="00BE1FBA" w:rsidP="00BE1FBA">
            <w:pPr>
              <w:jc w:val="center"/>
              <w:rPr>
                <w:rFonts w:cs="Arial"/>
                <w:b/>
                <w:color w:val="FFFFFF" w:themeColor="background1"/>
                <w:sz w:val="22"/>
                <w:szCs w:val="18"/>
              </w:rPr>
            </w:pPr>
            <w:r>
              <w:rPr>
                <w:rFonts w:cs="Arial"/>
                <w:b/>
                <w:color w:val="FFFFFF" w:themeColor="background1"/>
                <w:sz w:val="22"/>
                <w:szCs w:val="18"/>
              </w:rPr>
              <w:t>Consiste en</w:t>
            </w:r>
          </w:p>
        </w:tc>
        <w:tc>
          <w:tcPr>
            <w:tcW w:w="3544" w:type="dxa"/>
            <w:shd w:val="clear" w:color="auto" w:fill="E9004C"/>
            <w:vAlign w:val="center"/>
          </w:tcPr>
          <w:p w:rsidR="00C714A3" w:rsidRPr="000D739F" w:rsidRDefault="00BE1FBA" w:rsidP="00BE1FBA">
            <w:pPr>
              <w:jc w:val="center"/>
              <w:rPr>
                <w:rFonts w:cs="Arial"/>
                <w:b/>
                <w:color w:val="FFFFFF" w:themeColor="background1"/>
                <w:sz w:val="22"/>
                <w:szCs w:val="18"/>
              </w:rPr>
            </w:pPr>
            <w:r>
              <w:rPr>
                <w:rFonts w:cs="Arial"/>
                <w:b/>
                <w:color w:val="FFFFFF" w:themeColor="background1"/>
                <w:sz w:val="22"/>
                <w:szCs w:val="18"/>
              </w:rPr>
              <w:t>Dirigido a</w:t>
            </w:r>
          </w:p>
        </w:tc>
      </w:tr>
      <w:tr w:rsidR="00C714A3" w:rsidRPr="00B5544C" w:rsidTr="00BE1FBA">
        <w:trPr>
          <w:trHeight w:val="1120"/>
        </w:trPr>
        <w:tc>
          <w:tcPr>
            <w:tcW w:w="1461" w:type="dxa"/>
            <w:shd w:val="clear" w:color="auto" w:fill="auto"/>
            <w:vAlign w:val="center"/>
            <w:hideMark/>
          </w:tcPr>
          <w:p w:rsidR="00C714A3" w:rsidRPr="00AC241E" w:rsidRDefault="00C714A3" w:rsidP="00BE1FBA">
            <w:pPr>
              <w:rPr>
                <w:rFonts w:cs="Arial"/>
                <w:color w:val="000000"/>
                <w:sz w:val="22"/>
                <w:szCs w:val="18"/>
              </w:rPr>
            </w:pPr>
            <w:r w:rsidRPr="00AC241E">
              <w:rPr>
                <w:rFonts w:cs="Arial"/>
                <w:color w:val="000000"/>
                <w:sz w:val="22"/>
                <w:szCs w:val="18"/>
              </w:rPr>
              <w:t>Capacitación</w:t>
            </w:r>
          </w:p>
        </w:tc>
        <w:tc>
          <w:tcPr>
            <w:tcW w:w="3941" w:type="dxa"/>
            <w:shd w:val="clear" w:color="auto" w:fill="auto"/>
            <w:vAlign w:val="center"/>
            <w:hideMark/>
          </w:tcPr>
          <w:p w:rsidR="00C714A3" w:rsidRPr="00AC241E" w:rsidRDefault="00C714A3" w:rsidP="00BE1FBA">
            <w:pPr>
              <w:rPr>
                <w:rFonts w:cs="Arial"/>
                <w:color w:val="000000"/>
                <w:sz w:val="22"/>
                <w:szCs w:val="18"/>
              </w:rPr>
            </w:pPr>
            <w:r w:rsidRPr="00AC241E">
              <w:rPr>
                <w:rFonts w:cs="Arial"/>
                <w:color w:val="000000"/>
                <w:sz w:val="22"/>
                <w:szCs w:val="18"/>
              </w:rPr>
              <w:t>Inducción para la ejecución del proyecto.</w:t>
            </w:r>
          </w:p>
        </w:tc>
        <w:tc>
          <w:tcPr>
            <w:tcW w:w="3544" w:type="dxa"/>
            <w:shd w:val="clear" w:color="auto" w:fill="auto"/>
            <w:vAlign w:val="center"/>
            <w:hideMark/>
          </w:tcPr>
          <w:p w:rsidR="00C714A3" w:rsidRPr="00AC241E" w:rsidRDefault="00C714A3" w:rsidP="00BE1FBA">
            <w:pPr>
              <w:rPr>
                <w:rFonts w:cs="Arial"/>
                <w:color w:val="000000"/>
                <w:sz w:val="22"/>
                <w:szCs w:val="18"/>
              </w:rPr>
            </w:pPr>
            <w:r w:rsidRPr="00AC241E">
              <w:rPr>
                <w:rFonts w:cs="Arial"/>
                <w:color w:val="000000"/>
                <w:sz w:val="22"/>
                <w:szCs w:val="18"/>
              </w:rPr>
              <w:t>Personal de Trabajo Social responsable de operar el Proyecto en el municipio.</w:t>
            </w:r>
          </w:p>
        </w:tc>
      </w:tr>
      <w:tr w:rsidR="00C714A3" w:rsidRPr="00B5544C" w:rsidTr="00BE1FBA">
        <w:trPr>
          <w:trHeight w:val="1973"/>
        </w:trPr>
        <w:tc>
          <w:tcPr>
            <w:tcW w:w="1461" w:type="dxa"/>
            <w:shd w:val="clear" w:color="auto" w:fill="auto"/>
            <w:vAlign w:val="center"/>
            <w:hideMark/>
          </w:tcPr>
          <w:p w:rsidR="00C714A3" w:rsidRPr="00AC241E" w:rsidRDefault="00C714A3" w:rsidP="00BE1FBA">
            <w:pPr>
              <w:rPr>
                <w:rFonts w:cs="Arial"/>
                <w:color w:val="000000"/>
                <w:sz w:val="22"/>
                <w:szCs w:val="18"/>
              </w:rPr>
            </w:pPr>
            <w:r w:rsidRPr="00AC241E">
              <w:rPr>
                <w:rFonts w:cs="Arial"/>
                <w:color w:val="000000"/>
                <w:sz w:val="22"/>
                <w:szCs w:val="18"/>
              </w:rPr>
              <w:t>Entrega de Herramientas de Trabajo</w:t>
            </w:r>
          </w:p>
        </w:tc>
        <w:tc>
          <w:tcPr>
            <w:tcW w:w="3941" w:type="dxa"/>
            <w:shd w:val="clear" w:color="auto" w:fill="auto"/>
            <w:vAlign w:val="center"/>
            <w:hideMark/>
          </w:tcPr>
          <w:p w:rsidR="00C714A3" w:rsidRPr="00AC241E" w:rsidRDefault="00C714A3" w:rsidP="00BE1FBA">
            <w:pPr>
              <w:rPr>
                <w:rFonts w:cs="Arial"/>
                <w:color w:val="000000"/>
                <w:sz w:val="22"/>
                <w:szCs w:val="18"/>
              </w:rPr>
            </w:pPr>
            <w:r w:rsidRPr="00AC241E">
              <w:rPr>
                <w:rFonts w:cs="Arial"/>
                <w:color w:val="000000"/>
                <w:sz w:val="22"/>
                <w:szCs w:val="18"/>
              </w:rPr>
              <w:t>Entrega de formatos en CD y en electrónico, necesarios para la atención de casos así como documentos para la justificación del recurso económico y en especie, guías, catálogos y anexos necesarios.</w:t>
            </w:r>
          </w:p>
        </w:tc>
        <w:tc>
          <w:tcPr>
            <w:tcW w:w="3544" w:type="dxa"/>
            <w:shd w:val="clear" w:color="auto" w:fill="auto"/>
            <w:vAlign w:val="center"/>
            <w:hideMark/>
          </w:tcPr>
          <w:p w:rsidR="00C714A3" w:rsidRPr="00AC241E" w:rsidRDefault="00C714A3" w:rsidP="00BE1FBA">
            <w:pPr>
              <w:rPr>
                <w:rFonts w:cs="Arial"/>
                <w:color w:val="000000"/>
                <w:sz w:val="22"/>
                <w:szCs w:val="18"/>
              </w:rPr>
            </w:pPr>
            <w:r w:rsidRPr="00AC241E">
              <w:rPr>
                <w:rFonts w:cs="Arial"/>
                <w:color w:val="000000"/>
                <w:sz w:val="22"/>
                <w:szCs w:val="18"/>
              </w:rPr>
              <w:t>Personal de Trabajo Social y/o Promotor  responsable de operar el Proyecto en el municipio.</w:t>
            </w:r>
          </w:p>
        </w:tc>
      </w:tr>
      <w:tr w:rsidR="00C714A3" w:rsidRPr="008F6153" w:rsidTr="00BE1FBA">
        <w:trPr>
          <w:trHeight w:val="1122"/>
        </w:trPr>
        <w:tc>
          <w:tcPr>
            <w:tcW w:w="1461" w:type="dxa"/>
            <w:shd w:val="clear" w:color="auto" w:fill="auto"/>
            <w:vAlign w:val="center"/>
            <w:hideMark/>
          </w:tcPr>
          <w:p w:rsidR="00C714A3" w:rsidRPr="00AC241E" w:rsidRDefault="00C714A3" w:rsidP="00BE1FBA">
            <w:pPr>
              <w:rPr>
                <w:rFonts w:cs="Arial"/>
                <w:color w:val="000000"/>
                <w:sz w:val="22"/>
                <w:szCs w:val="18"/>
              </w:rPr>
            </w:pPr>
            <w:r w:rsidRPr="00AC241E">
              <w:rPr>
                <w:rFonts w:cs="Arial"/>
                <w:color w:val="000000"/>
                <w:sz w:val="22"/>
                <w:szCs w:val="18"/>
              </w:rPr>
              <w:t>Asesoría Orientación</w:t>
            </w:r>
          </w:p>
        </w:tc>
        <w:tc>
          <w:tcPr>
            <w:tcW w:w="3941" w:type="dxa"/>
            <w:shd w:val="clear" w:color="auto" w:fill="auto"/>
            <w:vAlign w:val="center"/>
            <w:hideMark/>
          </w:tcPr>
          <w:p w:rsidR="00C714A3" w:rsidRPr="00AC241E" w:rsidRDefault="00C714A3" w:rsidP="00BE1FBA">
            <w:pPr>
              <w:rPr>
                <w:rFonts w:cs="Arial"/>
                <w:color w:val="000000"/>
                <w:sz w:val="22"/>
                <w:szCs w:val="18"/>
              </w:rPr>
            </w:pPr>
            <w:r w:rsidRPr="00AC241E">
              <w:rPr>
                <w:rFonts w:cs="Arial"/>
                <w:color w:val="000000"/>
                <w:sz w:val="22"/>
                <w:szCs w:val="18"/>
              </w:rPr>
              <w:t>Procedimientos metodológicos que se requieren para la operatividad de la Estrategia.</w:t>
            </w:r>
          </w:p>
        </w:tc>
        <w:tc>
          <w:tcPr>
            <w:tcW w:w="3544" w:type="dxa"/>
            <w:shd w:val="clear" w:color="auto" w:fill="auto"/>
            <w:vAlign w:val="center"/>
            <w:hideMark/>
          </w:tcPr>
          <w:p w:rsidR="00C714A3" w:rsidRPr="00AC241E" w:rsidRDefault="00C714A3" w:rsidP="00BE1FBA">
            <w:pPr>
              <w:rPr>
                <w:rFonts w:cs="Arial"/>
                <w:color w:val="000000"/>
                <w:sz w:val="22"/>
                <w:szCs w:val="18"/>
              </w:rPr>
            </w:pPr>
            <w:r w:rsidRPr="00AC241E">
              <w:rPr>
                <w:rFonts w:cs="Arial"/>
                <w:color w:val="000000"/>
                <w:sz w:val="22"/>
                <w:szCs w:val="18"/>
              </w:rPr>
              <w:t>Personal de Trabajo Social y/o Promotor  responsable de operar el Proyecto en el municipio.</w:t>
            </w:r>
          </w:p>
        </w:tc>
      </w:tr>
      <w:tr w:rsidR="00C714A3" w:rsidRPr="008F6153" w:rsidTr="00BE1FBA">
        <w:trPr>
          <w:trHeight w:val="1280"/>
        </w:trPr>
        <w:tc>
          <w:tcPr>
            <w:tcW w:w="1461" w:type="dxa"/>
            <w:shd w:val="clear" w:color="auto" w:fill="auto"/>
            <w:vAlign w:val="center"/>
          </w:tcPr>
          <w:p w:rsidR="00C714A3" w:rsidRPr="00AC241E" w:rsidRDefault="00C714A3" w:rsidP="00BE1FBA">
            <w:pPr>
              <w:rPr>
                <w:rFonts w:cs="Arial"/>
                <w:color w:val="000000"/>
                <w:sz w:val="22"/>
                <w:szCs w:val="18"/>
              </w:rPr>
            </w:pPr>
            <w:r w:rsidRPr="00AC241E">
              <w:rPr>
                <w:rFonts w:cs="Arial"/>
                <w:color w:val="000000"/>
                <w:sz w:val="22"/>
                <w:szCs w:val="18"/>
              </w:rPr>
              <w:t>Supervisión</w:t>
            </w:r>
          </w:p>
        </w:tc>
        <w:tc>
          <w:tcPr>
            <w:tcW w:w="3941" w:type="dxa"/>
            <w:shd w:val="clear" w:color="auto" w:fill="auto"/>
            <w:vAlign w:val="center"/>
          </w:tcPr>
          <w:p w:rsidR="00C714A3" w:rsidRPr="00AC241E" w:rsidRDefault="00C714A3" w:rsidP="00BE1FBA">
            <w:pPr>
              <w:rPr>
                <w:rFonts w:cs="Arial"/>
                <w:color w:val="000000"/>
                <w:sz w:val="22"/>
                <w:szCs w:val="18"/>
              </w:rPr>
            </w:pPr>
            <w:r w:rsidRPr="00AC241E">
              <w:rPr>
                <w:rFonts w:cs="Arial"/>
                <w:color w:val="000000"/>
                <w:sz w:val="22"/>
                <w:szCs w:val="18"/>
              </w:rPr>
              <w:t>Acudir directamente al SMDIF a efecto de corroborar los apoyos otorgados a la  población.</w:t>
            </w:r>
          </w:p>
        </w:tc>
        <w:tc>
          <w:tcPr>
            <w:tcW w:w="3544" w:type="dxa"/>
            <w:shd w:val="clear" w:color="auto" w:fill="auto"/>
            <w:vAlign w:val="center"/>
          </w:tcPr>
          <w:p w:rsidR="00C714A3" w:rsidRPr="00AC241E" w:rsidRDefault="00C714A3" w:rsidP="00BE1FBA">
            <w:pPr>
              <w:rPr>
                <w:rFonts w:cs="Arial"/>
                <w:color w:val="000000"/>
                <w:sz w:val="22"/>
                <w:szCs w:val="18"/>
              </w:rPr>
            </w:pPr>
            <w:r w:rsidRPr="00AC241E">
              <w:rPr>
                <w:rFonts w:cs="Arial"/>
                <w:color w:val="000000"/>
                <w:sz w:val="22"/>
                <w:szCs w:val="18"/>
              </w:rPr>
              <w:t>Personal de Trabajo Social responsable de operar el Proyecto en el municipio.</w:t>
            </w:r>
          </w:p>
        </w:tc>
      </w:tr>
      <w:tr w:rsidR="00C714A3" w:rsidRPr="008F6153" w:rsidTr="00BE1FBA">
        <w:trPr>
          <w:trHeight w:val="406"/>
        </w:trPr>
        <w:tc>
          <w:tcPr>
            <w:tcW w:w="8946" w:type="dxa"/>
            <w:gridSpan w:val="3"/>
            <w:shd w:val="clear" w:color="auto" w:fill="auto"/>
            <w:vAlign w:val="center"/>
          </w:tcPr>
          <w:p w:rsidR="00C714A3" w:rsidRPr="006811E5" w:rsidRDefault="00C714A3" w:rsidP="006811E5">
            <w:pPr>
              <w:jc w:val="center"/>
              <w:rPr>
                <w:rFonts w:cs="Arial"/>
                <w:b/>
                <w:color w:val="000000"/>
                <w:sz w:val="22"/>
                <w:szCs w:val="18"/>
              </w:rPr>
            </w:pPr>
            <w:r w:rsidRPr="006811E5">
              <w:rPr>
                <w:rFonts w:cs="Arial"/>
                <w:b/>
                <w:color w:val="000000"/>
                <w:sz w:val="22"/>
                <w:szCs w:val="18"/>
              </w:rPr>
              <w:t>El apoyo complementario se lleva a cabo con recurso ajeno al Ramo 33 Fondo V</w:t>
            </w:r>
          </w:p>
        </w:tc>
      </w:tr>
    </w:tbl>
    <w:p w:rsidR="00C714A3" w:rsidRDefault="00C714A3" w:rsidP="00BE1FBA">
      <w:pPr>
        <w:ind w:firstLine="708"/>
        <w:contextualSpacing/>
        <w:jc w:val="left"/>
        <w:outlineLvl w:val="0"/>
        <w:rPr>
          <w:rFonts w:eastAsia="Calibri" w:cs="Arial"/>
          <w:b/>
          <w:smallCaps/>
          <w:color w:val="494949"/>
          <w:sz w:val="16"/>
          <w:szCs w:val="28"/>
          <w:lang w:eastAsia="en-US"/>
        </w:rPr>
      </w:pPr>
    </w:p>
    <w:p w:rsidR="00C714A3" w:rsidRDefault="00C714A3" w:rsidP="00BE1FBA">
      <w:pPr>
        <w:ind w:firstLine="708"/>
        <w:contextualSpacing/>
        <w:jc w:val="left"/>
        <w:outlineLvl w:val="0"/>
        <w:rPr>
          <w:rFonts w:eastAsia="Calibri" w:cs="Arial"/>
          <w:b/>
          <w:smallCaps/>
          <w:color w:val="494949"/>
          <w:sz w:val="16"/>
          <w:szCs w:val="28"/>
          <w:lang w:eastAsia="en-US"/>
        </w:rPr>
      </w:pPr>
    </w:p>
    <w:p w:rsidR="00C714A3" w:rsidRDefault="00C714A3" w:rsidP="00BE1FBA">
      <w:pPr>
        <w:ind w:firstLine="708"/>
        <w:contextualSpacing/>
        <w:jc w:val="left"/>
        <w:outlineLvl w:val="0"/>
        <w:rPr>
          <w:rFonts w:eastAsia="Calibri" w:cs="Arial"/>
          <w:b/>
          <w:smallCaps/>
          <w:color w:val="494949"/>
          <w:sz w:val="16"/>
          <w:szCs w:val="28"/>
          <w:lang w:eastAsia="en-US"/>
        </w:rPr>
      </w:pPr>
    </w:p>
    <w:p w:rsidR="00C714A3" w:rsidRDefault="00C714A3" w:rsidP="00BE1FBA">
      <w:pPr>
        <w:ind w:firstLine="708"/>
        <w:contextualSpacing/>
        <w:jc w:val="left"/>
        <w:outlineLvl w:val="0"/>
        <w:rPr>
          <w:rFonts w:eastAsia="Calibri" w:cs="Arial"/>
          <w:b/>
          <w:smallCaps/>
          <w:color w:val="494949"/>
          <w:sz w:val="16"/>
          <w:szCs w:val="28"/>
          <w:lang w:eastAsia="en-US"/>
        </w:rPr>
      </w:pPr>
    </w:p>
    <w:p w:rsidR="00C714A3" w:rsidRPr="00BA456D" w:rsidRDefault="00C714A3" w:rsidP="00BE1FBA">
      <w:pPr>
        <w:autoSpaceDE w:val="0"/>
        <w:autoSpaceDN w:val="0"/>
        <w:adjustRightInd w:val="0"/>
        <w:rPr>
          <w:rFonts w:cs="Arial"/>
          <w:b/>
          <w:color w:val="E9004C"/>
          <w:sz w:val="28"/>
          <w:szCs w:val="28"/>
        </w:rPr>
      </w:pPr>
      <w:r w:rsidRPr="00BA456D">
        <w:rPr>
          <w:rFonts w:cs="Arial"/>
          <w:b/>
          <w:color w:val="E9004C"/>
          <w:sz w:val="28"/>
          <w:szCs w:val="28"/>
        </w:rPr>
        <w:t>Apoyo Complementario del SMDIF al Beneficiario</w:t>
      </w:r>
      <w:r>
        <w:rPr>
          <w:rFonts w:cs="Arial"/>
          <w:b/>
          <w:color w:val="E9004C"/>
          <w:sz w:val="28"/>
          <w:szCs w:val="28"/>
        </w:rPr>
        <w:t xml:space="preserve"> p</w:t>
      </w:r>
      <w:r w:rsidRPr="00BA456D">
        <w:rPr>
          <w:rFonts w:cs="Arial"/>
          <w:b/>
          <w:color w:val="E9004C"/>
          <w:sz w:val="28"/>
          <w:szCs w:val="28"/>
        </w:rPr>
        <w:t xml:space="preserve">ara </w:t>
      </w:r>
      <w:r w:rsidR="00BE1FBA">
        <w:rPr>
          <w:rFonts w:cs="Arial"/>
          <w:b/>
          <w:color w:val="E9004C"/>
          <w:sz w:val="28"/>
          <w:szCs w:val="28"/>
        </w:rPr>
        <w:t>R</w:t>
      </w:r>
      <w:r w:rsidRPr="00BA456D">
        <w:rPr>
          <w:rFonts w:cs="Arial"/>
          <w:b/>
          <w:color w:val="E9004C"/>
          <w:sz w:val="28"/>
          <w:szCs w:val="28"/>
        </w:rPr>
        <w:t xml:space="preserve">eforzar la </w:t>
      </w:r>
      <w:r w:rsidR="00BE1FBA">
        <w:rPr>
          <w:rFonts w:cs="Arial"/>
          <w:b/>
          <w:color w:val="E9004C"/>
          <w:sz w:val="28"/>
          <w:szCs w:val="28"/>
        </w:rPr>
        <w:t>E</w:t>
      </w:r>
      <w:r w:rsidRPr="00BA456D">
        <w:rPr>
          <w:rFonts w:cs="Arial"/>
          <w:b/>
          <w:color w:val="E9004C"/>
          <w:sz w:val="28"/>
          <w:szCs w:val="28"/>
        </w:rPr>
        <w:t xml:space="preserve">jecución del Proyecto </w:t>
      </w:r>
      <w:r w:rsidR="00BE1FBA">
        <w:rPr>
          <w:rFonts w:cs="Arial"/>
          <w:b/>
          <w:color w:val="E9004C"/>
          <w:sz w:val="28"/>
          <w:szCs w:val="28"/>
        </w:rPr>
        <w:t>R</w:t>
      </w:r>
      <w:r w:rsidRPr="00BA456D">
        <w:rPr>
          <w:rFonts w:cs="Arial"/>
          <w:b/>
          <w:color w:val="E9004C"/>
          <w:sz w:val="28"/>
          <w:szCs w:val="28"/>
        </w:rPr>
        <w:t>especto de la entrega de Apoyos en Especie</w:t>
      </w:r>
    </w:p>
    <w:tbl>
      <w:tblPr>
        <w:tblW w:w="894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283"/>
        <w:gridCol w:w="4678"/>
        <w:gridCol w:w="1985"/>
      </w:tblGrid>
      <w:tr w:rsidR="00C714A3" w:rsidRPr="00B5544C" w:rsidTr="00BE1FBA">
        <w:trPr>
          <w:trHeight w:val="466"/>
        </w:trPr>
        <w:tc>
          <w:tcPr>
            <w:tcW w:w="2283" w:type="dxa"/>
            <w:shd w:val="clear" w:color="auto" w:fill="E9004C"/>
            <w:vAlign w:val="center"/>
          </w:tcPr>
          <w:p w:rsidR="00C714A3" w:rsidRPr="000D739F" w:rsidRDefault="00C714A3" w:rsidP="00BE1FBA">
            <w:pPr>
              <w:jc w:val="center"/>
              <w:rPr>
                <w:rFonts w:cs="Arial"/>
                <w:b/>
                <w:color w:val="FFFFFF" w:themeColor="background1"/>
                <w:sz w:val="22"/>
                <w:szCs w:val="18"/>
              </w:rPr>
            </w:pPr>
            <w:r w:rsidRPr="000D739F">
              <w:rPr>
                <w:rFonts w:cs="Arial"/>
                <w:b/>
                <w:color w:val="FFFFFF" w:themeColor="background1"/>
                <w:sz w:val="22"/>
                <w:szCs w:val="18"/>
              </w:rPr>
              <w:t>Apoyo</w:t>
            </w:r>
          </w:p>
        </w:tc>
        <w:tc>
          <w:tcPr>
            <w:tcW w:w="4678" w:type="dxa"/>
            <w:shd w:val="clear" w:color="auto" w:fill="E9004C"/>
            <w:vAlign w:val="center"/>
          </w:tcPr>
          <w:p w:rsidR="00C714A3" w:rsidRPr="000D739F" w:rsidRDefault="00C714A3" w:rsidP="00BE1FBA">
            <w:pPr>
              <w:jc w:val="center"/>
              <w:rPr>
                <w:rFonts w:cs="Arial"/>
                <w:b/>
                <w:color w:val="FFFFFF" w:themeColor="background1"/>
                <w:sz w:val="22"/>
                <w:szCs w:val="18"/>
              </w:rPr>
            </w:pPr>
            <w:r w:rsidRPr="000D739F">
              <w:rPr>
                <w:rFonts w:cs="Arial"/>
                <w:b/>
                <w:color w:val="FFFFFF" w:themeColor="background1"/>
                <w:sz w:val="22"/>
                <w:szCs w:val="18"/>
              </w:rPr>
              <w:t>Consiste en</w:t>
            </w:r>
          </w:p>
        </w:tc>
        <w:tc>
          <w:tcPr>
            <w:tcW w:w="1985" w:type="dxa"/>
            <w:shd w:val="clear" w:color="auto" w:fill="E9004C"/>
            <w:vAlign w:val="center"/>
          </w:tcPr>
          <w:p w:rsidR="00C714A3" w:rsidRPr="000D739F" w:rsidRDefault="00C714A3" w:rsidP="00BE1FBA">
            <w:pPr>
              <w:jc w:val="center"/>
              <w:rPr>
                <w:rFonts w:cs="Arial"/>
                <w:b/>
                <w:color w:val="FFFFFF" w:themeColor="background1"/>
                <w:sz w:val="22"/>
                <w:szCs w:val="18"/>
              </w:rPr>
            </w:pPr>
            <w:r w:rsidRPr="000D739F">
              <w:rPr>
                <w:rFonts w:cs="Arial"/>
                <w:b/>
                <w:color w:val="FFFFFF" w:themeColor="background1"/>
                <w:sz w:val="22"/>
                <w:szCs w:val="18"/>
              </w:rPr>
              <w:t>Dirigido a</w:t>
            </w:r>
          </w:p>
        </w:tc>
      </w:tr>
      <w:tr w:rsidR="00C714A3" w:rsidRPr="004950A2" w:rsidTr="00BE1FBA">
        <w:trPr>
          <w:trHeight w:val="423"/>
        </w:trPr>
        <w:tc>
          <w:tcPr>
            <w:tcW w:w="2283" w:type="dxa"/>
            <w:shd w:val="clear" w:color="auto" w:fill="auto"/>
            <w:vAlign w:val="center"/>
            <w:hideMark/>
          </w:tcPr>
          <w:p w:rsidR="00C714A3" w:rsidRPr="004950A2" w:rsidRDefault="00C714A3" w:rsidP="00BE1FBA">
            <w:pPr>
              <w:rPr>
                <w:rFonts w:cs="Arial"/>
                <w:color w:val="000000"/>
                <w:sz w:val="22"/>
                <w:szCs w:val="20"/>
              </w:rPr>
            </w:pPr>
            <w:r w:rsidRPr="004950A2">
              <w:rPr>
                <w:rFonts w:cs="Arial"/>
                <w:color w:val="000000"/>
                <w:sz w:val="22"/>
                <w:szCs w:val="20"/>
              </w:rPr>
              <w:t>Asesoría y Orientación</w:t>
            </w:r>
          </w:p>
        </w:tc>
        <w:tc>
          <w:tcPr>
            <w:tcW w:w="4678" w:type="dxa"/>
            <w:shd w:val="clear" w:color="auto" w:fill="auto"/>
            <w:vAlign w:val="center"/>
            <w:hideMark/>
          </w:tcPr>
          <w:p w:rsidR="00C714A3" w:rsidRPr="004950A2" w:rsidRDefault="00C714A3" w:rsidP="00BE1FBA">
            <w:pPr>
              <w:rPr>
                <w:rFonts w:cs="Arial"/>
                <w:color w:val="000000"/>
                <w:sz w:val="22"/>
                <w:szCs w:val="20"/>
              </w:rPr>
            </w:pPr>
            <w:r w:rsidRPr="004950A2">
              <w:rPr>
                <w:rFonts w:cs="Arial"/>
                <w:color w:val="000000"/>
                <w:sz w:val="22"/>
                <w:szCs w:val="20"/>
              </w:rPr>
              <w:t>De acuerdo a la situación que presente el beneficiario.</w:t>
            </w:r>
          </w:p>
        </w:tc>
        <w:tc>
          <w:tcPr>
            <w:tcW w:w="1985" w:type="dxa"/>
            <w:vMerge w:val="restart"/>
            <w:shd w:val="clear" w:color="auto" w:fill="auto"/>
            <w:vAlign w:val="center"/>
            <w:hideMark/>
          </w:tcPr>
          <w:p w:rsidR="00C714A3" w:rsidRPr="004950A2" w:rsidRDefault="00C714A3" w:rsidP="00BE1FBA">
            <w:pPr>
              <w:rPr>
                <w:rFonts w:cs="Arial"/>
                <w:color w:val="000000"/>
                <w:sz w:val="22"/>
                <w:szCs w:val="20"/>
              </w:rPr>
            </w:pPr>
            <w:r w:rsidRPr="004950A2">
              <w:rPr>
                <w:rFonts w:cs="Arial"/>
                <w:color w:val="000000"/>
                <w:sz w:val="22"/>
                <w:szCs w:val="20"/>
              </w:rPr>
              <w:t>Personas que cubran el perfil de sujeto de asistencia social.</w:t>
            </w:r>
          </w:p>
        </w:tc>
      </w:tr>
      <w:tr w:rsidR="00C714A3" w:rsidRPr="000943ED" w:rsidTr="00BE1FBA">
        <w:trPr>
          <w:trHeight w:val="561"/>
        </w:trPr>
        <w:tc>
          <w:tcPr>
            <w:tcW w:w="2283" w:type="dxa"/>
            <w:shd w:val="clear" w:color="auto" w:fill="auto"/>
            <w:vAlign w:val="center"/>
            <w:hideMark/>
          </w:tcPr>
          <w:p w:rsidR="00C714A3" w:rsidRPr="004950A2" w:rsidRDefault="00C714A3" w:rsidP="00BE1FBA">
            <w:pPr>
              <w:rPr>
                <w:rFonts w:cs="Arial"/>
                <w:color w:val="000000"/>
                <w:sz w:val="22"/>
                <w:szCs w:val="20"/>
              </w:rPr>
            </w:pPr>
            <w:r w:rsidRPr="004950A2">
              <w:rPr>
                <w:rFonts w:cs="Arial"/>
                <w:color w:val="000000"/>
                <w:sz w:val="22"/>
                <w:szCs w:val="20"/>
              </w:rPr>
              <w:t>Canalización Interinstitucional y/o Interinstitucional</w:t>
            </w:r>
          </w:p>
        </w:tc>
        <w:tc>
          <w:tcPr>
            <w:tcW w:w="4678" w:type="dxa"/>
            <w:shd w:val="clear" w:color="auto" w:fill="auto"/>
            <w:vAlign w:val="center"/>
            <w:hideMark/>
          </w:tcPr>
          <w:p w:rsidR="00C714A3" w:rsidRPr="004950A2" w:rsidRDefault="00C714A3" w:rsidP="00BE1FBA">
            <w:pPr>
              <w:rPr>
                <w:rFonts w:cs="Arial"/>
                <w:color w:val="000000"/>
                <w:sz w:val="22"/>
                <w:szCs w:val="20"/>
              </w:rPr>
            </w:pPr>
            <w:r w:rsidRPr="004950A2">
              <w:rPr>
                <w:rFonts w:cs="Arial"/>
                <w:color w:val="000000"/>
                <w:sz w:val="22"/>
                <w:szCs w:val="20"/>
              </w:rPr>
              <w:t>Cuando la situación que presenta el beneficiario lo requiera.</w:t>
            </w:r>
          </w:p>
        </w:tc>
        <w:tc>
          <w:tcPr>
            <w:tcW w:w="1985" w:type="dxa"/>
            <w:vMerge/>
            <w:shd w:val="clear" w:color="auto" w:fill="auto"/>
            <w:vAlign w:val="center"/>
            <w:hideMark/>
          </w:tcPr>
          <w:p w:rsidR="00C714A3" w:rsidRPr="000943ED" w:rsidRDefault="00C714A3" w:rsidP="00BE1FBA">
            <w:pPr>
              <w:rPr>
                <w:rFonts w:cs="Arial"/>
                <w:color w:val="000000"/>
                <w:sz w:val="22"/>
                <w:szCs w:val="20"/>
              </w:rPr>
            </w:pPr>
          </w:p>
        </w:tc>
      </w:tr>
      <w:tr w:rsidR="00C714A3" w:rsidRPr="006811E5" w:rsidTr="00BE1FBA">
        <w:trPr>
          <w:trHeight w:val="406"/>
        </w:trPr>
        <w:tc>
          <w:tcPr>
            <w:tcW w:w="8946" w:type="dxa"/>
            <w:gridSpan w:val="3"/>
            <w:shd w:val="clear" w:color="auto" w:fill="auto"/>
            <w:vAlign w:val="center"/>
          </w:tcPr>
          <w:p w:rsidR="00C714A3" w:rsidRPr="006811E5" w:rsidRDefault="00C714A3" w:rsidP="006811E5">
            <w:pPr>
              <w:jc w:val="center"/>
              <w:rPr>
                <w:rFonts w:cs="Arial"/>
                <w:b/>
                <w:color w:val="000000"/>
                <w:sz w:val="22"/>
                <w:szCs w:val="18"/>
              </w:rPr>
            </w:pPr>
            <w:r w:rsidRPr="006811E5">
              <w:rPr>
                <w:rFonts w:cs="Arial"/>
                <w:b/>
                <w:color w:val="000000"/>
                <w:sz w:val="22"/>
                <w:szCs w:val="18"/>
              </w:rPr>
              <w:t>El apoyo complementario se lleva a cabo con recurso ajeno al Ramo 33 Fondo V</w:t>
            </w:r>
          </w:p>
        </w:tc>
      </w:tr>
    </w:tbl>
    <w:p w:rsidR="00C714A3" w:rsidRDefault="00C714A3" w:rsidP="00BE1FBA">
      <w:pPr>
        <w:ind w:firstLine="708"/>
        <w:contextualSpacing/>
        <w:jc w:val="left"/>
        <w:outlineLvl w:val="0"/>
        <w:rPr>
          <w:rFonts w:eastAsia="Calibri" w:cs="Arial"/>
          <w:b/>
          <w:smallCaps/>
          <w:color w:val="494949"/>
          <w:sz w:val="16"/>
          <w:szCs w:val="28"/>
          <w:lang w:eastAsia="en-US"/>
        </w:rPr>
      </w:pPr>
    </w:p>
    <w:p w:rsidR="00BE1FBA" w:rsidRDefault="00C61F5C" w:rsidP="00BE1FBA">
      <w:pPr>
        <w:autoSpaceDE w:val="0"/>
        <w:autoSpaceDN w:val="0"/>
        <w:adjustRightInd w:val="0"/>
        <w:rPr>
          <w:rFonts w:cs="Arial"/>
        </w:rPr>
      </w:pPr>
      <w:r>
        <w:rPr>
          <w:rFonts w:cs="Arial"/>
        </w:rPr>
        <w:tab/>
      </w:r>
    </w:p>
    <w:p w:rsidR="007624C5" w:rsidRPr="00C56673" w:rsidRDefault="00C61F5C" w:rsidP="00BE1FBA">
      <w:pPr>
        <w:autoSpaceDE w:val="0"/>
        <w:autoSpaceDN w:val="0"/>
        <w:adjustRightInd w:val="0"/>
        <w:rPr>
          <w:rFonts w:cs="Arial"/>
        </w:rPr>
      </w:pPr>
      <w:r>
        <w:rPr>
          <w:rFonts w:cs="Arial"/>
        </w:rPr>
        <w:tab/>
      </w:r>
      <w:r>
        <w:rPr>
          <w:rFonts w:cs="Arial"/>
        </w:rPr>
        <w:tab/>
      </w:r>
      <w:r>
        <w:rPr>
          <w:rFonts w:cs="Arial"/>
        </w:rPr>
        <w:tab/>
      </w:r>
      <w:r>
        <w:rPr>
          <w:rFonts w:cs="Arial"/>
        </w:rPr>
        <w:tab/>
      </w:r>
    </w:p>
    <w:p w:rsidR="007624C5" w:rsidRDefault="007624C5" w:rsidP="00BE1FBA">
      <w:pPr>
        <w:ind w:firstLine="708"/>
        <w:contextualSpacing/>
        <w:jc w:val="left"/>
        <w:outlineLvl w:val="0"/>
        <w:rPr>
          <w:rFonts w:eastAsia="Calibri" w:cs="Arial"/>
          <w:b/>
          <w:smallCaps/>
          <w:color w:val="494949"/>
          <w:sz w:val="16"/>
          <w:szCs w:val="28"/>
          <w:lang w:eastAsia="en-US"/>
        </w:rPr>
      </w:pPr>
    </w:p>
    <w:p w:rsidR="00DF5867" w:rsidRDefault="00DF5867" w:rsidP="00DF5867">
      <w:pPr>
        <w:pStyle w:val="Ttulo"/>
        <w:tabs>
          <w:tab w:val="left" w:pos="1134"/>
        </w:tabs>
        <w:ind w:left="360"/>
      </w:pPr>
      <w:bookmarkStart w:id="82" w:name="_Toc466017532"/>
    </w:p>
    <w:p w:rsidR="007624C5" w:rsidRPr="00BE1FBA" w:rsidRDefault="007624C5" w:rsidP="00EA6BDC">
      <w:pPr>
        <w:pStyle w:val="Ttulo"/>
        <w:numPr>
          <w:ilvl w:val="1"/>
          <w:numId w:val="39"/>
        </w:numPr>
        <w:tabs>
          <w:tab w:val="left" w:pos="1134"/>
        </w:tabs>
      </w:pPr>
      <w:bookmarkStart w:id="83" w:name="_Toc38037640"/>
      <w:r w:rsidRPr="00BE1FBA">
        <w:t>Cantidades (</w:t>
      </w:r>
      <w:r w:rsidR="00BE1FBA">
        <w:t>M</w:t>
      </w:r>
      <w:r w:rsidRPr="00BE1FBA">
        <w:t xml:space="preserve">ontos) y </w:t>
      </w:r>
      <w:r w:rsidR="00BE1FBA">
        <w:t>R</w:t>
      </w:r>
      <w:r w:rsidRPr="00BE1FBA">
        <w:t xml:space="preserve">angos de </w:t>
      </w:r>
      <w:r w:rsidR="00BE1FBA">
        <w:t>B</w:t>
      </w:r>
      <w:r w:rsidRPr="00BE1FBA">
        <w:t xml:space="preserve">eneficios o </w:t>
      </w:r>
      <w:r w:rsidR="00BE1FBA">
        <w:t>A</w:t>
      </w:r>
      <w:r w:rsidRPr="00BE1FBA">
        <w:t>poyos</w:t>
      </w:r>
      <w:bookmarkEnd w:id="82"/>
      <w:bookmarkEnd w:id="83"/>
    </w:p>
    <w:p w:rsidR="007624C5" w:rsidRDefault="007624C5" w:rsidP="00BE1FBA">
      <w:pPr>
        <w:pStyle w:val="Sinespaciado"/>
        <w:tabs>
          <w:tab w:val="left" w:pos="993"/>
        </w:tabs>
        <w:jc w:val="both"/>
        <w:rPr>
          <w:rFonts w:ascii="Arial" w:hAnsi="Arial" w:cs="Arial"/>
          <w:b/>
          <w:color w:val="D60093"/>
          <w:sz w:val="28"/>
          <w:szCs w:val="28"/>
          <w:lang w:val="es-MX"/>
        </w:rPr>
      </w:pPr>
    </w:p>
    <w:p w:rsidR="00DF5867" w:rsidRDefault="00DF5867" w:rsidP="00BE1FBA">
      <w:pPr>
        <w:pStyle w:val="Sinespaciado"/>
        <w:tabs>
          <w:tab w:val="left" w:pos="993"/>
        </w:tabs>
        <w:jc w:val="both"/>
        <w:rPr>
          <w:rFonts w:ascii="Arial" w:hAnsi="Arial" w:cs="Arial"/>
          <w:b/>
          <w:color w:val="D60093"/>
          <w:sz w:val="28"/>
          <w:szCs w:val="28"/>
          <w:lang w:val="es-MX"/>
        </w:rPr>
      </w:pPr>
    </w:p>
    <w:p w:rsidR="007624C5" w:rsidRPr="00B54401" w:rsidRDefault="007624C5" w:rsidP="00BE1FBA">
      <w:pPr>
        <w:autoSpaceDE w:val="0"/>
        <w:autoSpaceDN w:val="0"/>
        <w:adjustRightInd w:val="0"/>
        <w:rPr>
          <w:rFonts w:cs="Arial"/>
          <w:color w:val="E9004C"/>
          <w:sz w:val="28"/>
          <w:szCs w:val="28"/>
        </w:rPr>
      </w:pPr>
      <w:r w:rsidRPr="00B54401">
        <w:rPr>
          <w:rFonts w:cs="Arial"/>
          <w:b/>
          <w:color w:val="E9004C"/>
          <w:sz w:val="28"/>
          <w:szCs w:val="28"/>
        </w:rPr>
        <w:t>Beneficiarios Directos</w:t>
      </w:r>
      <w:r w:rsidRPr="00B54401">
        <w:rPr>
          <w:rFonts w:cs="Arial"/>
          <w:color w:val="E9004C"/>
          <w:sz w:val="28"/>
          <w:szCs w:val="28"/>
        </w:rPr>
        <w:t xml:space="preserve"> </w:t>
      </w:r>
    </w:p>
    <w:tbl>
      <w:tblPr>
        <w:tblW w:w="1001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623"/>
        <w:gridCol w:w="2153"/>
        <w:gridCol w:w="2551"/>
        <w:gridCol w:w="1843"/>
        <w:gridCol w:w="1843"/>
      </w:tblGrid>
      <w:tr w:rsidR="00013EE1" w:rsidRPr="00D90591" w:rsidTr="00643B94">
        <w:trPr>
          <w:trHeight w:val="580"/>
          <w:jc w:val="center"/>
        </w:trPr>
        <w:tc>
          <w:tcPr>
            <w:tcW w:w="1623" w:type="dxa"/>
            <w:shd w:val="clear" w:color="auto" w:fill="E9004C"/>
            <w:vAlign w:val="center"/>
          </w:tcPr>
          <w:p w:rsidR="00013EE1" w:rsidRPr="00802AD2" w:rsidRDefault="00013EE1" w:rsidP="00BE1FBA">
            <w:pPr>
              <w:spacing w:line="240" w:lineRule="auto"/>
              <w:jc w:val="center"/>
              <w:rPr>
                <w:rFonts w:cs="Arial"/>
                <w:b/>
                <w:bCs/>
                <w:color w:val="FFFFFF" w:themeColor="background1"/>
              </w:rPr>
            </w:pPr>
            <w:r>
              <w:rPr>
                <w:rFonts w:cs="Arial"/>
                <w:b/>
                <w:bCs/>
                <w:color w:val="FFFFFF" w:themeColor="background1"/>
              </w:rPr>
              <w:t>Apoyo</w:t>
            </w:r>
          </w:p>
        </w:tc>
        <w:tc>
          <w:tcPr>
            <w:tcW w:w="2153" w:type="dxa"/>
            <w:shd w:val="clear" w:color="auto" w:fill="E9004C"/>
            <w:vAlign w:val="center"/>
          </w:tcPr>
          <w:p w:rsidR="00013EE1" w:rsidRPr="00802AD2" w:rsidRDefault="00013EE1" w:rsidP="00BE1FBA">
            <w:pPr>
              <w:spacing w:line="240" w:lineRule="auto"/>
              <w:jc w:val="center"/>
              <w:rPr>
                <w:rFonts w:cs="Arial"/>
                <w:b/>
                <w:bCs/>
                <w:color w:val="FFFFFF" w:themeColor="background1"/>
              </w:rPr>
            </w:pPr>
            <w:r>
              <w:rPr>
                <w:rFonts w:cs="Arial"/>
                <w:b/>
                <w:bCs/>
                <w:color w:val="FFFFFF" w:themeColor="background1"/>
              </w:rPr>
              <w:t>Cantidad</w:t>
            </w:r>
          </w:p>
        </w:tc>
        <w:tc>
          <w:tcPr>
            <w:tcW w:w="2551" w:type="dxa"/>
            <w:shd w:val="clear" w:color="auto" w:fill="E9004C"/>
            <w:vAlign w:val="center"/>
          </w:tcPr>
          <w:p w:rsidR="00013EE1" w:rsidRDefault="00013EE1" w:rsidP="00BE1FBA">
            <w:pPr>
              <w:spacing w:line="240" w:lineRule="auto"/>
              <w:jc w:val="center"/>
              <w:rPr>
                <w:rFonts w:cs="Arial"/>
                <w:b/>
                <w:bCs/>
                <w:color w:val="FFFFFF" w:themeColor="background1"/>
              </w:rPr>
            </w:pPr>
            <w:r>
              <w:rPr>
                <w:rFonts w:cs="Arial"/>
                <w:b/>
                <w:bCs/>
                <w:color w:val="FFFFFF" w:themeColor="background1"/>
              </w:rPr>
              <w:t>Cantidad por Municipio</w:t>
            </w:r>
          </w:p>
        </w:tc>
        <w:tc>
          <w:tcPr>
            <w:tcW w:w="1843" w:type="dxa"/>
            <w:shd w:val="clear" w:color="auto" w:fill="E9004C"/>
            <w:vAlign w:val="center"/>
          </w:tcPr>
          <w:p w:rsidR="00013EE1" w:rsidRDefault="00013EE1" w:rsidP="002D3E9B">
            <w:pPr>
              <w:spacing w:line="240" w:lineRule="auto"/>
              <w:jc w:val="center"/>
              <w:rPr>
                <w:rFonts w:cs="Arial"/>
                <w:b/>
                <w:bCs/>
                <w:color w:val="FFFFFF" w:themeColor="background1"/>
              </w:rPr>
            </w:pPr>
            <w:r>
              <w:rPr>
                <w:rFonts w:cs="Arial"/>
                <w:b/>
                <w:bCs/>
                <w:color w:val="FFFFFF" w:themeColor="background1"/>
              </w:rPr>
              <w:t>Costo para el Beneficiario</w:t>
            </w:r>
          </w:p>
        </w:tc>
        <w:tc>
          <w:tcPr>
            <w:tcW w:w="1843" w:type="dxa"/>
            <w:shd w:val="clear" w:color="auto" w:fill="E9004C"/>
            <w:vAlign w:val="center"/>
          </w:tcPr>
          <w:p w:rsidR="00013EE1" w:rsidRDefault="00013EE1" w:rsidP="00BE1FBA">
            <w:pPr>
              <w:spacing w:line="240" w:lineRule="auto"/>
              <w:jc w:val="center"/>
              <w:rPr>
                <w:rFonts w:cs="Arial"/>
                <w:b/>
                <w:bCs/>
                <w:color w:val="FFFFFF" w:themeColor="background1"/>
              </w:rPr>
            </w:pPr>
            <w:r>
              <w:rPr>
                <w:rFonts w:cs="Arial"/>
                <w:b/>
                <w:bCs/>
                <w:color w:val="FFFFFF" w:themeColor="background1"/>
              </w:rPr>
              <w:t>Periodicidad</w:t>
            </w:r>
          </w:p>
        </w:tc>
      </w:tr>
      <w:tr w:rsidR="00013EE1" w:rsidRPr="00D90591" w:rsidTr="00643B94">
        <w:trPr>
          <w:trHeight w:val="966"/>
          <w:jc w:val="center"/>
        </w:trPr>
        <w:tc>
          <w:tcPr>
            <w:tcW w:w="1623" w:type="dxa"/>
            <w:shd w:val="clear" w:color="auto" w:fill="auto"/>
            <w:vAlign w:val="center"/>
            <w:hideMark/>
          </w:tcPr>
          <w:p w:rsidR="00013EE1" w:rsidRPr="0034099F" w:rsidRDefault="00013EE1" w:rsidP="00BE1FBA">
            <w:pPr>
              <w:spacing w:line="240" w:lineRule="auto"/>
              <w:jc w:val="center"/>
              <w:rPr>
                <w:rFonts w:cs="Arial"/>
                <w:color w:val="000000"/>
                <w:sz w:val="22"/>
              </w:rPr>
            </w:pPr>
            <w:r>
              <w:rPr>
                <w:rFonts w:cs="Arial"/>
                <w:color w:val="000000"/>
                <w:sz w:val="22"/>
              </w:rPr>
              <w:t>Económico</w:t>
            </w:r>
          </w:p>
        </w:tc>
        <w:tc>
          <w:tcPr>
            <w:tcW w:w="2153" w:type="dxa"/>
            <w:shd w:val="clear" w:color="auto" w:fill="auto"/>
            <w:vAlign w:val="center"/>
            <w:hideMark/>
          </w:tcPr>
          <w:p w:rsidR="00013EE1" w:rsidRPr="00ED625C" w:rsidRDefault="00013EE1" w:rsidP="00BE1FBA">
            <w:pPr>
              <w:tabs>
                <w:tab w:val="left" w:pos="1755"/>
              </w:tabs>
              <w:jc w:val="center"/>
              <w:rPr>
                <w:rFonts w:cs="Arial"/>
                <w:color w:val="000000"/>
                <w:sz w:val="22"/>
              </w:rPr>
            </w:pPr>
            <w:r w:rsidRPr="005E2BC7">
              <w:rPr>
                <w:rFonts w:cs="Arial"/>
                <w:sz w:val="22"/>
              </w:rPr>
              <w:t xml:space="preserve">El monto es de </w:t>
            </w:r>
            <w:r w:rsidRPr="005E2BC7">
              <w:rPr>
                <w:rFonts w:cs="Arial"/>
                <w:bCs/>
                <w:color w:val="000000"/>
                <w:sz w:val="22"/>
              </w:rPr>
              <w:t>$</w:t>
            </w:r>
            <w:r>
              <w:rPr>
                <w:rFonts w:cs="Arial"/>
                <w:bCs/>
                <w:color w:val="000000"/>
                <w:sz w:val="22"/>
              </w:rPr>
              <w:t>31´487</w:t>
            </w:r>
            <w:r w:rsidRPr="005E2BC7">
              <w:rPr>
                <w:rFonts w:cs="Arial"/>
                <w:bCs/>
                <w:color w:val="000000"/>
                <w:sz w:val="22"/>
              </w:rPr>
              <w:t>,</w:t>
            </w:r>
            <w:r>
              <w:rPr>
                <w:rFonts w:cs="Arial"/>
                <w:bCs/>
                <w:color w:val="000000"/>
                <w:sz w:val="22"/>
              </w:rPr>
              <w:t>789</w:t>
            </w:r>
            <w:r w:rsidRPr="005E2BC7">
              <w:rPr>
                <w:rFonts w:cs="Arial"/>
                <w:bCs/>
                <w:color w:val="000000"/>
                <w:sz w:val="22"/>
              </w:rPr>
              <w:t>.44 (</w:t>
            </w:r>
            <w:r>
              <w:rPr>
                <w:rFonts w:cs="Arial"/>
                <w:bCs/>
                <w:color w:val="000000"/>
                <w:sz w:val="22"/>
              </w:rPr>
              <w:t>Treinta y uno</w:t>
            </w:r>
            <w:r w:rsidRPr="005E2BC7">
              <w:rPr>
                <w:rFonts w:cs="Arial"/>
                <w:bCs/>
                <w:color w:val="000000"/>
                <w:sz w:val="22"/>
              </w:rPr>
              <w:t xml:space="preserve"> millones </w:t>
            </w:r>
            <w:r>
              <w:rPr>
                <w:rFonts w:cs="Arial"/>
                <w:bCs/>
                <w:color w:val="000000"/>
                <w:sz w:val="22"/>
              </w:rPr>
              <w:t>cuatrocientos</w:t>
            </w:r>
            <w:r w:rsidRPr="005E2BC7">
              <w:rPr>
                <w:rFonts w:cs="Arial"/>
                <w:bCs/>
                <w:color w:val="000000"/>
                <w:sz w:val="22"/>
              </w:rPr>
              <w:t xml:space="preserve"> </w:t>
            </w:r>
            <w:r>
              <w:rPr>
                <w:sz w:val="22"/>
              </w:rPr>
              <w:t>ochenta y siete</w:t>
            </w:r>
            <w:r w:rsidRPr="005E2BC7">
              <w:rPr>
                <w:rFonts w:cs="Arial"/>
                <w:bCs/>
                <w:color w:val="000000"/>
                <w:sz w:val="22"/>
              </w:rPr>
              <w:t xml:space="preserve"> mil </w:t>
            </w:r>
            <w:r>
              <w:rPr>
                <w:rFonts w:cs="Arial"/>
                <w:bCs/>
                <w:color w:val="000000"/>
                <w:sz w:val="22"/>
              </w:rPr>
              <w:t>setecientos ochenta</w:t>
            </w:r>
            <w:r w:rsidRPr="005E2BC7">
              <w:rPr>
                <w:rFonts w:cs="Arial"/>
                <w:bCs/>
                <w:color w:val="000000"/>
                <w:sz w:val="22"/>
              </w:rPr>
              <w:t xml:space="preserve"> y </w:t>
            </w:r>
            <w:r>
              <w:rPr>
                <w:rFonts w:cs="Arial"/>
                <w:bCs/>
                <w:color w:val="000000"/>
                <w:sz w:val="22"/>
              </w:rPr>
              <w:t>nueve</w:t>
            </w:r>
            <w:r w:rsidRPr="005E2BC7">
              <w:rPr>
                <w:rFonts w:cs="Arial"/>
                <w:bCs/>
                <w:color w:val="000000"/>
                <w:sz w:val="22"/>
              </w:rPr>
              <w:t xml:space="preserve"> pesos 44/100 M.N.)</w:t>
            </w:r>
          </w:p>
        </w:tc>
        <w:tc>
          <w:tcPr>
            <w:tcW w:w="2551" w:type="dxa"/>
          </w:tcPr>
          <w:p w:rsidR="00013EE1" w:rsidRDefault="00013EE1" w:rsidP="00BE1FBA">
            <w:pPr>
              <w:tabs>
                <w:tab w:val="left" w:pos="1755"/>
              </w:tabs>
              <w:jc w:val="center"/>
              <w:rPr>
                <w:rFonts w:eastAsia="Times New Roman" w:cs="Arial"/>
                <w:sz w:val="22"/>
                <w:szCs w:val="24"/>
                <w:lang w:val="es-ES" w:eastAsia="es-ES"/>
              </w:rPr>
            </w:pPr>
          </w:p>
          <w:p w:rsidR="00013EE1" w:rsidRDefault="00013EE1" w:rsidP="00013EE1">
            <w:pPr>
              <w:tabs>
                <w:tab w:val="left" w:pos="1755"/>
              </w:tabs>
              <w:jc w:val="center"/>
              <w:rPr>
                <w:rFonts w:eastAsia="Times New Roman" w:cs="Arial"/>
                <w:sz w:val="22"/>
                <w:szCs w:val="24"/>
                <w:lang w:val="es-ES" w:eastAsia="es-ES"/>
              </w:rPr>
            </w:pPr>
            <w:r>
              <w:rPr>
                <w:rFonts w:eastAsia="Times New Roman" w:cs="Arial"/>
                <w:sz w:val="22"/>
                <w:szCs w:val="24"/>
                <w:lang w:val="es-ES" w:eastAsia="es-ES"/>
              </w:rPr>
              <w:t>Variable, ya que el monto total del proyecto deberá ser destinado a los diferentes Sistemas DIF Municipales y nivel central (DIF Jalisco) para la adquisición y entrega de apoyos y servicios al beneficiario</w:t>
            </w:r>
          </w:p>
        </w:tc>
        <w:tc>
          <w:tcPr>
            <w:tcW w:w="1843" w:type="dxa"/>
          </w:tcPr>
          <w:p w:rsidR="00013EE1" w:rsidRDefault="00013EE1" w:rsidP="002D3E9B">
            <w:pPr>
              <w:tabs>
                <w:tab w:val="left" w:pos="1755"/>
              </w:tabs>
              <w:jc w:val="center"/>
              <w:rPr>
                <w:rFonts w:eastAsia="Times New Roman" w:cs="Arial"/>
                <w:sz w:val="22"/>
                <w:szCs w:val="24"/>
                <w:lang w:val="es-ES" w:eastAsia="es-ES"/>
              </w:rPr>
            </w:pPr>
          </w:p>
          <w:p w:rsidR="00013EE1" w:rsidRDefault="00013EE1" w:rsidP="002D3E9B">
            <w:pPr>
              <w:tabs>
                <w:tab w:val="left" w:pos="1755"/>
              </w:tabs>
              <w:jc w:val="center"/>
              <w:rPr>
                <w:rFonts w:eastAsia="Times New Roman" w:cs="Arial"/>
                <w:sz w:val="22"/>
                <w:szCs w:val="24"/>
                <w:lang w:val="es-ES" w:eastAsia="es-ES"/>
              </w:rPr>
            </w:pPr>
            <w:r>
              <w:rPr>
                <w:rFonts w:eastAsia="Times New Roman" w:cs="Arial"/>
                <w:sz w:val="22"/>
                <w:szCs w:val="24"/>
                <w:lang w:val="es-ES" w:eastAsia="es-ES"/>
              </w:rPr>
              <w:t>Gratuito</w:t>
            </w:r>
          </w:p>
        </w:tc>
        <w:tc>
          <w:tcPr>
            <w:tcW w:w="1843" w:type="dxa"/>
          </w:tcPr>
          <w:p w:rsidR="00013EE1" w:rsidRDefault="00013EE1" w:rsidP="00BE1FBA">
            <w:pPr>
              <w:tabs>
                <w:tab w:val="left" w:pos="1755"/>
              </w:tabs>
              <w:jc w:val="center"/>
              <w:rPr>
                <w:rFonts w:eastAsia="Times New Roman" w:cs="Arial"/>
                <w:sz w:val="22"/>
                <w:szCs w:val="24"/>
                <w:lang w:val="es-ES" w:eastAsia="es-ES"/>
              </w:rPr>
            </w:pPr>
            <w:r>
              <w:rPr>
                <w:rFonts w:eastAsia="Times New Roman" w:cs="Arial"/>
                <w:sz w:val="22"/>
                <w:szCs w:val="24"/>
                <w:lang w:val="es-ES" w:eastAsia="es-ES"/>
              </w:rPr>
              <w:t>Anual</w:t>
            </w:r>
          </w:p>
          <w:p w:rsidR="00013EE1" w:rsidRDefault="00013EE1" w:rsidP="00BE1FBA">
            <w:pPr>
              <w:tabs>
                <w:tab w:val="left" w:pos="1755"/>
              </w:tabs>
              <w:jc w:val="center"/>
              <w:rPr>
                <w:rFonts w:eastAsia="Times New Roman" w:cs="Arial"/>
                <w:sz w:val="22"/>
                <w:szCs w:val="24"/>
                <w:lang w:val="es-ES" w:eastAsia="es-ES"/>
              </w:rPr>
            </w:pPr>
            <w:r>
              <w:rPr>
                <w:rFonts w:eastAsia="Times New Roman" w:cs="Arial"/>
                <w:sz w:val="22"/>
                <w:szCs w:val="24"/>
                <w:lang w:val="es-ES" w:eastAsia="es-ES"/>
              </w:rPr>
              <w:t xml:space="preserve"> (conforme a disponibilidad presupuestaria)</w:t>
            </w:r>
          </w:p>
        </w:tc>
      </w:tr>
      <w:tr w:rsidR="00013EE1" w:rsidRPr="00D90591" w:rsidTr="00DF5867">
        <w:trPr>
          <w:trHeight w:val="774"/>
          <w:jc w:val="center"/>
        </w:trPr>
        <w:tc>
          <w:tcPr>
            <w:tcW w:w="10013" w:type="dxa"/>
            <w:gridSpan w:val="5"/>
          </w:tcPr>
          <w:p w:rsidR="00013EE1" w:rsidRPr="005E2BC7" w:rsidRDefault="00013EE1" w:rsidP="00F0673A">
            <w:pPr>
              <w:jc w:val="center"/>
              <w:rPr>
                <w:rFonts w:cs="Arial"/>
              </w:rPr>
            </w:pPr>
            <w:r w:rsidRPr="00F0673A">
              <w:rPr>
                <w:rFonts w:cs="Arial"/>
                <w:bCs/>
                <w:color w:val="000000"/>
                <w:sz w:val="22"/>
              </w:rPr>
              <w:t>Presupuesto</w:t>
            </w:r>
            <w:r w:rsidRPr="00F0673A">
              <w:rPr>
                <w:rFonts w:cs="Arial"/>
                <w:sz w:val="22"/>
              </w:rPr>
              <w:t xml:space="preserve"> integrado por recurso federal y estatal el </w:t>
            </w:r>
            <w:proofErr w:type="spellStart"/>
            <w:r w:rsidRPr="00F0673A">
              <w:rPr>
                <w:rFonts w:cs="Arial"/>
                <w:sz w:val="22"/>
              </w:rPr>
              <w:t>cuál</w:t>
            </w:r>
            <w:proofErr w:type="spellEnd"/>
            <w:r w:rsidRPr="00F0673A">
              <w:rPr>
                <w:rFonts w:cs="Arial"/>
                <w:sz w:val="22"/>
              </w:rPr>
              <w:t xml:space="preserve"> podrá variar de acuerdo a las necesidades operativas del SEDIF y suficiencia presupuestal del proyecto.</w:t>
            </w:r>
          </w:p>
        </w:tc>
      </w:tr>
    </w:tbl>
    <w:p w:rsidR="007624C5" w:rsidRDefault="007624C5" w:rsidP="00BE1FBA">
      <w:pPr>
        <w:autoSpaceDE w:val="0"/>
        <w:autoSpaceDN w:val="0"/>
        <w:adjustRightInd w:val="0"/>
        <w:rPr>
          <w:rFonts w:cs="Arial"/>
          <w:b/>
          <w:color w:val="FF0000"/>
          <w:sz w:val="28"/>
          <w:szCs w:val="28"/>
        </w:rPr>
      </w:pPr>
    </w:p>
    <w:p w:rsidR="00DF5867" w:rsidRDefault="00DF5867" w:rsidP="00BE1FBA">
      <w:pPr>
        <w:autoSpaceDE w:val="0"/>
        <w:autoSpaceDN w:val="0"/>
        <w:adjustRightInd w:val="0"/>
        <w:rPr>
          <w:rFonts w:cs="Arial"/>
          <w:b/>
          <w:color w:val="FF0000"/>
          <w:sz w:val="28"/>
          <w:szCs w:val="28"/>
        </w:rPr>
      </w:pPr>
    </w:p>
    <w:tbl>
      <w:tblPr>
        <w:tblW w:w="996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9967"/>
      </w:tblGrid>
      <w:tr w:rsidR="00DF5867" w:rsidRPr="00D90591" w:rsidTr="009A06C5">
        <w:trPr>
          <w:trHeight w:val="1236"/>
          <w:jc w:val="center"/>
        </w:trPr>
        <w:tc>
          <w:tcPr>
            <w:tcW w:w="9967" w:type="dxa"/>
            <w:shd w:val="clear" w:color="auto" w:fill="E9004C"/>
          </w:tcPr>
          <w:p w:rsidR="009A06C5" w:rsidRDefault="009A06C5" w:rsidP="002F4EB5">
            <w:pPr>
              <w:autoSpaceDE w:val="0"/>
              <w:autoSpaceDN w:val="0"/>
              <w:adjustRightInd w:val="0"/>
              <w:spacing w:line="240" w:lineRule="auto"/>
              <w:jc w:val="center"/>
              <w:rPr>
                <w:rFonts w:cs="Arial"/>
                <w:b/>
                <w:color w:val="FFFFFF" w:themeColor="background1"/>
                <w:sz w:val="22"/>
                <w:szCs w:val="24"/>
              </w:rPr>
            </w:pPr>
          </w:p>
          <w:p w:rsidR="00DF5867" w:rsidRPr="00BC7EC0" w:rsidRDefault="00DF5867" w:rsidP="002F4EB5">
            <w:pPr>
              <w:autoSpaceDE w:val="0"/>
              <w:autoSpaceDN w:val="0"/>
              <w:adjustRightInd w:val="0"/>
              <w:spacing w:line="240" w:lineRule="auto"/>
              <w:jc w:val="center"/>
              <w:rPr>
                <w:rFonts w:cs="Arial"/>
                <w:b/>
                <w:color w:val="FFFFFF" w:themeColor="background1"/>
                <w:sz w:val="22"/>
                <w:szCs w:val="24"/>
              </w:rPr>
            </w:pPr>
            <w:r w:rsidRPr="00BC7EC0">
              <w:rPr>
                <w:rFonts w:cs="Arial"/>
                <w:b/>
                <w:color w:val="FFFFFF" w:themeColor="background1"/>
                <w:sz w:val="22"/>
                <w:szCs w:val="24"/>
              </w:rPr>
              <w:t xml:space="preserve">De acuerdo con el </w:t>
            </w:r>
          </w:p>
          <w:p w:rsidR="00DF5867" w:rsidRPr="00B9474A" w:rsidRDefault="00DF5867" w:rsidP="002F4EB5">
            <w:pPr>
              <w:autoSpaceDE w:val="0"/>
              <w:autoSpaceDN w:val="0"/>
              <w:adjustRightInd w:val="0"/>
              <w:spacing w:line="240" w:lineRule="auto"/>
              <w:jc w:val="center"/>
              <w:rPr>
                <w:rFonts w:eastAsia="Times New Roman" w:cs="Arial"/>
                <w:b/>
                <w:color w:val="FFFFFF" w:themeColor="background1"/>
                <w:sz w:val="22"/>
                <w:szCs w:val="24"/>
                <w:lang w:val="es-ES" w:eastAsia="es-ES"/>
              </w:rPr>
            </w:pPr>
            <w:r w:rsidRPr="00B9474A">
              <w:rPr>
                <w:rFonts w:cs="Arial"/>
                <w:b/>
                <w:color w:val="FFFFFF" w:themeColor="background1"/>
                <w:sz w:val="22"/>
                <w:szCs w:val="24"/>
              </w:rPr>
              <w:t>PROTOCOLO PARA LA ATENCION ALIMENTARIA “JALISCO SIN HAMBRE, JUNTOS POR LA ALIMENTACION”, DURANTE LA CONTINGENCIA SANITARIA COVID-19</w:t>
            </w:r>
          </w:p>
        </w:tc>
      </w:tr>
      <w:tr w:rsidR="00DF5867" w:rsidRPr="00D90591" w:rsidTr="00DF5867">
        <w:trPr>
          <w:trHeight w:val="3018"/>
          <w:jc w:val="center"/>
        </w:trPr>
        <w:tc>
          <w:tcPr>
            <w:tcW w:w="9967" w:type="dxa"/>
          </w:tcPr>
          <w:p w:rsidR="00DF5867" w:rsidRPr="00DF5867" w:rsidRDefault="00DF5867" w:rsidP="00DF5867">
            <w:pPr>
              <w:tabs>
                <w:tab w:val="left" w:pos="1755"/>
              </w:tabs>
              <w:rPr>
                <w:rFonts w:eastAsia="Times New Roman" w:cs="Arial"/>
                <w:sz w:val="22"/>
                <w:szCs w:val="24"/>
              </w:rPr>
            </w:pPr>
          </w:p>
          <w:p w:rsidR="00DF5867" w:rsidRPr="009A06C5" w:rsidRDefault="00DF5867" w:rsidP="00EA6BDC">
            <w:pPr>
              <w:pStyle w:val="Prrafodelista"/>
              <w:numPr>
                <w:ilvl w:val="0"/>
                <w:numId w:val="43"/>
              </w:numPr>
              <w:tabs>
                <w:tab w:val="left" w:pos="1755"/>
              </w:tabs>
              <w:rPr>
                <w:rFonts w:eastAsia="Times New Roman" w:cs="Arial"/>
                <w:sz w:val="22"/>
                <w:szCs w:val="24"/>
              </w:rPr>
            </w:pPr>
            <w:r>
              <w:rPr>
                <w:rFonts w:eastAsia="Times New Roman" w:cs="Arial"/>
                <w:b/>
                <w:sz w:val="22"/>
                <w:szCs w:val="24"/>
              </w:rPr>
              <w:t>Del monto total, p</w:t>
            </w:r>
            <w:r w:rsidRPr="00B9474A">
              <w:rPr>
                <w:rFonts w:eastAsia="Times New Roman" w:cs="Arial"/>
                <w:b/>
                <w:sz w:val="22"/>
                <w:szCs w:val="24"/>
              </w:rPr>
              <w:t>or lo menos el 25% del apoyo económico deberá ser destinado para la adquisición y entrega de alimentos.</w:t>
            </w:r>
          </w:p>
          <w:p w:rsidR="009A06C5" w:rsidRPr="009A06C5" w:rsidRDefault="009A06C5" w:rsidP="009A06C5">
            <w:pPr>
              <w:tabs>
                <w:tab w:val="left" w:pos="1755"/>
              </w:tabs>
              <w:rPr>
                <w:rFonts w:eastAsia="Times New Roman" w:cs="Arial"/>
                <w:sz w:val="22"/>
                <w:szCs w:val="24"/>
              </w:rPr>
            </w:pPr>
          </w:p>
          <w:p w:rsidR="00DF5867" w:rsidRPr="00DF5867" w:rsidRDefault="00DF5867" w:rsidP="00EA6BDC">
            <w:pPr>
              <w:pStyle w:val="Prrafodelista"/>
              <w:numPr>
                <w:ilvl w:val="0"/>
                <w:numId w:val="43"/>
              </w:numPr>
              <w:tabs>
                <w:tab w:val="left" w:pos="1755"/>
              </w:tabs>
              <w:rPr>
                <w:rFonts w:eastAsia="Times New Roman" w:cs="Arial"/>
                <w:sz w:val="22"/>
                <w:szCs w:val="24"/>
              </w:rPr>
            </w:pPr>
            <w:r>
              <w:rPr>
                <w:rFonts w:eastAsia="Times New Roman" w:cs="Arial"/>
                <w:b/>
                <w:sz w:val="22"/>
                <w:szCs w:val="24"/>
              </w:rPr>
              <w:t xml:space="preserve">Del monto total </w:t>
            </w:r>
            <w:r w:rsidRPr="00592C17">
              <w:rPr>
                <w:rFonts w:eastAsia="Times New Roman" w:cs="Arial"/>
                <w:b/>
                <w:sz w:val="22"/>
                <w:szCs w:val="24"/>
              </w:rPr>
              <w:t>se está considerando un aproximado de dos millones quinientos mil pesos para el apoyo  de servicios funerarios de aquellas personas vulnerables que lamentablemente fueron afectadas por la pandemia COVID -19.</w:t>
            </w:r>
          </w:p>
          <w:p w:rsidR="00DF5867" w:rsidRPr="00DF5867" w:rsidRDefault="00DF5867" w:rsidP="00DF5867">
            <w:pPr>
              <w:tabs>
                <w:tab w:val="left" w:pos="1755"/>
              </w:tabs>
              <w:rPr>
                <w:rFonts w:eastAsia="Times New Roman" w:cs="Arial"/>
                <w:sz w:val="22"/>
                <w:szCs w:val="24"/>
              </w:rPr>
            </w:pPr>
          </w:p>
          <w:p w:rsidR="00DF5867" w:rsidRDefault="00DF5867" w:rsidP="008B57FC">
            <w:pPr>
              <w:tabs>
                <w:tab w:val="left" w:pos="1755"/>
              </w:tabs>
              <w:rPr>
                <w:rFonts w:cs="Arial"/>
                <w:i/>
                <w:sz w:val="22"/>
                <w:szCs w:val="24"/>
              </w:rPr>
            </w:pPr>
            <w:r w:rsidRPr="00BC7EC0">
              <w:rPr>
                <w:rFonts w:eastAsia="Times New Roman" w:cs="Arial"/>
                <w:i/>
                <w:sz w:val="22"/>
                <w:szCs w:val="24"/>
              </w:rPr>
              <w:t xml:space="preserve">La información </w:t>
            </w:r>
            <w:r w:rsidR="008B57FC">
              <w:rPr>
                <w:rFonts w:eastAsia="Times New Roman" w:cs="Arial"/>
                <w:i/>
                <w:sz w:val="22"/>
                <w:szCs w:val="24"/>
              </w:rPr>
              <w:t>que sustenta</w:t>
            </w:r>
            <w:r w:rsidRPr="00BC7EC0">
              <w:rPr>
                <w:rFonts w:eastAsia="Times New Roman" w:cs="Arial"/>
                <w:i/>
                <w:sz w:val="22"/>
                <w:szCs w:val="24"/>
              </w:rPr>
              <w:t xml:space="preserve"> estos puntos puede ser consultada en los presentes Lineamientos en el apartado de Alineación con el  </w:t>
            </w:r>
            <w:r w:rsidRPr="00B9474A">
              <w:rPr>
                <w:rFonts w:cs="Arial"/>
                <w:i/>
                <w:sz w:val="22"/>
                <w:szCs w:val="24"/>
              </w:rPr>
              <w:t>P</w:t>
            </w:r>
            <w:r w:rsidRPr="00BC7EC0">
              <w:rPr>
                <w:rFonts w:cs="Arial"/>
                <w:i/>
                <w:sz w:val="22"/>
                <w:szCs w:val="24"/>
              </w:rPr>
              <w:t xml:space="preserve">rotocolo para la atención Alimentaria </w:t>
            </w:r>
            <w:r w:rsidRPr="00B9474A">
              <w:rPr>
                <w:rFonts w:cs="Arial"/>
                <w:i/>
                <w:sz w:val="22"/>
                <w:szCs w:val="24"/>
              </w:rPr>
              <w:t>“JALISCO SIN HAMBRE, JUNTOS POR LA ALIMENTACION”, D</w:t>
            </w:r>
            <w:r w:rsidRPr="00BC7EC0">
              <w:rPr>
                <w:rFonts w:cs="Arial"/>
                <w:i/>
                <w:sz w:val="22"/>
                <w:szCs w:val="24"/>
              </w:rPr>
              <w:t xml:space="preserve">urante la contingencia sanitaria </w:t>
            </w:r>
            <w:r w:rsidRPr="00B9474A">
              <w:rPr>
                <w:rFonts w:cs="Arial"/>
                <w:i/>
                <w:sz w:val="22"/>
                <w:szCs w:val="24"/>
              </w:rPr>
              <w:t>COVID-19</w:t>
            </w:r>
          </w:p>
          <w:p w:rsidR="009A06C5" w:rsidRPr="00BC7EC0" w:rsidRDefault="009A06C5" w:rsidP="008B57FC">
            <w:pPr>
              <w:tabs>
                <w:tab w:val="left" w:pos="1755"/>
              </w:tabs>
              <w:rPr>
                <w:rFonts w:eastAsia="Times New Roman" w:cs="Arial"/>
                <w:i/>
                <w:sz w:val="22"/>
                <w:szCs w:val="24"/>
              </w:rPr>
            </w:pPr>
          </w:p>
        </w:tc>
      </w:tr>
    </w:tbl>
    <w:p w:rsidR="00DF5867" w:rsidRDefault="00DF5867" w:rsidP="00BE1FBA">
      <w:pPr>
        <w:autoSpaceDE w:val="0"/>
        <w:autoSpaceDN w:val="0"/>
        <w:adjustRightInd w:val="0"/>
        <w:rPr>
          <w:rFonts w:cs="Arial"/>
          <w:b/>
          <w:color w:val="FF0000"/>
          <w:sz w:val="28"/>
          <w:szCs w:val="28"/>
        </w:rPr>
      </w:pPr>
    </w:p>
    <w:p w:rsidR="00DF5867" w:rsidRDefault="00DF5867" w:rsidP="00BE1FBA">
      <w:pPr>
        <w:autoSpaceDE w:val="0"/>
        <w:autoSpaceDN w:val="0"/>
        <w:adjustRightInd w:val="0"/>
        <w:rPr>
          <w:rFonts w:cs="Arial"/>
          <w:b/>
          <w:color w:val="FF0000"/>
          <w:sz w:val="28"/>
          <w:szCs w:val="28"/>
        </w:rPr>
      </w:pPr>
    </w:p>
    <w:p w:rsidR="00DF5867" w:rsidRDefault="00DF5867" w:rsidP="00BE1FBA">
      <w:pPr>
        <w:autoSpaceDE w:val="0"/>
        <w:autoSpaceDN w:val="0"/>
        <w:adjustRightInd w:val="0"/>
        <w:rPr>
          <w:rFonts w:cs="Arial"/>
          <w:b/>
          <w:color w:val="FF0000"/>
          <w:sz w:val="28"/>
          <w:szCs w:val="28"/>
        </w:rPr>
      </w:pPr>
    </w:p>
    <w:p w:rsidR="00DF5867" w:rsidRDefault="00DF5867" w:rsidP="00BE1FBA">
      <w:pPr>
        <w:autoSpaceDE w:val="0"/>
        <w:autoSpaceDN w:val="0"/>
        <w:adjustRightInd w:val="0"/>
        <w:rPr>
          <w:rFonts w:cs="Arial"/>
          <w:b/>
          <w:color w:val="FF0000"/>
          <w:sz w:val="28"/>
          <w:szCs w:val="28"/>
        </w:rPr>
      </w:pPr>
    </w:p>
    <w:p w:rsidR="00DF5867" w:rsidRPr="009A06C5" w:rsidRDefault="00DF5867" w:rsidP="00BE1FBA">
      <w:pPr>
        <w:autoSpaceDE w:val="0"/>
        <w:autoSpaceDN w:val="0"/>
        <w:adjustRightInd w:val="0"/>
        <w:rPr>
          <w:rFonts w:cs="Arial"/>
          <w:b/>
          <w:color w:val="FF0000"/>
          <w:szCs w:val="28"/>
        </w:rPr>
      </w:pPr>
    </w:p>
    <w:p w:rsidR="00322F3A" w:rsidRDefault="00322F3A" w:rsidP="00BE1FBA">
      <w:pPr>
        <w:autoSpaceDE w:val="0"/>
        <w:autoSpaceDN w:val="0"/>
        <w:adjustRightInd w:val="0"/>
        <w:rPr>
          <w:rFonts w:cs="Arial"/>
          <w:b/>
          <w:color w:val="FF0000"/>
          <w:sz w:val="28"/>
          <w:szCs w:val="28"/>
        </w:rPr>
      </w:pPr>
    </w:p>
    <w:tbl>
      <w:tblPr>
        <w:tblW w:w="937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2111"/>
        <w:gridCol w:w="3219"/>
        <w:gridCol w:w="1701"/>
        <w:gridCol w:w="2343"/>
      </w:tblGrid>
      <w:tr w:rsidR="00DF5867" w:rsidRPr="00D90591" w:rsidTr="00DF5867">
        <w:trPr>
          <w:trHeight w:val="580"/>
          <w:jc w:val="center"/>
        </w:trPr>
        <w:tc>
          <w:tcPr>
            <w:tcW w:w="2111" w:type="dxa"/>
            <w:shd w:val="clear" w:color="auto" w:fill="E9004C"/>
            <w:vAlign w:val="center"/>
          </w:tcPr>
          <w:p w:rsidR="00DF5867" w:rsidRPr="00802AD2" w:rsidRDefault="00DF5867" w:rsidP="00BE1FBA">
            <w:pPr>
              <w:spacing w:line="240" w:lineRule="auto"/>
              <w:jc w:val="center"/>
              <w:rPr>
                <w:rFonts w:cs="Arial"/>
                <w:b/>
                <w:bCs/>
                <w:color w:val="FFFFFF" w:themeColor="background1"/>
              </w:rPr>
            </w:pPr>
            <w:r>
              <w:rPr>
                <w:rFonts w:cs="Arial"/>
                <w:b/>
                <w:bCs/>
                <w:color w:val="FFFFFF" w:themeColor="background1"/>
              </w:rPr>
              <w:t>Apoyo</w:t>
            </w:r>
          </w:p>
        </w:tc>
        <w:tc>
          <w:tcPr>
            <w:tcW w:w="3219" w:type="dxa"/>
            <w:shd w:val="clear" w:color="auto" w:fill="E9004C"/>
            <w:vAlign w:val="center"/>
          </w:tcPr>
          <w:p w:rsidR="00DF5867" w:rsidRPr="00802AD2" w:rsidRDefault="00DF5867" w:rsidP="00BE1FBA">
            <w:pPr>
              <w:spacing w:line="240" w:lineRule="auto"/>
              <w:jc w:val="center"/>
              <w:rPr>
                <w:rFonts w:cs="Arial"/>
                <w:b/>
                <w:bCs/>
                <w:color w:val="FFFFFF" w:themeColor="background1"/>
              </w:rPr>
            </w:pPr>
            <w:r>
              <w:rPr>
                <w:rFonts w:cs="Arial"/>
                <w:b/>
                <w:bCs/>
                <w:color w:val="FFFFFF" w:themeColor="background1"/>
              </w:rPr>
              <w:t>Cantidad</w:t>
            </w:r>
          </w:p>
        </w:tc>
        <w:tc>
          <w:tcPr>
            <w:tcW w:w="1701" w:type="dxa"/>
            <w:shd w:val="clear" w:color="auto" w:fill="E9004C"/>
            <w:vAlign w:val="center"/>
          </w:tcPr>
          <w:p w:rsidR="00DF5867" w:rsidRDefault="00DF5867" w:rsidP="00BE1FBA">
            <w:pPr>
              <w:spacing w:line="240" w:lineRule="auto"/>
              <w:jc w:val="center"/>
              <w:rPr>
                <w:rFonts w:cs="Arial"/>
                <w:b/>
                <w:bCs/>
                <w:color w:val="FFFFFF" w:themeColor="background1"/>
              </w:rPr>
            </w:pPr>
            <w:r>
              <w:rPr>
                <w:rFonts w:cs="Arial"/>
                <w:b/>
                <w:bCs/>
                <w:color w:val="FFFFFF" w:themeColor="background1"/>
              </w:rPr>
              <w:t>Costo para el Beneficiario</w:t>
            </w:r>
          </w:p>
        </w:tc>
        <w:tc>
          <w:tcPr>
            <w:tcW w:w="2343" w:type="dxa"/>
            <w:shd w:val="clear" w:color="auto" w:fill="E9004C"/>
            <w:vAlign w:val="center"/>
          </w:tcPr>
          <w:p w:rsidR="00DF5867" w:rsidRDefault="00DF5867" w:rsidP="00BE1FBA">
            <w:pPr>
              <w:spacing w:line="240" w:lineRule="auto"/>
              <w:jc w:val="center"/>
              <w:rPr>
                <w:rFonts w:cs="Arial"/>
                <w:b/>
                <w:bCs/>
                <w:color w:val="FFFFFF" w:themeColor="background1"/>
              </w:rPr>
            </w:pPr>
            <w:r>
              <w:rPr>
                <w:rFonts w:cs="Arial"/>
                <w:b/>
                <w:bCs/>
                <w:color w:val="FFFFFF" w:themeColor="background1"/>
              </w:rPr>
              <w:t>Periodicidad</w:t>
            </w:r>
          </w:p>
        </w:tc>
      </w:tr>
      <w:tr w:rsidR="00DF5867" w:rsidRPr="00D90591" w:rsidTr="00DF5867">
        <w:trPr>
          <w:trHeight w:val="2649"/>
          <w:jc w:val="center"/>
        </w:trPr>
        <w:tc>
          <w:tcPr>
            <w:tcW w:w="2111" w:type="dxa"/>
            <w:shd w:val="clear" w:color="auto" w:fill="auto"/>
            <w:vAlign w:val="center"/>
          </w:tcPr>
          <w:p w:rsidR="00DF5867" w:rsidRPr="00F0673A" w:rsidRDefault="00DF5867" w:rsidP="00BE1FBA">
            <w:pPr>
              <w:jc w:val="center"/>
              <w:rPr>
                <w:rFonts w:eastAsia="Times New Roman" w:cs="Times New Roman"/>
                <w:sz w:val="22"/>
                <w:lang w:val="es-ES" w:eastAsia="es-ES"/>
              </w:rPr>
            </w:pPr>
            <w:r w:rsidRPr="00F0673A">
              <w:rPr>
                <w:rFonts w:eastAsia="Times New Roman" w:cs="Times New Roman"/>
                <w:sz w:val="22"/>
                <w:lang w:val="es-ES" w:eastAsia="es-ES"/>
              </w:rPr>
              <w:t>Despensa</w:t>
            </w:r>
          </w:p>
        </w:tc>
        <w:tc>
          <w:tcPr>
            <w:tcW w:w="3219" w:type="dxa"/>
            <w:shd w:val="clear" w:color="auto" w:fill="auto"/>
            <w:vAlign w:val="center"/>
          </w:tcPr>
          <w:p w:rsidR="00DF5867" w:rsidRPr="00F0673A" w:rsidRDefault="00DF5867" w:rsidP="00643B94">
            <w:pPr>
              <w:tabs>
                <w:tab w:val="left" w:pos="1755"/>
              </w:tabs>
              <w:rPr>
                <w:rFonts w:cs="Arial"/>
                <w:color w:val="000000"/>
                <w:sz w:val="22"/>
              </w:rPr>
            </w:pPr>
            <w:r w:rsidRPr="00F0673A">
              <w:rPr>
                <w:rFonts w:cs="Arial"/>
                <w:color w:val="000000"/>
                <w:sz w:val="22"/>
              </w:rPr>
              <w:t>De acuerdo al número de integrantes de la familia. E</w:t>
            </w:r>
            <w:r w:rsidRPr="00F0673A">
              <w:rPr>
                <w:rFonts w:cs="Arial"/>
                <w:sz w:val="22"/>
              </w:rPr>
              <w:t>l SMDIF deberá otorgarlas a la población beneficiada, tomando en consideración el perfil del beneficiario antes mencionado en un periodo no mayor a los primeros tres meses al cierre del proyecto.</w:t>
            </w:r>
          </w:p>
        </w:tc>
        <w:tc>
          <w:tcPr>
            <w:tcW w:w="1701" w:type="dxa"/>
          </w:tcPr>
          <w:p w:rsidR="00DF5867" w:rsidRPr="00F0673A" w:rsidRDefault="00DF5867" w:rsidP="00BE1FBA">
            <w:pPr>
              <w:tabs>
                <w:tab w:val="left" w:pos="1755"/>
              </w:tabs>
              <w:jc w:val="center"/>
              <w:rPr>
                <w:rFonts w:cs="Arial"/>
                <w:sz w:val="22"/>
              </w:rPr>
            </w:pPr>
          </w:p>
          <w:p w:rsidR="00DF5867" w:rsidRPr="00F0673A" w:rsidRDefault="00DF5867" w:rsidP="00BE1FBA">
            <w:pPr>
              <w:tabs>
                <w:tab w:val="left" w:pos="1755"/>
              </w:tabs>
              <w:jc w:val="center"/>
              <w:rPr>
                <w:rFonts w:cs="Arial"/>
                <w:sz w:val="22"/>
              </w:rPr>
            </w:pPr>
            <w:r w:rsidRPr="00F0673A">
              <w:rPr>
                <w:rFonts w:cs="Arial"/>
                <w:sz w:val="22"/>
              </w:rPr>
              <w:t>Gratuito</w:t>
            </w:r>
          </w:p>
        </w:tc>
        <w:tc>
          <w:tcPr>
            <w:tcW w:w="2343" w:type="dxa"/>
          </w:tcPr>
          <w:p w:rsidR="00DF5867" w:rsidRPr="00F0673A" w:rsidRDefault="00DF5867" w:rsidP="00BE1FBA">
            <w:pPr>
              <w:tabs>
                <w:tab w:val="left" w:pos="1755"/>
              </w:tabs>
              <w:jc w:val="center"/>
              <w:rPr>
                <w:rFonts w:cs="Arial"/>
                <w:sz w:val="22"/>
              </w:rPr>
            </w:pPr>
          </w:p>
          <w:p w:rsidR="00DF5867" w:rsidRPr="00F0673A" w:rsidRDefault="00DF5867" w:rsidP="00643B94">
            <w:pPr>
              <w:tabs>
                <w:tab w:val="left" w:pos="1755"/>
              </w:tabs>
              <w:jc w:val="center"/>
              <w:rPr>
                <w:rFonts w:eastAsia="Times New Roman" w:cs="Arial"/>
                <w:sz w:val="22"/>
                <w:lang w:val="es-ES" w:eastAsia="es-ES"/>
              </w:rPr>
            </w:pPr>
            <w:r w:rsidRPr="00F0673A">
              <w:rPr>
                <w:rFonts w:cs="Arial"/>
                <w:sz w:val="22"/>
              </w:rPr>
              <w:t>La periodicidad de otorgar el apoyo asistencial variará de acuerdo a la condición sociofamiliar y económica de la persona.</w:t>
            </w:r>
          </w:p>
        </w:tc>
      </w:tr>
      <w:tr w:rsidR="00DF5867" w:rsidRPr="00D90591" w:rsidTr="00DF5867">
        <w:trPr>
          <w:trHeight w:val="1050"/>
          <w:jc w:val="center"/>
        </w:trPr>
        <w:tc>
          <w:tcPr>
            <w:tcW w:w="9374" w:type="dxa"/>
            <w:gridSpan w:val="4"/>
            <w:shd w:val="clear" w:color="auto" w:fill="auto"/>
            <w:vAlign w:val="center"/>
          </w:tcPr>
          <w:p w:rsidR="00DF5867" w:rsidRPr="00F0673A" w:rsidRDefault="00DF5867" w:rsidP="00BE1FBA">
            <w:pPr>
              <w:tabs>
                <w:tab w:val="left" w:pos="1755"/>
              </w:tabs>
              <w:jc w:val="center"/>
              <w:rPr>
                <w:rFonts w:cs="Arial"/>
                <w:sz w:val="22"/>
              </w:rPr>
            </w:pPr>
            <w:r w:rsidRPr="00643B94">
              <w:rPr>
                <w:rFonts w:eastAsia="Times New Roman" w:cs="Arial"/>
                <w:b/>
                <w:sz w:val="22"/>
                <w:szCs w:val="24"/>
                <w:lang w:val="es-ES" w:eastAsia="es-ES"/>
              </w:rPr>
              <w:t>De acuerdo con los presentes lineamientos, por lo menos el 25% del apoyo deberá ser destinado para la adquisición y entrega de alimentos, esto para abonar a las acciones del Protocolo “Jalisco sin hambre, juntos por la Alimentación”</w:t>
            </w:r>
          </w:p>
        </w:tc>
      </w:tr>
    </w:tbl>
    <w:p w:rsidR="00647957" w:rsidRDefault="00647957" w:rsidP="00BE1FBA">
      <w:pPr>
        <w:autoSpaceDE w:val="0"/>
        <w:autoSpaceDN w:val="0"/>
        <w:adjustRightInd w:val="0"/>
        <w:rPr>
          <w:rFonts w:cs="Arial"/>
          <w:b/>
          <w:color w:val="FF0000"/>
          <w:sz w:val="28"/>
          <w:szCs w:val="28"/>
        </w:rPr>
      </w:pPr>
    </w:p>
    <w:p w:rsidR="00DF5867" w:rsidRPr="009A06C5" w:rsidRDefault="00DF5867" w:rsidP="00BE1FBA">
      <w:pPr>
        <w:autoSpaceDE w:val="0"/>
        <w:autoSpaceDN w:val="0"/>
        <w:adjustRightInd w:val="0"/>
        <w:rPr>
          <w:rFonts w:cs="Arial"/>
          <w:b/>
          <w:color w:val="FF0000"/>
          <w:szCs w:val="28"/>
        </w:rPr>
      </w:pPr>
    </w:p>
    <w:p w:rsidR="00DF5867" w:rsidRDefault="00DF5867" w:rsidP="00BE1FBA">
      <w:pPr>
        <w:autoSpaceDE w:val="0"/>
        <w:autoSpaceDN w:val="0"/>
        <w:adjustRightInd w:val="0"/>
        <w:rPr>
          <w:rFonts w:cs="Arial"/>
          <w:b/>
          <w:color w:val="FF0000"/>
          <w:sz w:val="28"/>
          <w:szCs w:val="28"/>
        </w:rPr>
      </w:pPr>
    </w:p>
    <w:tbl>
      <w:tblPr>
        <w:tblW w:w="966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4693"/>
        <w:gridCol w:w="1559"/>
        <w:gridCol w:w="1701"/>
        <w:gridCol w:w="1713"/>
      </w:tblGrid>
      <w:tr w:rsidR="00322F3A" w:rsidRPr="00D90591" w:rsidTr="00DF5867">
        <w:trPr>
          <w:trHeight w:val="580"/>
          <w:jc w:val="center"/>
        </w:trPr>
        <w:tc>
          <w:tcPr>
            <w:tcW w:w="4693" w:type="dxa"/>
            <w:shd w:val="clear" w:color="auto" w:fill="E9004C"/>
            <w:vAlign w:val="center"/>
          </w:tcPr>
          <w:p w:rsidR="00322F3A" w:rsidRPr="00802AD2" w:rsidRDefault="00322F3A" w:rsidP="00BE1FBA">
            <w:pPr>
              <w:spacing w:line="240" w:lineRule="auto"/>
              <w:jc w:val="center"/>
              <w:rPr>
                <w:rFonts w:cs="Arial"/>
                <w:b/>
                <w:bCs/>
                <w:color w:val="FFFFFF" w:themeColor="background1"/>
              </w:rPr>
            </w:pPr>
            <w:r>
              <w:rPr>
                <w:rFonts w:cs="Arial"/>
                <w:b/>
                <w:bCs/>
                <w:color w:val="FFFFFF" w:themeColor="background1"/>
              </w:rPr>
              <w:t>Apoyo</w:t>
            </w:r>
          </w:p>
        </w:tc>
        <w:tc>
          <w:tcPr>
            <w:tcW w:w="1559" w:type="dxa"/>
            <w:shd w:val="clear" w:color="auto" w:fill="E9004C"/>
            <w:vAlign w:val="center"/>
          </w:tcPr>
          <w:p w:rsidR="00322F3A" w:rsidRPr="00802AD2" w:rsidRDefault="00322F3A" w:rsidP="00BE1FBA">
            <w:pPr>
              <w:spacing w:line="240" w:lineRule="auto"/>
              <w:jc w:val="center"/>
              <w:rPr>
                <w:rFonts w:cs="Arial"/>
                <w:b/>
                <w:bCs/>
                <w:color w:val="FFFFFF" w:themeColor="background1"/>
              </w:rPr>
            </w:pPr>
            <w:r>
              <w:rPr>
                <w:rFonts w:cs="Arial"/>
                <w:b/>
                <w:bCs/>
                <w:color w:val="FFFFFF" w:themeColor="background1"/>
              </w:rPr>
              <w:t>Cantidad</w:t>
            </w:r>
          </w:p>
        </w:tc>
        <w:tc>
          <w:tcPr>
            <w:tcW w:w="1701" w:type="dxa"/>
            <w:shd w:val="clear" w:color="auto" w:fill="E9004C"/>
            <w:vAlign w:val="center"/>
          </w:tcPr>
          <w:p w:rsidR="00322F3A" w:rsidRDefault="00322F3A" w:rsidP="00BE1FBA">
            <w:pPr>
              <w:spacing w:line="240" w:lineRule="auto"/>
              <w:jc w:val="center"/>
              <w:rPr>
                <w:rFonts w:cs="Arial"/>
                <w:b/>
                <w:bCs/>
                <w:color w:val="FFFFFF" w:themeColor="background1"/>
              </w:rPr>
            </w:pPr>
            <w:r>
              <w:rPr>
                <w:rFonts w:cs="Arial"/>
                <w:b/>
                <w:bCs/>
                <w:color w:val="FFFFFF" w:themeColor="background1"/>
              </w:rPr>
              <w:t xml:space="preserve">Costo para el </w:t>
            </w:r>
            <w:r w:rsidR="00BE1FBA">
              <w:rPr>
                <w:rFonts w:cs="Arial"/>
                <w:b/>
                <w:bCs/>
                <w:color w:val="FFFFFF" w:themeColor="background1"/>
              </w:rPr>
              <w:t>B</w:t>
            </w:r>
            <w:r>
              <w:rPr>
                <w:rFonts w:cs="Arial"/>
                <w:b/>
                <w:bCs/>
                <w:color w:val="FFFFFF" w:themeColor="background1"/>
              </w:rPr>
              <w:t>eneficiario</w:t>
            </w:r>
          </w:p>
        </w:tc>
        <w:tc>
          <w:tcPr>
            <w:tcW w:w="1713" w:type="dxa"/>
            <w:shd w:val="clear" w:color="auto" w:fill="E9004C"/>
            <w:vAlign w:val="center"/>
          </w:tcPr>
          <w:p w:rsidR="00322F3A" w:rsidRDefault="00322F3A" w:rsidP="00BE1FBA">
            <w:pPr>
              <w:spacing w:line="240" w:lineRule="auto"/>
              <w:jc w:val="center"/>
              <w:rPr>
                <w:rFonts w:cs="Arial"/>
                <w:b/>
                <w:bCs/>
                <w:color w:val="FFFFFF" w:themeColor="background1"/>
              </w:rPr>
            </w:pPr>
            <w:r>
              <w:rPr>
                <w:rFonts w:cs="Arial"/>
                <w:b/>
                <w:bCs/>
                <w:color w:val="FFFFFF" w:themeColor="background1"/>
              </w:rPr>
              <w:t>Periodicidad</w:t>
            </w:r>
          </w:p>
        </w:tc>
      </w:tr>
      <w:tr w:rsidR="00B1192B" w:rsidRPr="00D90591" w:rsidTr="00DF5867">
        <w:trPr>
          <w:trHeight w:val="845"/>
          <w:jc w:val="center"/>
        </w:trPr>
        <w:tc>
          <w:tcPr>
            <w:tcW w:w="4693" w:type="dxa"/>
            <w:shd w:val="clear" w:color="auto" w:fill="auto"/>
            <w:vAlign w:val="center"/>
          </w:tcPr>
          <w:p w:rsidR="00B1192B" w:rsidRPr="00316D80" w:rsidRDefault="00B1192B" w:rsidP="00EA6BDC">
            <w:pPr>
              <w:pStyle w:val="Prrafodelista"/>
              <w:numPr>
                <w:ilvl w:val="0"/>
                <w:numId w:val="30"/>
              </w:numPr>
              <w:spacing w:after="0"/>
              <w:rPr>
                <w:rFonts w:eastAsia="Times New Roman" w:cs="Times New Roman"/>
                <w:sz w:val="22"/>
              </w:rPr>
            </w:pPr>
            <w:r w:rsidRPr="00316D80">
              <w:rPr>
                <w:rFonts w:eastAsia="Times New Roman" w:cs="Times New Roman"/>
                <w:sz w:val="22"/>
              </w:rPr>
              <w:t>Enseres Domésticos básicos</w:t>
            </w:r>
          </w:p>
          <w:p w:rsidR="00B1192B" w:rsidRPr="00316D80" w:rsidRDefault="00B1192B" w:rsidP="00EA6BDC">
            <w:pPr>
              <w:pStyle w:val="Prrafodelista"/>
              <w:numPr>
                <w:ilvl w:val="0"/>
                <w:numId w:val="30"/>
              </w:numPr>
              <w:spacing w:after="0"/>
              <w:rPr>
                <w:rFonts w:eastAsia="Times New Roman" w:cs="Times New Roman"/>
                <w:sz w:val="22"/>
              </w:rPr>
            </w:pPr>
            <w:r w:rsidRPr="00316D80">
              <w:rPr>
                <w:rFonts w:eastAsia="Times New Roman" w:cs="Times New Roman"/>
                <w:sz w:val="22"/>
              </w:rPr>
              <w:t>Insumos para higiene personal</w:t>
            </w:r>
          </w:p>
          <w:p w:rsidR="00B1192B" w:rsidRPr="00316D80" w:rsidRDefault="00B1192B" w:rsidP="00EA6BDC">
            <w:pPr>
              <w:pStyle w:val="Prrafodelista"/>
              <w:numPr>
                <w:ilvl w:val="0"/>
                <w:numId w:val="30"/>
              </w:numPr>
              <w:spacing w:after="0"/>
              <w:rPr>
                <w:rFonts w:eastAsia="Times New Roman" w:cs="Times New Roman"/>
                <w:sz w:val="22"/>
              </w:rPr>
            </w:pPr>
            <w:r w:rsidRPr="00316D80">
              <w:rPr>
                <w:rFonts w:eastAsia="Times New Roman" w:cs="Times New Roman"/>
                <w:sz w:val="22"/>
              </w:rPr>
              <w:t>Implementos para Rehabilitación</w:t>
            </w:r>
          </w:p>
          <w:p w:rsidR="00B1192B" w:rsidRPr="00316D80" w:rsidRDefault="00B1192B" w:rsidP="00EA6BDC">
            <w:pPr>
              <w:pStyle w:val="Prrafodelista"/>
              <w:numPr>
                <w:ilvl w:val="0"/>
                <w:numId w:val="30"/>
              </w:numPr>
              <w:spacing w:after="0"/>
              <w:rPr>
                <w:rFonts w:eastAsia="Times New Roman" w:cs="Times New Roman"/>
                <w:sz w:val="22"/>
              </w:rPr>
            </w:pPr>
            <w:r w:rsidRPr="00316D80">
              <w:rPr>
                <w:rFonts w:eastAsia="Times New Roman" w:cs="Times New Roman"/>
                <w:sz w:val="22"/>
              </w:rPr>
              <w:t>Prótesis</w:t>
            </w:r>
          </w:p>
          <w:p w:rsidR="00B1192B" w:rsidRPr="00316D80" w:rsidRDefault="00B1192B" w:rsidP="00EA6BDC">
            <w:pPr>
              <w:pStyle w:val="Prrafodelista"/>
              <w:numPr>
                <w:ilvl w:val="0"/>
                <w:numId w:val="30"/>
              </w:numPr>
              <w:spacing w:after="0"/>
              <w:rPr>
                <w:rFonts w:eastAsia="Times New Roman" w:cs="Times New Roman"/>
                <w:sz w:val="22"/>
              </w:rPr>
            </w:pPr>
            <w:r w:rsidRPr="00316D80">
              <w:rPr>
                <w:rFonts w:eastAsia="Times New Roman" w:cs="Times New Roman"/>
                <w:sz w:val="22"/>
              </w:rPr>
              <w:t>Lentes</w:t>
            </w:r>
          </w:p>
          <w:p w:rsidR="00B1192B" w:rsidRPr="00316D80" w:rsidRDefault="00B1192B" w:rsidP="00EA6BDC">
            <w:pPr>
              <w:pStyle w:val="Prrafodelista"/>
              <w:numPr>
                <w:ilvl w:val="0"/>
                <w:numId w:val="30"/>
              </w:numPr>
              <w:spacing w:after="0"/>
              <w:rPr>
                <w:rFonts w:eastAsia="Times New Roman" w:cs="Times New Roman"/>
                <w:sz w:val="22"/>
              </w:rPr>
            </w:pPr>
            <w:r w:rsidRPr="00316D80">
              <w:rPr>
                <w:rFonts w:eastAsia="Times New Roman" w:cs="Times New Roman"/>
                <w:sz w:val="22"/>
              </w:rPr>
              <w:t>Fórmula Láctea</w:t>
            </w:r>
          </w:p>
          <w:p w:rsidR="00B1192B" w:rsidRPr="00316D80" w:rsidRDefault="00B1192B" w:rsidP="00EA6BDC">
            <w:pPr>
              <w:pStyle w:val="Prrafodelista"/>
              <w:numPr>
                <w:ilvl w:val="0"/>
                <w:numId w:val="30"/>
              </w:numPr>
              <w:spacing w:after="0"/>
              <w:rPr>
                <w:rFonts w:eastAsia="Times New Roman" w:cs="Times New Roman"/>
                <w:sz w:val="22"/>
              </w:rPr>
            </w:pPr>
            <w:r w:rsidRPr="00316D80">
              <w:rPr>
                <w:rFonts w:eastAsia="Times New Roman" w:cs="Times New Roman"/>
                <w:sz w:val="22"/>
              </w:rPr>
              <w:t>Suplementos alimenticios</w:t>
            </w:r>
          </w:p>
          <w:p w:rsidR="00B1192B" w:rsidRPr="00316D80" w:rsidRDefault="00B1192B" w:rsidP="00EA6BDC">
            <w:pPr>
              <w:pStyle w:val="Prrafodelista"/>
              <w:numPr>
                <w:ilvl w:val="0"/>
                <w:numId w:val="30"/>
              </w:numPr>
              <w:spacing w:after="0"/>
              <w:rPr>
                <w:rFonts w:eastAsia="Times New Roman" w:cs="Times New Roman"/>
                <w:sz w:val="22"/>
              </w:rPr>
            </w:pPr>
            <w:r w:rsidRPr="00316D80">
              <w:rPr>
                <w:rFonts w:eastAsia="Times New Roman" w:cs="Times New Roman"/>
                <w:sz w:val="22"/>
              </w:rPr>
              <w:t>Medicamentos</w:t>
            </w:r>
          </w:p>
          <w:p w:rsidR="00B1192B" w:rsidRPr="00316D80" w:rsidRDefault="00B1192B" w:rsidP="00EA6BDC">
            <w:pPr>
              <w:pStyle w:val="Prrafodelista"/>
              <w:numPr>
                <w:ilvl w:val="0"/>
                <w:numId w:val="30"/>
              </w:numPr>
              <w:spacing w:after="0"/>
              <w:rPr>
                <w:rFonts w:eastAsia="Times New Roman" w:cs="Times New Roman"/>
                <w:sz w:val="22"/>
              </w:rPr>
            </w:pPr>
            <w:r w:rsidRPr="00316D80">
              <w:rPr>
                <w:rFonts w:eastAsia="Times New Roman" w:cs="Times New Roman"/>
                <w:sz w:val="22"/>
              </w:rPr>
              <w:t xml:space="preserve">Insumos para la Salud </w:t>
            </w:r>
          </w:p>
          <w:p w:rsidR="00B1192B" w:rsidRDefault="00B1192B" w:rsidP="00EA6BDC">
            <w:pPr>
              <w:pStyle w:val="Prrafodelista"/>
              <w:numPr>
                <w:ilvl w:val="0"/>
                <w:numId w:val="30"/>
              </w:numPr>
              <w:spacing w:after="0"/>
              <w:rPr>
                <w:rFonts w:eastAsia="Times New Roman" w:cs="Times New Roman"/>
                <w:sz w:val="22"/>
              </w:rPr>
            </w:pPr>
            <w:r w:rsidRPr="00316D80">
              <w:rPr>
                <w:rFonts w:eastAsia="Times New Roman" w:cs="Times New Roman"/>
                <w:sz w:val="22"/>
              </w:rPr>
              <w:t>Médicos y Estudios Especializados</w:t>
            </w:r>
          </w:p>
          <w:p w:rsidR="00316D80" w:rsidRPr="00F42E5D" w:rsidRDefault="00316D80" w:rsidP="00EA6BDC">
            <w:pPr>
              <w:pStyle w:val="Prrafodelista"/>
              <w:numPr>
                <w:ilvl w:val="0"/>
                <w:numId w:val="30"/>
              </w:numPr>
              <w:spacing w:after="0"/>
              <w:rPr>
                <w:rFonts w:eastAsia="Times New Roman" w:cs="Times New Roman"/>
                <w:sz w:val="22"/>
                <w:u w:val="single"/>
              </w:rPr>
            </w:pPr>
            <w:r w:rsidRPr="00F42E5D">
              <w:rPr>
                <w:rFonts w:eastAsia="Times New Roman" w:cs="Times New Roman"/>
                <w:sz w:val="22"/>
                <w:u w:val="single"/>
              </w:rPr>
              <w:t>Servicio Funerario</w:t>
            </w:r>
          </w:p>
          <w:p w:rsidR="00316D80" w:rsidRPr="00322F3A" w:rsidRDefault="00316D80" w:rsidP="00EA6BDC">
            <w:pPr>
              <w:pStyle w:val="Prrafodelista"/>
              <w:numPr>
                <w:ilvl w:val="0"/>
                <w:numId w:val="30"/>
              </w:numPr>
              <w:spacing w:after="0"/>
              <w:rPr>
                <w:rFonts w:eastAsia="Times New Roman" w:cs="Times New Roman"/>
                <w:sz w:val="22"/>
              </w:rPr>
            </w:pPr>
            <w:r w:rsidRPr="00262D2D">
              <w:rPr>
                <w:rFonts w:eastAsia="Times New Roman" w:cs="Times New Roman"/>
                <w:sz w:val="22"/>
              </w:rPr>
              <w:t xml:space="preserve">Transporte terrestre y </w:t>
            </w:r>
            <w:proofErr w:type="spellStart"/>
            <w:r w:rsidRPr="00262D2D">
              <w:rPr>
                <w:rFonts w:eastAsia="Times New Roman" w:cs="Times New Roman"/>
                <w:sz w:val="22"/>
              </w:rPr>
              <w:t>aereo</w:t>
            </w:r>
            <w:proofErr w:type="spellEnd"/>
          </w:p>
          <w:p w:rsidR="00316D80" w:rsidRPr="00322F3A" w:rsidRDefault="00316D80" w:rsidP="00EA6BDC">
            <w:pPr>
              <w:pStyle w:val="Prrafodelista"/>
              <w:numPr>
                <w:ilvl w:val="0"/>
                <w:numId w:val="30"/>
              </w:numPr>
              <w:spacing w:after="0"/>
              <w:rPr>
                <w:rFonts w:eastAsia="Times New Roman" w:cs="Times New Roman"/>
                <w:sz w:val="22"/>
              </w:rPr>
            </w:pPr>
            <w:r w:rsidRPr="00322F3A">
              <w:rPr>
                <w:rFonts w:eastAsia="Times New Roman" w:cs="Times New Roman"/>
                <w:sz w:val="22"/>
              </w:rPr>
              <w:t xml:space="preserve">Pañales </w:t>
            </w:r>
          </w:p>
          <w:p w:rsidR="00316D80" w:rsidRPr="00316D80" w:rsidRDefault="00316D80" w:rsidP="00EA6BDC">
            <w:pPr>
              <w:pStyle w:val="Prrafodelista"/>
              <w:numPr>
                <w:ilvl w:val="0"/>
                <w:numId w:val="30"/>
              </w:numPr>
              <w:spacing w:after="0"/>
              <w:rPr>
                <w:rFonts w:eastAsia="Times New Roman" w:cs="Times New Roman"/>
                <w:sz w:val="22"/>
              </w:rPr>
            </w:pPr>
            <w:r w:rsidRPr="00322F3A">
              <w:rPr>
                <w:rFonts w:eastAsia="Times New Roman" w:cs="Times New Roman"/>
                <w:sz w:val="22"/>
              </w:rPr>
              <w:t xml:space="preserve">Pago de Trámites de pasaportes y visas para cuestiones de atención médica en la Fundación </w:t>
            </w:r>
            <w:proofErr w:type="spellStart"/>
            <w:r w:rsidRPr="00322F3A">
              <w:rPr>
                <w:rFonts w:eastAsia="Times New Roman" w:cs="Times New Roman"/>
                <w:sz w:val="22"/>
              </w:rPr>
              <w:t>Michou</w:t>
            </w:r>
            <w:proofErr w:type="spellEnd"/>
            <w:r w:rsidRPr="00322F3A">
              <w:rPr>
                <w:rFonts w:eastAsia="Times New Roman" w:cs="Times New Roman"/>
                <w:sz w:val="22"/>
              </w:rPr>
              <w:t xml:space="preserve"> y Mau</w:t>
            </w:r>
            <w:r>
              <w:rPr>
                <w:rFonts w:eastAsia="Times New Roman" w:cs="Times New Roman"/>
                <w:sz w:val="22"/>
              </w:rPr>
              <w:t>.</w:t>
            </w:r>
          </w:p>
        </w:tc>
        <w:tc>
          <w:tcPr>
            <w:tcW w:w="1559" w:type="dxa"/>
            <w:shd w:val="clear" w:color="auto" w:fill="auto"/>
            <w:vAlign w:val="center"/>
          </w:tcPr>
          <w:p w:rsidR="00B1192B" w:rsidRPr="00316D80" w:rsidRDefault="00B1192B" w:rsidP="00BE1FBA">
            <w:pPr>
              <w:tabs>
                <w:tab w:val="left" w:pos="1755"/>
              </w:tabs>
              <w:jc w:val="center"/>
              <w:rPr>
                <w:rFonts w:cs="Arial"/>
                <w:color w:val="000000"/>
                <w:sz w:val="22"/>
              </w:rPr>
            </w:pPr>
            <w:r w:rsidRPr="00316D80">
              <w:rPr>
                <w:rFonts w:cs="Arial"/>
                <w:color w:val="000000"/>
                <w:sz w:val="22"/>
              </w:rPr>
              <w:t xml:space="preserve">Con base a los resultados del estudio socio-familiar se determinará el apoyo asistencial a otorgar </w:t>
            </w:r>
          </w:p>
          <w:p w:rsidR="00B1192B" w:rsidRPr="00316D80" w:rsidRDefault="00B1192B" w:rsidP="00BE1FBA">
            <w:pPr>
              <w:tabs>
                <w:tab w:val="left" w:pos="1755"/>
              </w:tabs>
              <w:jc w:val="center"/>
              <w:rPr>
                <w:rFonts w:cs="Arial"/>
                <w:color w:val="000000"/>
                <w:sz w:val="22"/>
              </w:rPr>
            </w:pPr>
            <w:r w:rsidRPr="00316D80">
              <w:rPr>
                <w:rFonts w:cs="Arial"/>
                <w:color w:val="000000"/>
                <w:sz w:val="22"/>
              </w:rPr>
              <w:t xml:space="preserve"> (de 1 a 5 apoyos en promedio).</w:t>
            </w:r>
          </w:p>
        </w:tc>
        <w:tc>
          <w:tcPr>
            <w:tcW w:w="1701" w:type="dxa"/>
            <w:vAlign w:val="center"/>
          </w:tcPr>
          <w:p w:rsidR="00B1192B" w:rsidRPr="00316D80" w:rsidRDefault="00B1192B" w:rsidP="00BE1FBA">
            <w:pPr>
              <w:tabs>
                <w:tab w:val="left" w:pos="1755"/>
              </w:tabs>
              <w:jc w:val="center"/>
              <w:rPr>
                <w:rFonts w:eastAsia="Times New Roman" w:cs="Arial"/>
                <w:sz w:val="22"/>
                <w:szCs w:val="24"/>
                <w:lang w:val="es-ES" w:eastAsia="es-ES"/>
              </w:rPr>
            </w:pPr>
            <w:r w:rsidRPr="00316D80">
              <w:rPr>
                <w:rFonts w:eastAsia="Times New Roman" w:cs="Arial"/>
                <w:sz w:val="22"/>
                <w:szCs w:val="24"/>
                <w:lang w:val="es-ES" w:eastAsia="es-ES"/>
              </w:rPr>
              <w:t>Gratuito</w:t>
            </w:r>
          </w:p>
        </w:tc>
        <w:tc>
          <w:tcPr>
            <w:tcW w:w="1713" w:type="dxa"/>
            <w:vAlign w:val="center"/>
          </w:tcPr>
          <w:p w:rsidR="00B1192B" w:rsidRPr="00316D80" w:rsidRDefault="00B1192B" w:rsidP="00BE1FBA">
            <w:pPr>
              <w:tabs>
                <w:tab w:val="left" w:pos="1755"/>
              </w:tabs>
              <w:rPr>
                <w:rFonts w:eastAsia="Times New Roman" w:cs="Arial"/>
                <w:sz w:val="22"/>
                <w:szCs w:val="24"/>
                <w:lang w:val="es-ES" w:eastAsia="es-ES"/>
              </w:rPr>
            </w:pPr>
            <w:r w:rsidRPr="00316D80">
              <w:rPr>
                <w:rFonts w:eastAsia="Times New Roman" w:cs="Arial"/>
                <w:sz w:val="22"/>
                <w:szCs w:val="24"/>
                <w:lang w:val="es-ES" w:eastAsia="es-ES"/>
              </w:rPr>
              <w:t>El apoyo se otorga por única ocasión</w:t>
            </w:r>
          </w:p>
        </w:tc>
      </w:tr>
      <w:tr w:rsidR="006F3291" w:rsidRPr="00D90591" w:rsidTr="00DF5867">
        <w:trPr>
          <w:trHeight w:val="1201"/>
          <w:jc w:val="center"/>
        </w:trPr>
        <w:tc>
          <w:tcPr>
            <w:tcW w:w="9666" w:type="dxa"/>
            <w:gridSpan w:val="4"/>
            <w:shd w:val="clear" w:color="auto" w:fill="auto"/>
            <w:vAlign w:val="center"/>
          </w:tcPr>
          <w:p w:rsidR="006F3291" w:rsidRPr="00174483" w:rsidRDefault="006F3291" w:rsidP="00F42E5D">
            <w:pPr>
              <w:tabs>
                <w:tab w:val="left" w:pos="1755"/>
              </w:tabs>
              <w:jc w:val="center"/>
              <w:rPr>
                <w:rFonts w:eastAsia="Times New Roman" w:cs="Arial"/>
                <w:b/>
                <w:sz w:val="22"/>
                <w:szCs w:val="24"/>
                <w:lang w:val="es-ES" w:eastAsia="es-ES"/>
              </w:rPr>
            </w:pPr>
            <w:r w:rsidRPr="00174483">
              <w:rPr>
                <w:rFonts w:eastAsia="Times New Roman" w:cs="Arial"/>
                <w:b/>
                <w:sz w:val="22"/>
                <w:szCs w:val="24"/>
                <w:lang w:val="es-ES" w:eastAsia="es-ES"/>
              </w:rPr>
              <w:t xml:space="preserve">Respecto al apoyo de servicios funerarios se </w:t>
            </w:r>
            <w:proofErr w:type="spellStart"/>
            <w:r w:rsidRPr="00174483">
              <w:rPr>
                <w:rFonts w:eastAsia="Times New Roman" w:cs="Arial"/>
                <w:b/>
                <w:sz w:val="22"/>
                <w:szCs w:val="24"/>
                <w:lang w:val="es-ES" w:eastAsia="es-ES"/>
              </w:rPr>
              <w:t>esta</w:t>
            </w:r>
            <w:proofErr w:type="spellEnd"/>
            <w:r w:rsidRPr="00174483">
              <w:rPr>
                <w:rFonts w:eastAsia="Times New Roman" w:cs="Arial"/>
                <w:b/>
                <w:sz w:val="22"/>
                <w:szCs w:val="24"/>
                <w:lang w:val="es-ES" w:eastAsia="es-ES"/>
              </w:rPr>
              <w:t xml:space="preserve"> considerando un recurso económico aproximado de dos millones quinientos mil pesos para apoyar a  aquellas personas vulnerables que lamentablemente resulten afectadas por la pandemia COVID -19.</w:t>
            </w:r>
          </w:p>
        </w:tc>
      </w:tr>
    </w:tbl>
    <w:p w:rsidR="00E54E39" w:rsidRDefault="00E54E39" w:rsidP="00BE1FBA">
      <w:pPr>
        <w:autoSpaceDE w:val="0"/>
        <w:autoSpaceDN w:val="0"/>
        <w:adjustRightInd w:val="0"/>
        <w:rPr>
          <w:rFonts w:cs="Arial"/>
          <w:b/>
          <w:color w:val="FF0000"/>
          <w:sz w:val="28"/>
          <w:szCs w:val="28"/>
        </w:rPr>
      </w:pPr>
    </w:p>
    <w:p w:rsidR="00F42E5D" w:rsidRDefault="00F42E5D" w:rsidP="00BE1FBA">
      <w:pPr>
        <w:autoSpaceDE w:val="0"/>
        <w:autoSpaceDN w:val="0"/>
        <w:adjustRightInd w:val="0"/>
        <w:rPr>
          <w:rFonts w:cs="Arial"/>
          <w:b/>
          <w:color w:val="FF0000"/>
          <w:sz w:val="22"/>
          <w:szCs w:val="28"/>
        </w:rPr>
      </w:pPr>
    </w:p>
    <w:p w:rsidR="00DF5867" w:rsidRDefault="00DF5867" w:rsidP="00BE1FBA">
      <w:pPr>
        <w:autoSpaceDE w:val="0"/>
        <w:autoSpaceDN w:val="0"/>
        <w:adjustRightInd w:val="0"/>
        <w:rPr>
          <w:rFonts w:cs="Arial"/>
          <w:b/>
          <w:color w:val="FF0000"/>
          <w:sz w:val="22"/>
          <w:szCs w:val="28"/>
        </w:rPr>
      </w:pPr>
    </w:p>
    <w:p w:rsidR="00DF5867" w:rsidRDefault="00DF5867" w:rsidP="00BE1FBA">
      <w:pPr>
        <w:autoSpaceDE w:val="0"/>
        <w:autoSpaceDN w:val="0"/>
        <w:adjustRightInd w:val="0"/>
        <w:rPr>
          <w:rFonts w:cs="Arial"/>
          <w:b/>
          <w:color w:val="FF0000"/>
          <w:sz w:val="22"/>
          <w:szCs w:val="28"/>
        </w:rPr>
      </w:pPr>
    </w:p>
    <w:p w:rsidR="00DF5867" w:rsidRPr="00F42E5D" w:rsidRDefault="00DF5867" w:rsidP="00BE1FBA">
      <w:pPr>
        <w:autoSpaceDE w:val="0"/>
        <w:autoSpaceDN w:val="0"/>
        <w:adjustRightInd w:val="0"/>
        <w:rPr>
          <w:rFonts w:cs="Arial"/>
          <w:b/>
          <w:color w:val="FF0000"/>
          <w:sz w:val="22"/>
          <w:szCs w:val="28"/>
        </w:rPr>
      </w:pPr>
    </w:p>
    <w:p w:rsidR="007624C5" w:rsidRDefault="007624C5" w:rsidP="00BE1FBA">
      <w:pPr>
        <w:pStyle w:val="Ttulo1"/>
      </w:pPr>
      <w:bookmarkStart w:id="84" w:name="_Toc466017463"/>
      <w:bookmarkStart w:id="85" w:name="_Toc466017534"/>
      <w:bookmarkStart w:id="86" w:name="_Toc529193891"/>
      <w:bookmarkStart w:id="87" w:name="_Toc38037641"/>
      <w:r w:rsidRPr="00BE1FBA">
        <w:t>Beneficiarios</w:t>
      </w:r>
      <w:bookmarkEnd w:id="84"/>
      <w:bookmarkEnd w:id="85"/>
      <w:bookmarkEnd w:id="86"/>
      <w:bookmarkEnd w:id="87"/>
    </w:p>
    <w:p w:rsidR="005D6220" w:rsidRDefault="005D6220" w:rsidP="00BE1FBA">
      <w:pPr>
        <w:rPr>
          <w:sz w:val="22"/>
        </w:rPr>
      </w:pPr>
    </w:p>
    <w:p w:rsidR="00DF5867" w:rsidRDefault="00DF5867" w:rsidP="00BE1FBA">
      <w:pPr>
        <w:rPr>
          <w:sz w:val="22"/>
        </w:rPr>
      </w:pPr>
    </w:p>
    <w:p w:rsidR="00DF5867" w:rsidRPr="00013EE1" w:rsidRDefault="00DF5867" w:rsidP="00BE1FBA">
      <w:pPr>
        <w:rPr>
          <w:sz w:val="22"/>
        </w:rPr>
      </w:pPr>
    </w:p>
    <w:p w:rsidR="00BE1FBA" w:rsidRPr="00BE1FBA" w:rsidRDefault="00BE1FBA" w:rsidP="00EA6BDC">
      <w:pPr>
        <w:pStyle w:val="Prrafodelista"/>
        <w:numPr>
          <w:ilvl w:val="0"/>
          <w:numId w:val="39"/>
        </w:numPr>
        <w:tabs>
          <w:tab w:val="left" w:pos="1134"/>
        </w:tabs>
        <w:spacing w:after="0" w:line="240" w:lineRule="auto"/>
        <w:contextualSpacing w:val="0"/>
        <w:jc w:val="both"/>
        <w:rPr>
          <w:rFonts w:eastAsia="Times New Roman" w:cs="Times New Roman"/>
          <w:b/>
          <w:bCs/>
          <w:vanish/>
          <w:color w:val="E9004C"/>
          <w:sz w:val="28"/>
          <w:szCs w:val="24"/>
        </w:rPr>
      </w:pPr>
      <w:bookmarkStart w:id="88" w:name="_Toc466017535"/>
    </w:p>
    <w:p w:rsidR="007624C5" w:rsidRPr="00BE1FBA" w:rsidRDefault="007624C5" w:rsidP="00EA6BDC">
      <w:pPr>
        <w:pStyle w:val="Ttulo"/>
        <w:numPr>
          <w:ilvl w:val="1"/>
          <w:numId w:val="39"/>
        </w:numPr>
        <w:tabs>
          <w:tab w:val="left" w:pos="1134"/>
        </w:tabs>
      </w:pPr>
      <w:bookmarkStart w:id="89" w:name="_Toc38037642"/>
      <w:r w:rsidRPr="00BE1FBA">
        <w:t xml:space="preserve">Criterios de </w:t>
      </w:r>
      <w:r w:rsidR="00BE1FBA">
        <w:t>E</w:t>
      </w:r>
      <w:r w:rsidRPr="00BE1FBA">
        <w:t xml:space="preserve">legibilidad y </w:t>
      </w:r>
      <w:r w:rsidR="00BE1FBA">
        <w:t>R</w:t>
      </w:r>
      <w:r w:rsidRPr="00BE1FBA">
        <w:t>equisitos</w:t>
      </w:r>
      <w:bookmarkEnd w:id="88"/>
      <w:bookmarkEnd w:id="89"/>
    </w:p>
    <w:p w:rsidR="00013EE1" w:rsidRPr="00174483" w:rsidRDefault="00013EE1" w:rsidP="00BE1FBA">
      <w:pPr>
        <w:rPr>
          <w:sz w:val="16"/>
        </w:rPr>
      </w:pPr>
    </w:p>
    <w:p w:rsidR="00013EE1" w:rsidRDefault="00013EE1" w:rsidP="00BE1FBA"/>
    <w:p w:rsidR="00174483" w:rsidRDefault="00174483" w:rsidP="00BE1FBA"/>
    <w:tbl>
      <w:tblPr>
        <w:tblpPr w:leftFromText="141" w:rightFromText="141" w:vertAnchor="text" w:horzAnchor="margin" w:tblpY="-61"/>
        <w:tblW w:w="884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771"/>
        <w:gridCol w:w="7078"/>
      </w:tblGrid>
      <w:tr w:rsidR="00BB0CBE" w:rsidRPr="00CF6E36" w:rsidTr="00BE1FBA">
        <w:trPr>
          <w:trHeight w:val="157"/>
        </w:trPr>
        <w:tc>
          <w:tcPr>
            <w:tcW w:w="1771" w:type="dxa"/>
            <w:shd w:val="clear" w:color="auto" w:fill="E9004C"/>
            <w:vAlign w:val="center"/>
            <w:hideMark/>
          </w:tcPr>
          <w:p w:rsidR="00BB0CBE" w:rsidRPr="002B024A" w:rsidRDefault="00BB0CBE" w:rsidP="00BE1FBA">
            <w:pPr>
              <w:jc w:val="center"/>
              <w:rPr>
                <w:rFonts w:cs="Arial"/>
                <w:b/>
                <w:bCs/>
                <w:color w:val="FFFFFF"/>
                <w:sz w:val="22"/>
              </w:rPr>
            </w:pPr>
            <w:r w:rsidRPr="002B024A">
              <w:rPr>
                <w:rFonts w:cs="Arial"/>
                <w:b/>
                <w:bCs/>
                <w:color w:val="FFFFFF"/>
                <w:sz w:val="22"/>
              </w:rPr>
              <w:t xml:space="preserve">Criterios de </w:t>
            </w:r>
            <w:r w:rsidR="00BE1FBA">
              <w:rPr>
                <w:rFonts w:cs="Arial"/>
                <w:b/>
                <w:bCs/>
                <w:color w:val="FFFFFF"/>
                <w:sz w:val="22"/>
              </w:rPr>
              <w:t>B</w:t>
            </w:r>
            <w:r w:rsidRPr="002B024A">
              <w:rPr>
                <w:rFonts w:cs="Arial"/>
                <w:b/>
                <w:bCs/>
                <w:color w:val="FFFFFF"/>
                <w:sz w:val="22"/>
              </w:rPr>
              <w:t>eneficiarios</w:t>
            </w:r>
          </w:p>
        </w:tc>
        <w:tc>
          <w:tcPr>
            <w:tcW w:w="7078" w:type="dxa"/>
            <w:shd w:val="clear" w:color="auto" w:fill="E9004C"/>
            <w:vAlign w:val="center"/>
            <w:hideMark/>
          </w:tcPr>
          <w:p w:rsidR="00BB0CBE" w:rsidRPr="002B024A" w:rsidRDefault="00BB0CBE" w:rsidP="00BE1FBA">
            <w:pPr>
              <w:jc w:val="center"/>
              <w:rPr>
                <w:rFonts w:cs="Arial"/>
                <w:b/>
                <w:bCs/>
                <w:color w:val="FFFFFF"/>
                <w:sz w:val="22"/>
              </w:rPr>
            </w:pPr>
            <w:r w:rsidRPr="002B024A">
              <w:rPr>
                <w:rFonts w:cs="Arial"/>
                <w:b/>
                <w:bCs/>
                <w:color w:val="FFFFFF"/>
                <w:sz w:val="22"/>
              </w:rPr>
              <w:t>Requisitos</w:t>
            </w:r>
          </w:p>
        </w:tc>
      </w:tr>
      <w:tr w:rsidR="00BB0CBE" w:rsidRPr="00CF6E36" w:rsidTr="00DF5867">
        <w:trPr>
          <w:trHeight w:val="4787"/>
        </w:trPr>
        <w:tc>
          <w:tcPr>
            <w:tcW w:w="1771" w:type="dxa"/>
            <w:shd w:val="clear" w:color="auto" w:fill="auto"/>
            <w:vAlign w:val="center"/>
          </w:tcPr>
          <w:p w:rsidR="00BB0CBE" w:rsidRPr="00A94499" w:rsidRDefault="00BB0CBE" w:rsidP="00BE1FBA">
            <w:pPr>
              <w:pStyle w:val="Prrafodelista"/>
              <w:spacing w:after="0" w:line="240" w:lineRule="auto"/>
              <w:ind w:left="371"/>
              <w:jc w:val="both"/>
              <w:rPr>
                <w:rFonts w:cs="Arial"/>
                <w:b/>
                <w:bCs/>
                <w:color w:val="FFFFFF"/>
                <w:sz w:val="22"/>
              </w:rPr>
            </w:pPr>
            <w:r w:rsidRPr="00A94499">
              <w:rPr>
                <w:rFonts w:cs="Arial"/>
                <w:b/>
                <w:bCs/>
                <w:color w:val="000000" w:themeColor="text1"/>
                <w:sz w:val="22"/>
              </w:rPr>
              <w:t>Sistemas DIF Municipales</w:t>
            </w:r>
          </w:p>
        </w:tc>
        <w:tc>
          <w:tcPr>
            <w:tcW w:w="7078" w:type="dxa"/>
            <w:shd w:val="clear" w:color="auto" w:fill="auto"/>
            <w:vAlign w:val="center"/>
          </w:tcPr>
          <w:p w:rsidR="00BB0CBE" w:rsidRDefault="00BB0CBE" w:rsidP="00EA6BDC">
            <w:pPr>
              <w:pStyle w:val="Prrafodelista"/>
              <w:numPr>
                <w:ilvl w:val="0"/>
                <w:numId w:val="31"/>
              </w:numPr>
              <w:tabs>
                <w:tab w:val="left" w:pos="497"/>
              </w:tabs>
              <w:autoSpaceDE w:val="0"/>
              <w:autoSpaceDN w:val="0"/>
              <w:adjustRightInd w:val="0"/>
              <w:spacing w:after="0" w:line="240" w:lineRule="auto"/>
              <w:ind w:left="497"/>
              <w:jc w:val="both"/>
              <w:rPr>
                <w:rFonts w:cs="Arial"/>
                <w:color w:val="000000"/>
                <w:sz w:val="22"/>
              </w:rPr>
            </w:pPr>
            <w:r w:rsidRPr="00A94499">
              <w:rPr>
                <w:rFonts w:cs="Arial"/>
                <w:color w:val="000000"/>
                <w:sz w:val="22"/>
              </w:rPr>
              <w:t>Firma del convenio de colaboración una vez que haya sido seleccionado para el apoyo.</w:t>
            </w:r>
          </w:p>
          <w:p w:rsidR="00DF5867" w:rsidRPr="00DF5867" w:rsidRDefault="00DF5867" w:rsidP="00DF5867">
            <w:pPr>
              <w:tabs>
                <w:tab w:val="left" w:pos="497"/>
              </w:tabs>
              <w:autoSpaceDE w:val="0"/>
              <w:autoSpaceDN w:val="0"/>
              <w:adjustRightInd w:val="0"/>
              <w:spacing w:line="240" w:lineRule="auto"/>
              <w:ind w:left="137"/>
              <w:rPr>
                <w:rFonts w:cs="Arial"/>
                <w:color w:val="000000"/>
                <w:sz w:val="22"/>
              </w:rPr>
            </w:pPr>
          </w:p>
          <w:p w:rsidR="00BB0CBE" w:rsidRDefault="00BB0CBE" w:rsidP="00EA6BDC">
            <w:pPr>
              <w:pStyle w:val="Prrafodelista"/>
              <w:numPr>
                <w:ilvl w:val="0"/>
                <w:numId w:val="31"/>
              </w:numPr>
              <w:spacing w:after="0" w:line="240" w:lineRule="auto"/>
              <w:ind w:left="497"/>
              <w:jc w:val="both"/>
              <w:rPr>
                <w:rFonts w:cs="Arial"/>
                <w:color w:val="000000"/>
                <w:sz w:val="22"/>
              </w:rPr>
            </w:pPr>
            <w:r w:rsidRPr="00A94499">
              <w:rPr>
                <w:rFonts w:cs="Arial"/>
                <w:color w:val="000000"/>
                <w:sz w:val="22"/>
              </w:rPr>
              <w:t>Contar con CFDI (comprobantes fiscales digitales por internet.)</w:t>
            </w:r>
          </w:p>
          <w:p w:rsidR="00DF5867" w:rsidRPr="00DF5867" w:rsidRDefault="00DF5867" w:rsidP="00DF5867">
            <w:pPr>
              <w:pStyle w:val="Prrafodelista"/>
              <w:rPr>
                <w:rFonts w:cs="Arial"/>
                <w:color w:val="000000"/>
                <w:sz w:val="22"/>
              </w:rPr>
            </w:pPr>
          </w:p>
          <w:p w:rsidR="00BB0CBE" w:rsidRDefault="00BB0CBE" w:rsidP="00EA6BDC">
            <w:pPr>
              <w:pStyle w:val="Prrafodelista"/>
              <w:numPr>
                <w:ilvl w:val="0"/>
                <w:numId w:val="31"/>
              </w:numPr>
              <w:spacing w:after="0" w:line="240" w:lineRule="auto"/>
              <w:ind w:left="497"/>
              <w:jc w:val="both"/>
              <w:rPr>
                <w:rFonts w:cs="Arial"/>
                <w:color w:val="000000"/>
                <w:sz w:val="22"/>
              </w:rPr>
            </w:pPr>
            <w:r w:rsidRPr="00A94499">
              <w:rPr>
                <w:rFonts w:cs="Arial"/>
                <w:color w:val="000000"/>
                <w:sz w:val="22"/>
              </w:rPr>
              <w:t>Proporcionar clave interbancaria para realizar el depósito correspondiente para la adquisición de apoyos asistenciales.</w:t>
            </w:r>
          </w:p>
          <w:p w:rsidR="00DF5867" w:rsidRPr="00DF5867" w:rsidRDefault="00DF5867" w:rsidP="00DF5867">
            <w:pPr>
              <w:spacing w:line="240" w:lineRule="auto"/>
              <w:ind w:left="137"/>
              <w:rPr>
                <w:rFonts w:cs="Arial"/>
                <w:color w:val="000000"/>
                <w:sz w:val="22"/>
              </w:rPr>
            </w:pPr>
          </w:p>
          <w:p w:rsidR="00B01F3C" w:rsidRDefault="00B01F3C" w:rsidP="00EA6BDC">
            <w:pPr>
              <w:pStyle w:val="Prrafodelista"/>
              <w:numPr>
                <w:ilvl w:val="0"/>
                <w:numId w:val="31"/>
              </w:numPr>
              <w:spacing w:after="0" w:line="240" w:lineRule="auto"/>
              <w:ind w:left="497"/>
              <w:jc w:val="both"/>
              <w:rPr>
                <w:rFonts w:cs="Arial"/>
                <w:color w:val="000000" w:themeColor="text1"/>
                <w:sz w:val="22"/>
              </w:rPr>
            </w:pPr>
            <w:r w:rsidRPr="00A94499">
              <w:rPr>
                <w:rFonts w:cs="Arial"/>
                <w:color w:val="000000" w:themeColor="text1"/>
                <w:sz w:val="22"/>
              </w:rPr>
              <w:t>Copia de Identificación oficial con fotografía del Director del SMDIF</w:t>
            </w:r>
          </w:p>
          <w:p w:rsidR="00DF5867" w:rsidRPr="00DF5867" w:rsidRDefault="00DF5867" w:rsidP="00DF5867">
            <w:pPr>
              <w:pStyle w:val="Prrafodelista"/>
              <w:rPr>
                <w:rFonts w:cs="Arial"/>
                <w:color w:val="000000" w:themeColor="text1"/>
                <w:sz w:val="22"/>
              </w:rPr>
            </w:pPr>
          </w:p>
          <w:p w:rsidR="00BB0CBE" w:rsidRDefault="00B01F3C" w:rsidP="00EA6BDC">
            <w:pPr>
              <w:pStyle w:val="Prrafodelista"/>
              <w:numPr>
                <w:ilvl w:val="0"/>
                <w:numId w:val="31"/>
              </w:numPr>
              <w:spacing w:after="0" w:line="240" w:lineRule="auto"/>
              <w:ind w:left="497"/>
              <w:jc w:val="both"/>
              <w:rPr>
                <w:rFonts w:cs="Arial"/>
                <w:color w:val="000000" w:themeColor="text1"/>
                <w:sz w:val="22"/>
              </w:rPr>
            </w:pPr>
            <w:r w:rsidRPr="00A94499">
              <w:rPr>
                <w:rFonts w:cs="Arial"/>
                <w:color w:val="000000" w:themeColor="text1"/>
                <w:sz w:val="22"/>
              </w:rPr>
              <w:t>Copia de su nombramiento</w:t>
            </w:r>
            <w:r w:rsidR="00477281" w:rsidRPr="00A94499">
              <w:rPr>
                <w:rFonts w:cs="Arial"/>
                <w:color w:val="000000" w:themeColor="text1"/>
                <w:sz w:val="22"/>
              </w:rPr>
              <w:t xml:space="preserve"> del Director del SMDIF</w:t>
            </w:r>
          </w:p>
          <w:p w:rsidR="00DF5867" w:rsidRPr="00DF5867" w:rsidRDefault="00DF5867" w:rsidP="00DF5867">
            <w:pPr>
              <w:pStyle w:val="Prrafodelista"/>
              <w:rPr>
                <w:rFonts w:cs="Arial"/>
                <w:color w:val="000000" w:themeColor="text1"/>
                <w:sz w:val="22"/>
              </w:rPr>
            </w:pPr>
          </w:p>
          <w:p w:rsidR="00A94499" w:rsidRPr="00A94499" w:rsidRDefault="00A94499" w:rsidP="00EA6BDC">
            <w:pPr>
              <w:pStyle w:val="Prrafodelista"/>
              <w:numPr>
                <w:ilvl w:val="0"/>
                <w:numId w:val="31"/>
              </w:numPr>
              <w:spacing w:after="0" w:line="240" w:lineRule="auto"/>
              <w:ind w:left="497"/>
              <w:jc w:val="both"/>
              <w:rPr>
                <w:rFonts w:cs="Arial"/>
                <w:color w:val="000000"/>
                <w:sz w:val="22"/>
              </w:rPr>
            </w:pPr>
            <w:r w:rsidRPr="00A94499">
              <w:rPr>
                <w:rFonts w:cs="Arial"/>
                <w:color w:val="000000"/>
                <w:sz w:val="22"/>
              </w:rPr>
              <w:t>Contar con personal de trabajo social o promotor social para la atención de los casos.</w:t>
            </w:r>
          </w:p>
        </w:tc>
      </w:tr>
    </w:tbl>
    <w:p w:rsidR="005D6220" w:rsidRDefault="005D6220" w:rsidP="00BE1FBA"/>
    <w:p w:rsidR="00BC7EC0" w:rsidRDefault="00BC7EC0" w:rsidP="00BE1FBA"/>
    <w:p w:rsidR="009A06C5" w:rsidRDefault="009A06C5" w:rsidP="00BE1FBA"/>
    <w:p w:rsidR="009A06C5" w:rsidRDefault="009A06C5" w:rsidP="00BE1FBA"/>
    <w:p w:rsidR="009A06C5" w:rsidRDefault="009A06C5" w:rsidP="00BE1FBA"/>
    <w:p w:rsidR="009A06C5" w:rsidRDefault="009A06C5" w:rsidP="00BE1FBA"/>
    <w:tbl>
      <w:tblPr>
        <w:tblpPr w:leftFromText="141" w:rightFromText="141" w:vertAnchor="text" w:horzAnchor="margin" w:tblpY="-61"/>
        <w:tblW w:w="884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740"/>
        <w:gridCol w:w="3109"/>
      </w:tblGrid>
      <w:tr w:rsidR="0040318D" w:rsidRPr="0040318D" w:rsidTr="00BE1FBA">
        <w:trPr>
          <w:trHeight w:val="157"/>
        </w:trPr>
        <w:tc>
          <w:tcPr>
            <w:tcW w:w="5740" w:type="dxa"/>
            <w:shd w:val="clear" w:color="auto" w:fill="E9004C"/>
            <w:vAlign w:val="center"/>
            <w:hideMark/>
          </w:tcPr>
          <w:p w:rsidR="0040318D" w:rsidRPr="0040318D" w:rsidRDefault="0040318D" w:rsidP="00BE1FBA">
            <w:pPr>
              <w:jc w:val="center"/>
              <w:rPr>
                <w:rFonts w:cs="Arial"/>
                <w:b/>
                <w:bCs/>
                <w:color w:val="FFFFFF"/>
                <w:szCs w:val="21"/>
              </w:rPr>
            </w:pPr>
            <w:bookmarkStart w:id="90" w:name="_Toc466017536"/>
            <w:r w:rsidRPr="0040318D">
              <w:rPr>
                <w:rFonts w:cs="Arial"/>
                <w:b/>
                <w:bCs/>
                <w:color w:val="FFFFFF"/>
                <w:szCs w:val="21"/>
              </w:rPr>
              <w:lastRenderedPageBreak/>
              <w:t>Criterios de beneficiarios</w:t>
            </w:r>
          </w:p>
        </w:tc>
        <w:tc>
          <w:tcPr>
            <w:tcW w:w="3109" w:type="dxa"/>
            <w:shd w:val="clear" w:color="auto" w:fill="E9004C"/>
            <w:vAlign w:val="center"/>
            <w:hideMark/>
          </w:tcPr>
          <w:p w:rsidR="0040318D" w:rsidRPr="0040318D" w:rsidRDefault="0040318D" w:rsidP="00BE1FBA">
            <w:pPr>
              <w:jc w:val="center"/>
              <w:rPr>
                <w:rFonts w:cs="Arial"/>
                <w:b/>
                <w:bCs/>
                <w:color w:val="FFFFFF"/>
                <w:szCs w:val="21"/>
              </w:rPr>
            </w:pPr>
            <w:r w:rsidRPr="0040318D">
              <w:rPr>
                <w:rFonts w:cs="Arial"/>
                <w:b/>
                <w:bCs/>
                <w:color w:val="FFFFFF"/>
                <w:szCs w:val="21"/>
              </w:rPr>
              <w:t>Requisitos</w:t>
            </w:r>
          </w:p>
        </w:tc>
      </w:tr>
      <w:tr w:rsidR="0040318D" w:rsidRPr="0040318D" w:rsidTr="00BE1FBA">
        <w:trPr>
          <w:trHeight w:val="560"/>
        </w:trPr>
        <w:tc>
          <w:tcPr>
            <w:tcW w:w="5740" w:type="dxa"/>
            <w:shd w:val="clear" w:color="auto" w:fill="auto"/>
            <w:vAlign w:val="center"/>
          </w:tcPr>
          <w:p w:rsidR="0040318D" w:rsidRPr="0040318D" w:rsidRDefault="0040318D" w:rsidP="00057782">
            <w:pPr>
              <w:pStyle w:val="Sinespaciado"/>
              <w:numPr>
                <w:ilvl w:val="0"/>
                <w:numId w:val="13"/>
              </w:numPr>
              <w:ind w:left="426"/>
              <w:jc w:val="both"/>
              <w:rPr>
                <w:rFonts w:ascii="Arial" w:hAnsi="Arial" w:cs="Arial"/>
                <w:sz w:val="21"/>
                <w:szCs w:val="21"/>
              </w:rPr>
            </w:pPr>
            <w:bookmarkStart w:id="91" w:name="_Hlk37834816"/>
            <w:r w:rsidRPr="0040318D">
              <w:rPr>
                <w:rFonts w:ascii="Arial" w:hAnsi="Arial" w:cs="Arial"/>
                <w:sz w:val="21"/>
                <w:szCs w:val="21"/>
              </w:rPr>
              <w:t xml:space="preserve">Familias en las que el proveedor(a) económico de la familia esté privado(a) de su libertad y el ingreso  es insuficiente para atender sus necesidades básicas. </w:t>
            </w:r>
          </w:p>
          <w:p w:rsidR="0040318D" w:rsidRPr="0040318D" w:rsidRDefault="0040318D" w:rsidP="00057782">
            <w:pPr>
              <w:pStyle w:val="Sinespaciado"/>
              <w:numPr>
                <w:ilvl w:val="0"/>
                <w:numId w:val="13"/>
              </w:numPr>
              <w:ind w:left="426"/>
              <w:jc w:val="both"/>
              <w:rPr>
                <w:rFonts w:ascii="Arial" w:hAnsi="Arial" w:cs="Arial"/>
                <w:sz w:val="21"/>
                <w:szCs w:val="21"/>
              </w:rPr>
            </w:pPr>
            <w:r w:rsidRPr="0040318D">
              <w:rPr>
                <w:rFonts w:ascii="Arial" w:hAnsi="Arial" w:cs="Arial"/>
                <w:sz w:val="21"/>
                <w:szCs w:val="21"/>
              </w:rPr>
              <w:t>Familias cuyo proveedor haya fallecido en un periodo no mayor a seis meses y la economía de la familia se vea desequilibrada por dicho deceso, o  familias de los elementos caídos (empleados de seguridad pública que se accidentan o fallecen en el desempeño de sus funciones).</w:t>
            </w:r>
          </w:p>
          <w:p w:rsidR="0040318D" w:rsidRPr="0040318D" w:rsidRDefault="0040318D" w:rsidP="00057782">
            <w:pPr>
              <w:pStyle w:val="Sinespaciado"/>
              <w:numPr>
                <w:ilvl w:val="0"/>
                <w:numId w:val="13"/>
              </w:numPr>
              <w:ind w:left="426"/>
              <w:jc w:val="both"/>
              <w:rPr>
                <w:rFonts w:ascii="Arial" w:hAnsi="Arial" w:cs="Arial"/>
                <w:sz w:val="21"/>
                <w:szCs w:val="21"/>
              </w:rPr>
            </w:pPr>
            <w:r w:rsidRPr="0040318D">
              <w:rPr>
                <w:rFonts w:ascii="Arial" w:hAnsi="Arial" w:cs="Arial"/>
                <w:sz w:val="21"/>
                <w:szCs w:val="21"/>
              </w:rPr>
              <w:t>Familias cuyo proveedor(a) obtenga un ingreso variable e insuficiente para cubrir necesidades de atención médica: insumos para la salud, medicamentos, sesiones de hemodiálisis de carácter urgente,  de uno de los integrantes (adultos y niños).</w:t>
            </w:r>
          </w:p>
          <w:p w:rsidR="0040318D" w:rsidRPr="0040318D" w:rsidRDefault="0040318D" w:rsidP="00057782">
            <w:pPr>
              <w:pStyle w:val="Sinespaciado"/>
              <w:numPr>
                <w:ilvl w:val="0"/>
                <w:numId w:val="13"/>
              </w:numPr>
              <w:ind w:left="426"/>
              <w:jc w:val="both"/>
              <w:rPr>
                <w:rFonts w:ascii="Arial" w:hAnsi="Arial" w:cs="Arial"/>
                <w:sz w:val="21"/>
                <w:szCs w:val="21"/>
              </w:rPr>
            </w:pPr>
            <w:r w:rsidRPr="0040318D">
              <w:rPr>
                <w:rFonts w:ascii="Arial" w:hAnsi="Arial" w:cs="Arial"/>
                <w:sz w:val="21"/>
                <w:szCs w:val="21"/>
              </w:rPr>
              <w:t>Familias en las que el padre o la madre se encuentren desempleados, sin redes de apoyo económico, familiar e institucional.</w:t>
            </w:r>
          </w:p>
          <w:p w:rsidR="0040318D" w:rsidRPr="0040318D" w:rsidRDefault="0040318D" w:rsidP="00057782">
            <w:pPr>
              <w:pStyle w:val="Sinespaciado"/>
              <w:numPr>
                <w:ilvl w:val="0"/>
                <w:numId w:val="13"/>
              </w:numPr>
              <w:ind w:left="426"/>
              <w:jc w:val="both"/>
              <w:rPr>
                <w:rFonts w:ascii="Arial" w:hAnsi="Arial" w:cs="Arial"/>
                <w:sz w:val="21"/>
                <w:szCs w:val="21"/>
              </w:rPr>
            </w:pPr>
            <w:r w:rsidRPr="0040318D">
              <w:rPr>
                <w:rFonts w:ascii="Arial" w:hAnsi="Arial" w:cs="Arial"/>
                <w:sz w:val="21"/>
                <w:szCs w:val="21"/>
              </w:rPr>
              <w:t>Mujeres jefas de familia con enfermedad crónico degenerativa, progresiva o discapacidad con economía insuficiente para cubrir sus necesidades básicas.</w:t>
            </w:r>
          </w:p>
          <w:p w:rsidR="0040318D" w:rsidRPr="0040318D" w:rsidRDefault="0040318D" w:rsidP="00057782">
            <w:pPr>
              <w:pStyle w:val="Sinespaciado"/>
              <w:numPr>
                <w:ilvl w:val="0"/>
                <w:numId w:val="13"/>
              </w:numPr>
              <w:ind w:left="426"/>
              <w:jc w:val="both"/>
              <w:rPr>
                <w:rFonts w:ascii="Arial" w:hAnsi="Arial" w:cs="Arial"/>
                <w:sz w:val="21"/>
                <w:szCs w:val="21"/>
              </w:rPr>
            </w:pPr>
            <w:r w:rsidRPr="0040318D">
              <w:rPr>
                <w:rFonts w:ascii="Arial" w:hAnsi="Arial" w:cs="Arial"/>
                <w:sz w:val="21"/>
                <w:szCs w:val="21"/>
              </w:rPr>
              <w:t xml:space="preserve">Mujeres jefas de familia con ingresos insuficientes que cuenten con un miembro de la familia que presente enfermedad crónica degenerativa o discapacidad y que no se pueda emplear por el cuidado del mismo. </w:t>
            </w:r>
          </w:p>
          <w:p w:rsidR="0040318D" w:rsidRPr="0040318D" w:rsidRDefault="0040318D" w:rsidP="00057782">
            <w:pPr>
              <w:pStyle w:val="Sinespaciado"/>
              <w:numPr>
                <w:ilvl w:val="0"/>
                <w:numId w:val="13"/>
              </w:numPr>
              <w:ind w:left="426"/>
              <w:jc w:val="both"/>
              <w:rPr>
                <w:rFonts w:ascii="Arial" w:hAnsi="Arial" w:cs="Arial"/>
                <w:sz w:val="21"/>
                <w:szCs w:val="21"/>
              </w:rPr>
            </w:pPr>
            <w:r w:rsidRPr="0040318D">
              <w:rPr>
                <w:rFonts w:ascii="Arial" w:hAnsi="Arial" w:cs="Arial"/>
                <w:sz w:val="21"/>
                <w:szCs w:val="21"/>
              </w:rPr>
              <w:t xml:space="preserve">Mujeres u hombres  que por vivir en condiciones de violencia requieran del apoyo asistencial. </w:t>
            </w:r>
          </w:p>
          <w:p w:rsidR="0040318D" w:rsidRPr="0040318D" w:rsidRDefault="0040318D" w:rsidP="00057782">
            <w:pPr>
              <w:pStyle w:val="Sinespaciado"/>
              <w:numPr>
                <w:ilvl w:val="0"/>
                <w:numId w:val="13"/>
              </w:numPr>
              <w:ind w:left="426"/>
              <w:jc w:val="both"/>
              <w:rPr>
                <w:rFonts w:ascii="Arial" w:hAnsi="Arial" w:cs="Arial"/>
                <w:sz w:val="21"/>
                <w:szCs w:val="21"/>
              </w:rPr>
            </w:pPr>
            <w:r w:rsidRPr="0040318D">
              <w:rPr>
                <w:rFonts w:ascii="Arial" w:hAnsi="Arial" w:cs="Arial"/>
                <w:sz w:val="21"/>
                <w:szCs w:val="21"/>
              </w:rPr>
              <w:t>Mujer u hombre que viva solo y presente alguna enfermedad crónica degenerativa o discapacidad con recursos económicos insuficientes para cubrir sus necesidades básicas de alimentación y/o salud.</w:t>
            </w:r>
          </w:p>
          <w:p w:rsidR="0040318D" w:rsidRPr="0040318D" w:rsidRDefault="0040318D" w:rsidP="00057782">
            <w:pPr>
              <w:pStyle w:val="Sinespaciado"/>
              <w:numPr>
                <w:ilvl w:val="0"/>
                <w:numId w:val="13"/>
              </w:numPr>
              <w:ind w:left="426"/>
              <w:jc w:val="both"/>
              <w:rPr>
                <w:rFonts w:ascii="Arial" w:hAnsi="Arial" w:cs="Arial"/>
                <w:sz w:val="21"/>
                <w:szCs w:val="21"/>
              </w:rPr>
            </w:pPr>
            <w:r w:rsidRPr="0040318D">
              <w:rPr>
                <w:rFonts w:ascii="Arial" w:hAnsi="Arial" w:cs="Arial"/>
                <w:sz w:val="21"/>
                <w:szCs w:val="21"/>
              </w:rPr>
              <w:t xml:space="preserve">Mujer u hombre sin ingresos propios a cargo de su pareja o cónyuge con una enfermedad crónica degenerativa o discapacidad, agregados a su familia de origen. </w:t>
            </w:r>
          </w:p>
          <w:p w:rsidR="0040318D" w:rsidRPr="0040318D" w:rsidRDefault="0040318D" w:rsidP="00057782">
            <w:pPr>
              <w:pStyle w:val="Sinespaciado"/>
              <w:numPr>
                <w:ilvl w:val="0"/>
                <w:numId w:val="13"/>
              </w:numPr>
              <w:ind w:left="426"/>
              <w:jc w:val="both"/>
              <w:rPr>
                <w:rFonts w:ascii="Arial" w:hAnsi="Arial" w:cs="Arial"/>
                <w:sz w:val="21"/>
                <w:szCs w:val="21"/>
              </w:rPr>
            </w:pPr>
            <w:r w:rsidRPr="0040318D">
              <w:rPr>
                <w:rFonts w:ascii="Arial" w:hAnsi="Arial" w:cs="Arial"/>
                <w:sz w:val="21"/>
                <w:szCs w:val="21"/>
              </w:rPr>
              <w:t>Personas que vienen de otro estado, que son víctimas de robo o  vandalismo y que no cuentan con redes de apoyo para regresar a su lugar de origen.</w:t>
            </w:r>
          </w:p>
          <w:p w:rsidR="0040318D" w:rsidRPr="0040318D" w:rsidRDefault="0040318D" w:rsidP="00057782">
            <w:pPr>
              <w:pStyle w:val="Sinespaciado"/>
              <w:numPr>
                <w:ilvl w:val="0"/>
                <w:numId w:val="13"/>
              </w:numPr>
              <w:ind w:left="426"/>
              <w:jc w:val="both"/>
              <w:rPr>
                <w:rFonts w:ascii="Arial" w:hAnsi="Arial" w:cs="Arial"/>
                <w:sz w:val="21"/>
                <w:szCs w:val="21"/>
              </w:rPr>
            </w:pPr>
            <w:r w:rsidRPr="0040318D">
              <w:rPr>
                <w:rFonts w:ascii="Arial" w:hAnsi="Arial" w:cs="Arial"/>
                <w:sz w:val="21"/>
                <w:szCs w:val="21"/>
              </w:rPr>
              <w:t xml:space="preserve">Personas o familias en situación de contingencia natural </w:t>
            </w:r>
          </w:p>
          <w:p w:rsidR="0040318D" w:rsidRPr="0040318D" w:rsidRDefault="0040318D" w:rsidP="00057782">
            <w:pPr>
              <w:pStyle w:val="Sinespaciado"/>
              <w:numPr>
                <w:ilvl w:val="0"/>
                <w:numId w:val="13"/>
              </w:numPr>
              <w:ind w:left="426"/>
              <w:jc w:val="both"/>
              <w:rPr>
                <w:rFonts w:ascii="Arial" w:hAnsi="Arial" w:cs="Arial"/>
                <w:sz w:val="21"/>
                <w:szCs w:val="21"/>
              </w:rPr>
            </w:pPr>
            <w:r w:rsidRPr="0040318D">
              <w:rPr>
                <w:rFonts w:ascii="Arial" w:hAnsi="Arial" w:cs="Arial"/>
                <w:sz w:val="21"/>
                <w:szCs w:val="21"/>
              </w:rPr>
              <w:t xml:space="preserve">Personas que por su condición económica y malas condiciones de salud, requieren de apoyo para trasladarse a su municipio o estado. </w:t>
            </w:r>
          </w:p>
          <w:bookmarkEnd w:id="91"/>
          <w:p w:rsidR="0040318D" w:rsidRPr="0040318D" w:rsidRDefault="0040318D" w:rsidP="00F42E5D">
            <w:pPr>
              <w:pStyle w:val="Sinespaciado"/>
              <w:ind w:left="66"/>
              <w:jc w:val="both"/>
              <w:rPr>
                <w:rFonts w:ascii="Arial" w:hAnsi="Arial" w:cs="Arial"/>
                <w:sz w:val="21"/>
                <w:szCs w:val="21"/>
              </w:rPr>
            </w:pPr>
          </w:p>
        </w:tc>
        <w:tc>
          <w:tcPr>
            <w:tcW w:w="3109" w:type="dxa"/>
            <w:shd w:val="clear" w:color="auto" w:fill="auto"/>
          </w:tcPr>
          <w:p w:rsidR="00F42E5D" w:rsidRDefault="00F42E5D" w:rsidP="00BE1FBA">
            <w:pPr>
              <w:autoSpaceDE w:val="0"/>
              <w:autoSpaceDN w:val="0"/>
              <w:adjustRightInd w:val="0"/>
              <w:jc w:val="left"/>
              <w:rPr>
                <w:rFonts w:cs="Arial"/>
                <w:color w:val="000000"/>
                <w:sz w:val="21"/>
                <w:szCs w:val="21"/>
                <w:u w:val="single"/>
              </w:rPr>
            </w:pPr>
          </w:p>
          <w:p w:rsidR="0040318D" w:rsidRPr="00F42E5D" w:rsidRDefault="0040318D" w:rsidP="00BE1FBA">
            <w:pPr>
              <w:autoSpaceDE w:val="0"/>
              <w:autoSpaceDN w:val="0"/>
              <w:adjustRightInd w:val="0"/>
              <w:jc w:val="left"/>
              <w:rPr>
                <w:rFonts w:cs="Arial"/>
                <w:color w:val="000000"/>
                <w:sz w:val="21"/>
                <w:szCs w:val="21"/>
                <w:u w:val="single"/>
              </w:rPr>
            </w:pPr>
            <w:r w:rsidRPr="00F42E5D">
              <w:rPr>
                <w:rFonts w:cs="Arial"/>
                <w:color w:val="000000"/>
                <w:sz w:val="21"/>
                <w:szCs w:val="21"/>
                <w:u w:val="single"/>
              </w:rPr>
              <w:t xml:space="preserve">Documentos de identificación: </w:t>
            </w:r>
          </w:p>
          <w:p w:rsidR="00DD205D" w:rsidRPr="00DD205D" w:rsidRDefault="00DD205D" w:rsidP="00EA6BDC">
            <w:pPr>
              <w:pStyle w:val="Prrafodelista"/>
              <w:numPr>
                <w:ilvl w:val="0"/>
                <w:numId w:val="36"/>
              </w:numPr>
              <w:autoSpaceDE w:val="0"/>
              <w:autoSpaceDN w:val="0"/>
              <w:adjustRightInd w:val="0"/>
              <w:spacing w:after="0"/>
              <w:ind w:left="497"/>
              <w:jc w:val="both"/>
              <w:rPr>
                <w:rFonts w:cs="Arial"/>
                <w:color w:val="000000"/>
                <w:sz w:val="21"/>
                <w:szCs w:val="21"/>
              </w:rPr>
            </w:pPr>
            <w:r w:rsidRPr="00DD205D">
              <w:rPr>
                <w:rFonts w:cs="Arial"/>
                <w:color w:val="000000"/>
                <w:sz w:val="21"/>
                <w:szCs w:val="21"/>
              </w:rPr>
              <w:t>Copia de identificación oficial con fotografía vigente que puede ser: INE, pasaporte o licencia de conducir. En caso de no contar con ninguna de las anteriores, podrá anexar: acta de nacimiento, CURP y una fotografía con el nombre del beneficiario, con la leyenda de hace constar que es la persona que está recibiendo el apoyo y plasmar su huella del dedo índice.</w:t>
            </w:r>
          </w:p>
          <w:p w:rsidR="0040318D" w:rsidRPr="00DD205D" w:rsidRDefault="0040318D" w:rsidP="00BE1FBA">
            <w:pPr>
              <w:autoSpaceDE w:val="0"/>
              <w:autoSpaceDN w:val="0"/>
              <w:adjustRightInd w:val="0"/>
              <w:jc w:val="left"/>
              <w:rPr>
                <w:rFonts w:cs="Arial"/>
                <w:color w:val="000000"/>
                <w:sz w:val="21"/>
                <w:szCs w:val="21"/>
              </w:rPr>
            </w:pPr>
          </w:p>
          <w:p w:rsidR="0040318D" w:rsidRPr="00F42E5D" w:rsidRDefault="0040318D" w:rsidP="00BE1FBA">
            <w:pPr>
              <w:autoSpaceDE w:val="0"/>
              <w:autoSpaceDN w:val="0"/>
              <w:adjustRightInd w:val="0"/>
              <w:jc w:val="left"/>
              <w:rPr>
                <w:rFonts w:cs="Arial"/>
                <w:color w:val="000000"/>
                <w:sz w:val="21"/>
                <w:szCs w:val="21"/>
                <w:u w:val="single"/>
              </w:rPr>
            </w:pPr>
            <w:r w:rsidRPr="00F42E5D">
              <w:rPr>
                <w:rFonts w:cs="Arial"/>
                <w:color w:val="000000"/>
                <w:sz w:val="21"/>
                <w:szCs w:val="21"/>
                <w:u w:val="single"/>
              </w:rPr>
              <w:t>Documentos de soporte:</w:t>
            </w:r>
          </w:p>
          <w:p w:rsidR="0040318D" w:rsidRPr="00DD205D" w:rsidRDefault="002C6C0C" w:rsidP="00057782">
            <w:pPr>
              <w:numPr>
                <w:ilvl w:val="0"/>
                <w:numId w:val="7"/>
              </w:numPr>
              <w:autoSpaceDE w:val="0"/>
              <w:autoSpaceDN w:val="0"/>
              <w:adjustRightInd w:val="0"/>
              <w:ind w:left="376"/>
              <w:rPr>
                <w:rFonts w:cs="Arial"/>
                <w:color w:val="000000"/>
                <w:sz w:val="21"/>
                <w:szCs w:val="21"/>
              </w:rPr>
            </w:pPr>
            <w:bookmarkStart w:id="92" w:name="_Hlk37149040"/>
            <w:r w:rsidRPr="00DD205D">
              <w:rPr>
                <w:rFonts w:cs="Arial"/>
                <w:color w:val="000000"/>
                <w:sz w:val="21"/>
                <w:szCs w:val="21"/>
              </w:rPr>
              <w:t>Copia de c</w:t>
            </w:r>
            <w:r w:rsidR="0040318D" w:rsidRPr="00DD205D">
              <w:rPr>
                <w:rFonts w:cs="Arial"/>
                <w:color w:val="000000"/>
                <w:sz w:val="21"/>
                <w:szCs w:val="21"/>
              </w:rPr>
              <w:t>omprobante de domicilio (en caso de no contar con éste, el trabajador social dejará por escrito en nota de seguimiento, el motivo por el cual se omite y anexar fotografía de la vivienda).</w:t>
            </w:r>
          </w:p>
          <w:bookmarkEnd w:id="92"/>
          <w:p w:rsidR="0040318D" w:rsidRPr="00DD205D" w:rsidRDefault="0040318D" w:rsidP="00057782">
            <w:pPr>
              <w:numPr>
                <w:ilvl w:val="0"/>
                <w:numId w:val="7"/>
              </w:numPr>
              <w:autoSpaceDE w:val="0"/>
              <w:autoSpaceDN w:val="0"/>
              <w:adjustRightInd w:val="0"/>
              <w:ind w:left="376"/>
              <w:rPr>
                <w:rFonts w:cs="Arial"/>
                <w:color w:val="000000"/>
                <w:sz w:val="21"/>
                <w:szCs w:val="21"/>
              </w:rPr>
            </w:pPr>
            <w:r w:rsidRPr="00DD205D">
              <w:rPr>
                <w:rFonts w:cs="Arial"/>
                <w:color w:val="000000"/>
                <w:sz w:val="21"/>
                <w:szCs w:val="21"/>
              </w:rPr>
              <w:t xml:space="preserve">Recibos o comprobantes de ingresos económicos (en caso de no contar con éstos, el trabajador social dejará por escrito en nota de seguimiento, el motivo por el cual se omite). </w:t>
            </w:r>
          </w:p>
          <w:p w:rsidR="0040318D" w:rsidRPr="00DD205D" w:rsidRDefault="0040318D" w:rsidP="00BE1FBA">
            <w:pPr>
              <w:rPr>
                <w:rFonts w:cs="Arial"/>
                <w:color w:val="000000"/>
                <w:sz w:val="21"/>
                <w:szCs w:val="21"/>
              </w:rPr>
            </w:pPr>
          </w:p>
          <w:p w:rsidR="0040318D" w:rsidRDefault="0040318D" w:rsidP="00F42E5D">
            <w:pPr>
              <w:pStyle w:val="Prrafodelista"/>
              <w:autoSpaceDE w:val="0"/>
              <w:autoSpaceDN w:val="0"/>
              <w:adjustRightInd w:val="0"/>
              <w:spacing w:after="0" w:line="240" w:lineRule="auto"/>
              <w:ind w:left="72"/>
              <w:jc w:val="center"/>
              <w:rPr>
                <w:rFonts w:cs="Arial"/>
                <w:b/>
                <w:color w:val="000000"/>
                <w:sz w:val="21"/>
                <w:szCs w:val="21"/>
              </w:rPr>
            </w:pPr>
            <w:r w:rsidRPr="00DD205D">
              <w:rPr>
                <w:rFonts w:cs="Arial"/>
                <w:b/>
                <w:color w:val="000000"/>
                <w:sz w:val="21"/>
                <w:szCs w:val="21"/>
              </w:rPr>
              <w:t>De acuerdo al apoyo asistencial que requiera, deberá anexar el documento que justifique el apoyo a otorgar, principalmente en los de salud.</w:t>
            </w:r>
          </w:p>
          <w:p w:rsidR="00F42E5D" w:rsidRPr="00DD205D" w:rsidRDefault="00F42E5D" w:rsidP="00BE1FBA">
            <w:pPr>
              <w:pStyle w:val="Prrafodelista"/>
              <w:tabs>
                <w:tab w:val="left" w:pos="497"/>
              </w:tabs>
              <w:autoSpaceDE w:val="0"/>
              <w:autoSpaceDN w:val="0"/>
              <w:adjustRightInd w:val="0"/>
              <w:spacing w:after="0" w:line="240" w:lineRule="auto"/>
              <w:ind w:left="497"/>
              <w:jc w:val="center"/>
              <w:rPr>
                <w:rFonts w:cs="Arial"/>
                <w:sz w:val="21"/>
                <w:szCs w:val="21"/>
              </w:rPr>
            </w:pPr>
          </w:p>
        </w:tc>
      </w:tr>
    </w:tbl>
    <w:p w:rsidR="00F42E5D" w:rsidRDefault="00F42E5D" w:rsidP="00F42E5D">
      <w:pPr>
        <w:pStyle w:val="Ttulo"/>
        <w:tabs>
          <w:tab w:val="left" w:pos="1134"/>
        </w:tabs>
        <w:ind w:left="360"/>
      </w:pPr>
    </w:p>
    <w:p w:rsidR="00FC1A5A" w:rsidRDefault="00FC1A5A" w:rsidP="00F42E5D">
      <w:pPr>
        <w:pStyle w:val="Ttulo"/>
        <w:tabs>
          <w:tab w:val="left" w:pos="1134"/>
        </w:tabs>
        <w:ind w:left="360"/>
      </w:pPr>
    </w:p>
    <w:p w:rsidR="00F42E5D" w:rsidRDefault="00F42E5D" w:rsidP="00F42E5D">
      <w:pPr>
        <w:pStyle w:val="Ttulo"/>
        <w:tabs>
          <w:tab w:val="left" w:pos="1134"/>
        </w:tabs>
        <w:ind w:left="360"/>
      </w:pPr>
    </w:p>
    <w:p w:rsidR="00C72FCA" w:rsidRPr="00BE1FBA" w:rsidRDefault="00C72FCA" w:rsidP="00EA6BDC">
      <w:pPr>
        <w:pStyle w:val="Ttulo"/>
        <w:numPr>
          <w:ilvl w:val="1"/>
          <w:numId w:val="39"/>
        </w:numPr>
        <w:tabs>
          <w:tab w:val="left" w:pos="1134"/>
        </w:tabs>
      </w:pPr>
      <w:bookmarkStart w:id="93" w:name="_Toc38037643"/>
      <w:r w:rsidRPr="00BE1FBA">
        <w:lastRenderedPageBreak/>
        <w:t>Excepciones de Elegibilidad para los SMDIF</w:t>
      </w:r>
      <w:bookmarkEnd w:id="93"/>
    </w:p>
    <w:p w:rsidR="00BE1FBA" w:rsidRDefault="00BE1FBA" w:rsidP="00BE1FBA">
      <w:pPr>
        <w:autoSpaceDE w:val="0"/>
        <w:autoSpaceDN w:val="0"/>
        <w:adjustRightInd w:val="0"/>
        <w:rPr>
          <w:rFonts w:eastAsiaTheme="minorHAnsi" w:cs="Arial"/>
          <w:lang w:eastAsia="en-US"/>
        </w:rPr>
      </w:pPr>
    </w:p>
    <w:p w:rsidR="00C72FCA" w:rsidRPr="00F62A06" w:rsidRDefault="00C72FCA" w:rsidP="00BE1FBA">
      <w:pPr>
        <w:autoSpaceDE w:val="0"/>
        <w:autoSpaceDN w:val="0"/>
        <w:adjustRightInd w:val="0"/>
        <w:rPr>
          <w:rFonts w:eastAsiaTheme="minorHAnsi" w:cs="Arial"/>
          <w:lang w:eastAsia="en-US"/>
        </w:rPr>
      </w:pPr>
      <w:r w:rsidRPr="00F62A06">
        <w:rPr>
          <w:rFonts w:eastAsiaTheme="minorHAnsi" w:cs="Arial"/>
          <w:lang w:eastAsia="en-US"/>
        </w:rPr>
        <w:t xml:space="preserve">Las excepciones deberán respaldarse mediante oficio realizado por el SMDIF dirigido a la </w:t>
      </w:r>
      <w:r>
        <w:rPr>
          <w:rFonts w:eastAsiaTheme="minorHAnsi" w:cs="Arial"/>
          <w:lang w:eastAsia="en-US"/>
        </w:rPr>
        <w:t>Dirección de Trabajo Social,</w:t>
      </w:r>
      <w:r w:rsidRPr="00F62A06">
        <w:rPr>
          <w:rFonts w:eastAsiaTheme="minorHAnsi" w:cs="Arial"/>
          <w:lang w:eastAsia="en-US"/>
        </w:rPr>
        <w:t xml:space="preserve"> en el que se describa</w:t>
      </w:r>
      <w:r>
        <w:rPr>
          <w:rFonts w:eastAsiaTheme="minorHAnsi" w:cs="Arial"/>
          <w:lang w:eastAsia="en-US"/>
        </w:rPr>
        <w:t>n</w:t>
      </w:r>
      <w:r w:rsidRPr="00F62A06">
        <w:rPr>
          <w:rFonts w:eastAsiaTheme="minorHAnsi" w:cs="Arial"/>
          <w:lang w:eastAsia="en-US"/>
        </w:rPr>
        <w:t xml:space="preserve"> las condiciones y problemática por la</w:t>
      </w:r>
      <w:r>
        <w:rPr>
          <w:rFonts w:eastAsiaTheme="minorHAnsi" w:cs="Arial"/>
          <w:lang w:eastAsia="en-US"/>
        </w:rPr>
        <w:t xml:space="preserve"> cual se justifica esta decisión.</w:t>
      </w:r>
    </w:p>
    <w:p w:rsidR="00C72FCA" w:rsidRPr="00A322A7" w:rsidRDefault="00C72FCA" w:rsidP="00BE1FBA">
      <w:pPr>
        <w:rPr>
          <w:rFonts w:cs="Arial"/>
          <w:sz w:val="18"/>
          <w:highlight w:val="green"/>
        </w:rPr>
      </w:pPr>
    </w:p>
    <w:p w:rsidR="00C72FCA" w:rsidRPr="00F62A06" w:rsidRDefault="00C72FCA" w:rsidP="00EA6BDC">
      <w:pPr>
        <w:pStyle w:val="Prrafodelista"/>
        <w:numPr>
          <w:ilvl w:val="0"/>
          <w:numId w:val="26"/>
        </w:numPr>
        <w:spacing w:after="0"/>
        <w:jc w:val="both"/>
        <w:rPr>
          <w:rFonts w:cs="Arial"/>
        </w:rPr>
      </w:pPr>
      <w:r w:rsidRPr="00F62A06">
        <w:rPr>
          <w:rFonts w:cs="Arial"/>
        </w:rPr>
        <w:t>No contar con los documentos de soporte que se requieren integrar en el expediente.</w:t>
      </w:r>
    </w:p>
    <w:p w:rsidR="00C72FCA" w:rsidRPr="00C72FCA" w:rsidRDefault="00C72FCA" w:rsidP="00EA6BDC">
      <w:pPr>
        <w:pStyle w:val="Prrafodelista"/>
        <w:numPr>
          <w:ilvl w:val="0"/>
          <w:numId w:val="26"/>
        </w:numPr>
        <w:spacing w:after="0"/>
        <w:jc w:val="both"/>
        <w:rPr>
          <w:rFonts w:cs="Arial"/>
        </w:rPr>
      </w:pPr>
      <w:r w:rsidRPr="00C72FCA">
        <w:rPr>
          <w:rFonts w:cs="Arial"/>
        </w:rPr>
        <w:t>No podrá ser elegido para recibir apoyo el SMDIF que no cumpla con los presentes lineamientos.</w:t>
      </w:r>
    </w:p>
    <w:p w:rsidR="00C72FCA" w:rsidRDefault="00C72FCA" w:rsidP="00BE1FBA">
      <w:pPr>
        <w:pStyle w:val="Sinespaciado"/>
        <w:tabs>
          <w:tab w:val="left" w:pos="993"/>
        </w:tabs>
        <w:spacing w:line="360" w:lineRule="auto"/>
        <w:ind w:left="792"/>
        <w:jc w:val="both"/>
        <w:rPr>
          <w:rFonts w:ascii="Arial" w:eastAsia="Calibri" w:hAnsi="Arial" w:cs="Arial"/>
          <w:b/>
          <w:color w:val="E9004C"/>
          <w:sz w:val="28"/>
          <w:szCs w:val="28"/>
          <w:lang w:val="es-MX" w:eastAsia="en-US"/>
        </w:rPr>
      </w:pPr>
    </w:p>
    <w:p w:rsidR="007624C5" w:rsidRDefault="007624C5" w:rsidP="00EA6BDC">
      <w:pPr>
        <w:pStyle w:val="Ttulo"/>
        <w:numPr>
          <w:ilvl w:val="1"/>
          <w:numId w:val="39"/>
        </w:numPr>
        <w:tabs>
          <w:tab w:val="left" w:pos="1134"/>
        </w:tabs>
      </w:pPr>
      <w:bookmarkStart w:id="94" w:name="_Toc38037644"/>
      <w:r w:rsidRPr="00BE1FBA">
        <w:t>Excepciones de Elegibilidad</w:t>
      </w:r>
      <w:bookmarkEnd w:id="90"/>
      <w:r w:rsidR="005A7293" w:rsidRPr="00BE1FBA">
        <w:t xml:space="preserve"> de </w:t>
      </w:r>
      <w:r w:rsidR="00C72FCA" w:rsidRPr="00BE1FBA">
        <w:t xml:space="preserve">la </w:t>
      </w:r>
      <w:r w:rsidR="00BE1FBA">
        <w:t>P</w:t>
      </w:r>
      <w:r w:rsidR="00C72FCA" w:rsidRPr="00BE1FBA">
        <w:t xml:space="preserve">oblación </w:t>
      </w:r>
      <w:r w:rsidR="00BE1FBA">
        <w:t>B</w:t>
      </w:r>
      <w:r w:rsidR="00C72FCA" w:rsidRPr="00BE1FBA">
        <w:t>eneficiaria</w:t>
      </w:r>
      <w:bookmarkEnd w:id="94"/>
    </w:p>
    <w:p w:rsidR="00BE1FBA" w:rsidRPr="00BE1FBA" w:rsidRDefault="00BE1FBA" w:rsidP="00BE1FBA">
      <w:pPr>
        <w:rPr>
          <w:rFonts w:eastAsia="Times New Roman"/>
        </w:rPr>
      </w:pPr>
    </w:p>
    <w:p w:rsidR="00477E75" w:rsidRPr="00477E75" w:rsidRDefault="00477E75" w:rsidP="00057782">
      <w:pPr>
        <w:pStyle w:val="Prrafodelista"/>
        <w:numPr>
          <w:ilvl w:val="0"/>
          <w:numId w:val="13"/>
        </w:numPr>
        <w:spacing w:after="0"/>
        <w:jc w:val="both"/>
        <w:rPr>
          <w:rFonts w:eastAsia="Calibri" w:cs="Arial"/>
          <w:lang w:val="es-MX" w:eastAsia="en-US"/>
        </w:rPr>
      </w:pPr>
      <w:bookmarkStart w:id="95" w:name="_Toc512335702"/>
      <w:bookmarkStart w:id="96" w:name="_Toc512335860"/>
      <w:r w:rsidRPr="00477E75">
        <w:rPr>
          <w:rFonts w:cs="Arial"/>
        </w:rPr>
        <w:t>Como excepción, en los casos en donde se detecte a través de la investigación socio-</w:t>
      </w:r>
      <w:r w:rsidR="009C1F22">
        <w:rPr>
          <w:rFonts w:cs="Arial"/>
        </w:rPr>
        <w:t xml:space="preserve">económica </w:t>
      </w:r>
      <w:r w:rsidRPr="00477E75">
        <w:rPr>
          <w:rFonts w:cs="Arial"/>
        </w:rPr>
        <w:t>que una familia tiene una condición extrema al presentar múltiples situaciones adversas a la vez, como: problemas de desempleo, existan miembros con discapacidad física y/o mental, enfermedades crónico-degenerativas y progresivas o terminales, entre otras, y esté recibiendo apoyo de otro programa social, sin embargo dichas ayudas no son suficientes para la condición de la familia, se le promoverá apoyo de acuerdo al resultado de la investigación socio-</w:t>
      </w:r>
      <w:r w:rsidR="009C1F22">
        <w:rPr>
          <w:rFonts w:cs="Arial"/>
        </w:rPr>
        <w:t>económica</w:t>
      </w:r>
      <w:r w:rsidRPr="00477E75">
        <w:rPr>
          <w:rFonts w:cs="Arial"/>
        </w:rPr>
        <w:t xml:space="preserve"> de Trabajo Social  por parte de esta Dirección, sin importar los que ya recibe.</w:t>
      </w:r>
      <w:bookmarkEnd w:id="95"/>
      <w:bookmarkEnd w:id="96"/>
      <w:r w:rsidRPr="00477E75">
        <w:rPr>
          <w:rFonts w:cs="Arial"/>
        </w:rPr>
        <w:t xml:space="preserve"> </w:t>
      </w:r>
    </w:p>
    <w:p w:rsidR="0040318D" w:rsidRPr="0040318D" w:rsidRDefault="0040318D" w:rsidP="00BE1FBA">
      <w:pPr>
        <w:pStyle w:val="Prrafodelista"/>
        <w:spacing w:after="0"/>
        <w:jc w:val="both"/>
        <w:rPr>
          <w:rFonts w:eastAsia="Calibri" w:cs="Arial"/>
          <w:lang w:val="es-MX" w:eastAsia="en-US"/>
        </w:rPr>
      </w:pPr>
    </w:p>
    <w:p w:rsidR="00477E75" w:rsidRPr="00477E75" w:rsidRDefault="00477E75" w:rsidP="00057782">
      <w:pPr>
        <w:pStyle w:val="Prrafodelista"/>
        <w:numPr>
          <w:ilvl w:val="0"/>
          <w:numId w:val="13"/>
        </w:numPr>
        <w:spacing w:after="0"/>
        <w:jc w:val="both"/>
        <w:rPr>
          <w:rStyle w:val="Refdecomentario"/>
          <w:rFonts w:eastAsia="Calibri" w:cs="Arial"/>
          <w:sz w:val="24"/>
          <w:szCs w:val="22"/>
          <w:lang w:val="es-MX" w:eastAsia="en-US"/>
        </w:rPr>
      </w:pPr>
      <w:r w:rsidRPr="00C72FCA">
        <w:rPr>
          <w:rFonts w:eastAsia="Calibri" w:cs="Arial"/>
          <w:lang w:eastAsia="en-US"/>
        </w:rPr>
        <w:t>En el apoyo de medicamento</w:t>
      </w:r>
      <w:r w:rsidR="0018389D" w:rsidRPr="00C72FCA">
        <w:rPr>
          <w:rFonts w:eastAsia="Calibri" w:cs="Arial"/>
          <w:lang w:eastAsia="en-US"/>
        </w:rPr>
        <w:t xml:space="preserve"> y estudios médicos especializados</w:t>
      </w:r>
      <w:r w:rsidRPr="00C72FCA">
        <w:rPr>
          <w:rFonts w:eastAsia="Calibri" w:cs="Arial"/>
          <w:lang w:eastAsia="en-US"/>
        </w:rPr>
        <w:t>, en el cual se menciona que está</w:t>
      </w:r>
      <w:r w:rsidRPr="00C72FCA">
        <w:rPr>
          <w:rFonts w:cs="Arial"/>
        </w:rPr>
        <w:t xml:space="preserve"> dirigido a personas </w:t>
      </w:r>
      <w:r w:rsidRPr="00C72FCA">
        <w:rPr>
          <w:rFonts w:cs="Arial"/>
          <w:szCs w:val="24"/>
        </w:rPr>
        <w:t xml:space="preserve">que </w:t>
      </w:r>
      <w:r w:rsidRPr="00C72FCA">
        <w:rPr>
          <w:rStyle w:val="Refdecomentario"/>
          <w:rFonts w:cs="Arial"/>
          <w:sz w:val="24"/>
          <w:szCs w:val="24"/>
        </w:rPr>
        <w:t xml:space="preserve">sean atendidas por el </w:t>
      </w:r>
      <w:r w:rsidRPr="00477E75">
        <w:rPr>
          <w:rStyle w:val="Refdecomentario"/>
          <w:rFonts w:cs="Arial"/>
          <w:sz w:val="24"/>
          <w:szCs w:val="24"/>
        </w:rPr>
        <w:t xml:space="preserve">sector público y carezcan de seguridad social : Instituto Mexicano del Seguro Social (IMSS), </w:t>
      </w:r>
      <w:r w:rsidRPr="00477E75">
        <w:rPr>
          <w:rFonts w:cs="Arial"/>
          <w:color w:val="000000" w:themeColor="text1"/>
          <w:szCs w:val="24"/>
        </w:rPr>
        <w:t>Instituto de Seguridad y Servicios Sociales de los Trabajadores del Estado</w:t>
      </w:r>
      <w:r w:rsidRPr="00477E75">
        <w:rPr>
          <w:rFonts w:cs="Arial"/>
          <w:color w:val="444444"/>
          <w:szCs w:val="24"/>
        </w:rPr>
        <w:t xml:space="preserve"> (</w:t>
      </w:r>
      <w:r w:rsidRPr="00477E75">
        <w:rPr>
          <w:rStyle w:val="Refdecomentario"/>
          <w:rFonts w:cs="Arial"/>
          <w:sz w:val="24"/>
          <w:szCs w:val="24"/>
        </w:rPr>
        <w:t xml:space="preserve">ISSSTE), </w:t>
      </w:r>
      <w:r w:rsidRPr="00477E75">
        <w:rPr>
          <w:rFonts w:cs="Arial"/>
          <w:color w:val="000000" w:themeColor="text1"/>
          <w:szCs w:val="24"/>
        </w:rPr>
        <w:t>Instituto de Seguridad Social para las Fuerzas Armadas Mexicanas</w:t>
      </w:r>
      <w:r w:rsidRPr="00477E75">
        <w:rPr>
          <w:rStyle w:val="Refdecomentario"/>
          <w:rFonts w:cs="Arial"/>
          <w:sz w:val="24"/>
          <w:szCs w:val="24"/>
        </w:rPr>
        <w:t xml:space="preserve"> (ISSFAM), </w:t>
      </w:r>
      <w:r w:rsidR="009C09A0">
        <w:rPr>
          <w:rStyle w:val="Refdecomentario"/>
          <w:rFonts w:cs="Arial"/>
          <w:sz w:val="24"/>
          <w:szCs w:val="24"/>
        </w:rPr>
        <w:t>INSABI</w:t>
      </w:r>
      <w:r w:rsidRPr="00477E75">
        <w:rPr>
          <w:rStyle w:val="Refdecomentario"/>
          <w:rFonts w:cs="Arial"/>
          <w:sz w:val="24"/>
          <w:szCs w:val="24"/>
        </w:rPr>
        <w:t>, etc. se marcan como excepción los casos en los que la seguridad social de la que son derechohabientes no cubra las necesidades de salud y se requiera complementar el apoyo, con previa investigación y justificación asentadas en una nota de seguimiento.</w:t>
      </w:r>
    </w:p>
    <w:p w:rsidR="0040318D" w:rsidRPr="0040318D" w:rsidRDefault="0040318D" w:rsidP="00BE1FBA">
      <w:pPr>
        <w:pStyle w:val="Prrafodelista"/>
        <w:spacing w:after="0"/>
        <w:jc w:val="both"/>
        <w:rPr>
          <w:rFonts w:eastAsia="Calibri" w:cs="Arial"/>
          <w:lang w:val="es-MX" w:eastAsia="en-US"/>
        </w:rPr>
      </w:pPr>
    </w:p>
    <w:p w:rsidR="00477E75" w:rsidRPr="00477E75" w:rsidRDefault="00477E75" w:rsidP="00057782">
      <w:pPr>
        <w:pStyle w:val="Prrafodelista"/>
        <w:numPr>
          <w:ilvl w:val="0"/>
          <w:numId w:val="13"/>
        </w:numPr>
        <w:spacing w:after="0"/>
        <w:jc w:val="both"/>
        <w:rPr>
          <w:rFonts w:eastAsia="Calibri" w:cs="Arial"/>
          <w:lang w:val="es-MX" w:eastAsia="en-US"/>
        </w:rPr>
      </w:pPr>
      <w:r w:rsidRPr="00477E75">
        <w:rPr>
          <w:rFonts w:eastAsia="Calibri" w:cs="Arial"/>
          <w:lang w:eastAsia="en-US"/>
        </w:rPr>
        <w:t xml:space="preserve">En el apoyo de Prótesis, en el cual se menciona que está dirigido a personas que requieran de </w:t>
      </w:r>
      <w:proofErr w:type="gramStart"/>
      <w:r w:rsidRPr="00477E75">
        <w:rPr>
          <w:rFonts w:eastAsia="Calibri" w:cs="Arial"/>
          <w:lang w:eastAsia="en-US"/>
        </w:rPr>
        <w:t>un extensión artificial</w:t>
      </w:r>
      <w:proofErr w:type="gramEnd"/>
      <w:r w:rsidRPr="00477E75">
        <w:rPr>
          <w:rFonts w:eastAsia="Calibri" w:cs="Arial"/>
          <w:lang w:eastAsia="en-US"/>
        </w:rPr>
        <w:t xml:space="preserve"> por reemplazo a una parte faltante del cuerpo, siempre y cuando esté prescrito por un médico especialista de organismos públicos asistenciales. Asimismo, se otorgarán las prótesis que no se elaboren en el Centro de Rehabilitación Integral o cuando no esté en funcionamiento dicho taller, previa justificación asentada en una nota de seguimiento.</w:t>
      </w:r>
    </w:p>
    <w:p w:rsidR="0040318D" w:rsidRPr="0040318D" w:rsidRDefault="0040318D" w:rsidP="00BE1FBA">
      <w:pPr>
        <w:pStyle w:val="Prrafodelista"/>
        <w:spacing w:after="0"/>
        <w:jc w:val="both"/>
        <w:rPr>
          <w:rFonts w:eastAsia="Calibri" w:cs="Arial"/>
          <w:lang w:val="es-MX" w:eastAsia="en-US"/>
        </w:rPr>
      </w:pPr>
      <w:bookmarkStart w:id="97" w:name="_Toc512335703"/>
      <w:bookmarkStart w:id="98" w:name="_Toc512335861"/>
    </w:p>
    <w:p w:rsidR="00477E75" w:rsidRPr="00477E75" w:rsidRDefault="00477E75" w:rsidP="00057782">
      <w:pPr>
        <w:pStyle w:val="Prrafodelista"/>
        <w:numPr>
          <w:ilvl w:val="0"/>
          <w:numId w:val="13"/>
        </w:numPr>
        <w:spacing w:after="0"/>
        <w:jc w:val="both"/>
        <w:rPr>
          <w:rFonts w:eastAsia="Calibri" w:cs="Arial"/>
          <w:lang w:val="es-MX" w:eastAsia="en-US"/>
        </w:rPr>
      </w:pPr>
      <w:r w:rsidRPr="00477E75">
        <w:rPr>
          <w:rFonts w:eastAsia="Calibri" w:cs="Arial"/>
          <w:lang w:eastAsia="en-US"/>
        </w:rPr>
        <w:lastRenderedPageBreak/>
        <w:t>En la entrega de apoyos asistenciales, cuando el beneficiario no pueda presentarse a recibir el apoyo por su condición de salud, se entregará el apoyo a un familiar y/o conocido, integrando copia de la identificación oficial de quien recoge el apoyo.</w:t>
      </w:r>
      <w:bookmarkStart w:id="99" w:name="_Toc512335704"/>
      <w:bookmarkStart w:id="100" w:name="_Toc512335862"/>
      <w:bookmarkEnd w:id="97"/>
      <w:bookmarkEnd w:id="98"/>
    </w:p>
    <w:p w:rsidR="0040318D" w:rsidRDefault="0040318D" w:rsidP="00BE1FBA">
      <w:pPr>
        <w:pStyle w:val="Prrafodelista"/>
        <w:spacing w:after="0"/>
        <w:jc w:val="both"/>
        <w:rPr>
          <w:rFonts w:eastAsia="Calibri" w:cs="Arial"/>
          <w:lang w:val="es-MX" w:eastAsia="en-US"/>
        </w:rPr>
      </w:pPr>
    </w:p>
    <w:p w:rsidR="00477E75" w:rsidRPr="00477E75" w:rsidRDefault="00477E75" w:rsidP="00057782">
      <w:pPr>
        <w:pStyle w:val="Prrafodelista"/>
        <w:numPr>
          <w:ilvl w:val="0"/>
          <w:numId w:val="13"/>
        </w:numPr>
        <w:spacing w:after="0"/>
        <w:jc w:val="both"/>
        <w:rPr>
          <w:rFonts w:eastAsia="Calibri" w:cs="Arial"/>
          <w:lang w:val="es-MX" w:eastAsia="en-US"/>
        </w:rPr>
      </w:pPr>
      <w:r w:rsidRPr="00477E75">
        <w:rPr>
          <w:rFonts w:eastAsia="Calibri" w:cs="Arial"/>
        </w:rPr>
        <w:t xml:space="preserve">En aquellos casos cuando sean niñas, niños o adolescentes que estén bajo la tutela o resguardo de otra institución o dependencia, así como de los adultos y adultos mayores que por su condición de salud los limita, se otorgará el apoyo, y firmará de recibido la trabajadora social responsable del caso, </w:t>
      </w:r>
      <w:r w:rsidRPr="00477E75">
        <w:rPr>
          <w:rFonts w:cs="Arial"/>
        </w:rPr>
        <w:t>integrando copia de la identificación oficial con fotografía.</w:t>
      </w:r>
      <w:bookmarkStart w:id="101" w:name="_Toc512335705"/>
      <w:bookmarkStart w:id="102" w:name="_Toc512335863"/>
      <w:bookmarkEnd w:id="99"/>
      <w:bookmarkEnd w:id="100"/>
    </w:p>
    <w:p w:rsidR="0040318D" w:rsidRDefault="0040318D" w:rsidP="00BE1FBA">
      <w:pPr>
        <w:pStyle w:val="Prrafodelista"/>
        <w:spacing w:after="0"/>
        <w:jc w:val="both"/>
        <w:rPr>
          <w:rFonts w:eastAsia="Calibri" w:cs="Arial"/>
          <w:lang w:val="es-MX" w:eastAsia="en-US"/>
        </w:rPr>
      </w:pPr>
    </w:p>
    <w:p w:rsidR="00477E75" w:rsidRPr="00477E75" w:rsidRDefault="00477E75" w:rsidP="00057782">
      <w:pPr>
        <w:pStyle w:val="Prrafodelista"/>
        <w:numPr>
          <w:ilvl w:val="0"/>
          <w:numId w:val="13"/>
        </w:numPr>
        <w:spacing w:after="0"/>
        <w:jc w:val="both"/>
        <w:rPr>
          <w:rFonts w:eastAsia="Calibri" w:cs="Arial"/>
          <w:lang w:val="es-MX" w:eastAsia="en-US"/>
        </w:rPr>
      </w:pPr>
      <w:r w:rsidRPr="00477E75">
        <w:rPr>
          <w:rFonts w:eastAsia="Calibri" w:cs="Arial"/>
        </w:rPr>
        <w:t>En los casos que se presenten directamente y sean niños, niñas y adolescentes solicitando apoyo, no se les otorgará el servicio hasta presentarse acompañados de un adulto, canalizándolos a la Instancia correspondiente</w:t>
      </w:r>
      <w:bookmarkEnd w:id="101"/>
      <w:bookmarkEnd w:id="102"/>
      <w:r w:rsidRPr="00477E75">
        <w:rPr>
          <w:rFonts w:eastAsia="Calibri" w:cs="Arial"/>
        </w:rPr>
        <w:t>.</w:t>
      </w:r>
    </w:p>
    <w:p w:rsidR="0040318D" w:rsidRPr="0040318D" w:rsidRDefault="0040318D" w:rsidP="00BE1FBA">
      <w:pPr>
        <w:pStyle w:val="Prrafodelista"/>
        <w:spacing w:after="0"/>
        <w:rPr>
          <w:rFonts w:eastAsia="Calibri" w:cs="Arial"/>
          <w:lang w:val="es-MX" w:eastAsia="en-US"/>
        </w:rPr>
      </w:pPr>
    </w:p>
    <w:p w:rsidR="00477E75" w:rsidRPr="00C72FCA" w:rsidRDefault="00477E75" w:rsidP="00057782">
      <w:pPr>
        <w:pStyle w:val="Prrafodelista"/>
        <w:numPr>
          <w:ilvl w:val="0"/>
          <w:numId w:val="13"/>
        </w:numPr>
        <w:spacing w:after="0"/>
        <w:rPr>
          <w:rFonts w:eastAsia="Calibri" w:cs="Arial"/>
          <w:lang w:val="es-MX" w:eastAsia="en-US"/>
        </w:rPr>
      </w:pPr>
      <w:r w:rsidRPr="00477E75">
        <w:rPr>
          <w:rFonts w:eastAsia="Calibri" w:cs="Arial"/>
        </w:rPr>
        <w:t>En casos especiales que la población a beneficiar se encuentre cautiva y no tenga los documentos de soporte para su apoyo, se beneficiara con los documentos que presente la instancia que los resguarda y se justificara el apoyo de acuerdo al formato que presente el área de Trabajo Social de la misma dependencia.</w:t>
      </w:r>
    </w:p>
    <w:p w:rsidR="0040318D" w:rsidRDefault="0040318D" w:rsidP="00BE1FBA">
      <w:pPr>
        <w:contextualSpacing/>
        <w:outlineLvl w:val="0"/>
        <w:rPr>
          <w:rFonts w:eastAsia="Calibri" w:cs="Arial"/>
          <w:b/>
          <w:smallCaps/>
          <w:color w:val="494949"/>
          <w:sz w:val="28"/>
          <w:szCs w:val="28"/>
          <w:lang w:eastAsia="en-US"/>
        </w:rPr>
      </w:pPr>
    </w:p>
    <w:p w:rsidR="00C72FCA" w:rsidRPr="00BE1FBA" w:rsidRDefault="00C72FCA" w:rsidP="00EA6BDC">
      <w:pPr>
        <w:pStyle w:val="Ttulo"/>
        <w:numPr>
          <w:ilvl w:val="1"/>
          <w:numId w:val="39"/>
        </w:numPr>
        <w:tabs>
          <w:tab w:val="left" w:pos="1134"/>
        </w:tabs>
      </w:pPr>
      <w:bookmarkStart w:id="103" w:name="_Toc38037645"/>
      <w:r w:rsidRPr="00BE1FBA">
        <w:t xml:space="preserve">Causales de </w:t>
      </w:r>
      <w:r w:rsidR="00BE1FBA">
        <w:t>B</w:t>
      </w:r>
      <w:r w:rsidRPr="00BE1FBA">
        <w:t>aja para los SMDIF</w:t>
      </w:r>
      <w:bookmarkEnd w:id="103"/>
    </w:p>
    <w:p w:rsidR="00C72FCA" w:rsidRDefault="00C72FCA" w:rsidP="00BE1FBA">
      <w:pPr>
        <w:autoSpaceDE w:val="0"/>
        <w:autoSpaceDN w:val="0"/>
        <w:adjustRightInd w:val="0"/>
        <w:rPr>
          <w:rFonts w:eastAsiaTheme="minorHAnsi" w:cs="Arial"/>
          <w:bCs/>
          <w:lang w:eastAsia="en-US"/>
        </w:rPr>
      </w:pPr>
    </w:p>
    <w:p w:rsidR="00C72FCA" w:rsidRPr="00F76E33" w:rsidRDefault="00C72FCA" w:rsidP="00BE1FBA">
      <w:pPr>
        <w:autoSpaceDE w:val="0"/>
        <w:autoSpaceDN w:val="0"/>
        <w:adjustRightInd w:val="0"/>
        <w:rPr>
          <w:rFonts w:eastAsiaTheme="minorHAnsi" w:cs="Arial"/>
          <w:bCs/>
          <w:lang w:eastAsia="en-US"/>
        </w:rPr>
      </w:pPr>
      <w:r w:rsidRPr="00F76E33">
        <w:rPr>
          <w:rFonts w:eastAsiaTheme="minorHAnsi" w:cs="Arial"/>
          <w:bCs/>
          <w:lang w:eastAsia="en-US"/>
        </w:rPr>
        <w:t xml:space="preserve">El SEDIF podrá suspender el apoyo del proyecto a los Sistemas SMDIF que </w:t>
      </w:r>
      <w:r w:rsidRPr="00F76E33">
        <w:rPr>
          <w:rFonts w:eastAsiaTheme="minorHAnsi" w:cs="Arial"/>
          <w:b/>
          <w:bCs/>
          <w:lang w:eastAsia="en-US"/>
        </w:rPr>
        <w:t>no cumplan con los lineamientos</w:t>
      </w:r>
      <w:r w:rsidRPr="00F76E33">
        <w:rPr>
          <w:rFonts w:eastAsiaTheme="minorHAnsi" w:cs="Arial"/>
          <w:bCs/>
          <w:lang w:eastAsia="en-US"/>
        </w:rPr>
        <w:t xml:space="preserve"> en las formas y disposiciones establecidas en el presente documento, considerando como faltas l</w:t>
      </w:r>
      <w:r>
        <w:rPr>
          <w:rFonts w:eastAsiaTheme="minorHAnsi" w:cs="Arial"/>
          <w:bCs/>
          <w:lang w:eastAsia="en-US"/>
        </w:rPr>
        <w:t>o</w:t>
      </w:r>
      <w:r w:rsidRPr="00F76E33">
        <w:rPr>
          <w:rFonts w:eastAsiaTheme="minorHAnsi" w:cs="Arial"/>
          <w:bCs/>
          <w:lang w:eastAsia="en-US"/>
        </w:rPr>
        <w:t xml:space="preserve"> siguiente:</w:t>
      </w:r>
    </w:p>
    <w:p w:rsidR="00C72FCA" w:rsidRDefault="00C72FCA" w:rsidP="00BE1FBA">
      <w:pPr>
        <w:rPr>
          <w:rFonts w:cs="Arial"/>
          <w:b/>
        </w:rPr>
      </w:pPr>
    </w:p>
    <w:p w:rsidR="00C72FCA" w:rsidRPr="00F76E33" w:rsidRDefault="00C72FCA" w:rsidP="00BE1FBA">
      <w:pPr>
        <w:rPr>
          <w:rFonts w:cs="Arial"/>
          <w:b/>
        </w:rPr>
      </w:pPr>
      <w:r w:rsidRPr="00F76E33">
        <w:rPr>
          <w:rFonts w:cs="Arial"/>
          <w:b/>
        </w:rPr>
        <w:t>Del S</w:t>
      </w:r>
      <w:r>
        <w:rPr>
          <w:rFonts w:cs="Arial"/>
          <w:b/>
        </w:rPr>
        <w:t>MDIF a SE</w:t>
      </w:r>
      <w:r w:rsidRPr="00F76E33">
        <w:rPr>
          <w:rFonts w:cs="Arial"/>
          <w:b/>
        </w:rPr>
        <w:t>DIF</w:t>
      </w:r>
    </w:p>
    <w:p w:rsidR="00C72FCA" w:rsidRPr="002E3C36" w:rsidRDefault="00C72FCA" w:rsidP="00BE1FBA">
      <w:pPr>
        <w:rPr>
          <w:rFonts w:cs="Arial"/>
          <w:b/>
          <w:sz w:val="18"/>
        </w:rPr>
      </w:pPr>
    </w:p>
    <w:p w:rsidR="00C72FCA" w:rsidRPr="00B94C7F" w:rsidRDefault="00C72FCA" w:rsidP="00EA6BDC">
      <w:pPr>
        <w:pStyle w:val="Prrafodelista"/>
        <w:numPr>
          <w:ilvl w:val="0"/>
          <w:numId w:val="27"/>
        </w:numPr>
        <w:spacing w:after="0"/>
        <w:jc w:val="both"/>
        <w:rPr>
          <w:rFonts w:cs="Arial"/>
        </w:rPr>
      </w:pPr>
      <w:r w:rsidRPr="00B94C7F">
        <w:rPr>
          <w:rFonts w:cs="Arial"/>
        </w:rPr>
        <w:t xml:space="preserve">No destinar el recurso para los fines de la ejecución del </w:t>
      </w:r>
      <w:r>
        <w:rPr>
          <w:rFonts w:cs="Arial"/>
        </w:rPr>
        <w:t>Proyecto</w:t>
      </w:r>
      <w:r w:rsidRPr="00B94C7F">
        <w:rPr>
          <w:rFonts w:cs="Arial"/>
        </w:rPr>
        <w:t xml:space="preserve"> o el desvío de recursos</w:t>
      </w:r>
      <w:r>
        <w:rPr>
          <w:rFonts w:cs="Arial"/>
        </w:rPr>
        <w:t>,</w:t>
      </w:r>
      <w:r w:rsidRPr="00B94C7F">
        <w:rPr>
          <w:rFonts w:cs="Arial"/>
        </w:rPr>
        <w:t xml:space="preserve"> o su utilización en acciones ajenas a la operación del proyecto.</w:t>
      </w:r>
    </w:p>
    <w:p w:rsidR="00C72FCA" w:rsidRPr="00B94C7F" w:rsidRDefault="00C72FCA" w:rsidP="00EA6BDC">
      <w:pPr>
        <w:pStyle w:val="Prrafodelista"/>
        <w:numPr>
          <w:ilvl w:val="0"/>
          <w:numId w:val="27"/>
        </w:numPr>
        <w:spacing w:after="0"/>
        <w:jc w:val="both"/>
        <w:rPr>
          <w:rFonts w:cs="Arial"/>
        </w:rPr>
      </w:pPr>
      <w:r w:rsidRPr="00B94C7F">
        <w:rPr>
          <w:rFonts w:cs="Arial"/>
        </w:rPr>
        <w:t>Incurrir en incumplimiento de los lineamientos para la implementación, radicación, ejercicio, comprobación y justificación de los apoyos y recursos</w:t>
      </w:r>
      <w:r>
        <w:rPr>
          <w:rFonts w:cs="Arial"/>
        </w:rPr>
        <w:t xml:space="preserve"> </w:t>
      </w:r>
      <w:r w:rsidRPr="00B94C7F">
        <w:rPr>
          <w:rFonts w:cs="Arial"/>
        </w:rPr>
        <w:t xml:space="preserve">proporcionados para el </w:t>
      </w:r>
      <w:r>
        <w:rPr>
          <w:rFonts w:cs="Arial"/>
        </w:rPr>
        <w:t>Proyecto</w:t>
      </w:r>
      <w:r w:rsidRPr="00B94C7F">
        <w:rPr>
          <w:rFonts w:cs="Arial"/>
        </w:rPr>
        <w:t xml:space="preserve">. </w:t>
      </w:r>
    </w:p>
    <w:p w:rsidR="00C72FCA" w:rsidRPr="000E6E08" w:rsidRDefault="00C72FCA" w:rsidP="00EA6BDC">
      <w:pPr>
        <w:pStyle w:val="Prrafodelista"/>
        <w:numPr>
          <w:ilvl w:val="0"/>
          <w:numId w:val="27"/>
        </w:numPr>
        <w:spacing w:after="0"/>
        <w:jc w:val="both"/>
        <w:rPr>
          <w:rFonts w:cs="Arial"/>
        </w:rPr>
      </w:pPr>
      <w:r w:rsidRPr="000E6E08">
        <w:rPr>
          <w:rFonts w:cs="Arial"/>
        </w:rPr>
        <w:t>Incumplir con la justificación de los gastos erogados con motivo de los recursos económicos asignados.</w:t>
      </w:r>
    </w:p>
    <w:p w:rsidR="00C72FCA" w:rsidRPr="00F76E33" w:rsidRDefault="00C72FCA" w:rsidP="00EA6BDC">
      <w:pPr>
        <w:pStyle w:val="Prrafodelista"/>
        <w:numPr>
          <w:ilvl w:val="0"/>
          <w:numId w:val="27"/>
        </w:numPr>
        <w:spacing w:after="0"/>
        <w:jc w:val="both"/>
        <w:rPr>
          <w:rFonts w:cs="Arial"/>
        </w:rPr>
      </w:pPr>
      <w:r w:rsidRPr="00F76E33">
        <w:rPr>
          <w:rFonts w:cs="Arial"/>
        </w:rPr>
        <w:t>No comprobar el recurso económico asignado, en la forma y términos convenidos en el presente instrumento y en los lineamientos respectivos.</w:t>
      </w:r>
    </w:p>
    <w:p w:rsidR="00C72FCA" w:rsidRPr="00F76E33" w:rsidRDefault="00C72FCA" w:rsidP="00EA6BDC">
      <w:pPr>
        <w:pStyle w:val="Prrafodelista"/>
        <w:numPr>
          <w:ilvl w:val="0"/>
          <w:numId w:val="27"/>
        </w:numPr>
        <w:spacing w:after="0"/>
        <w:jc w:val="both"/>
        <w:rPr>
          <w:rFonts w:cs="Arial"/>
        </w:rPr>
      </w:pPr>
      <w:r>
        <w:rPr>
          <w:rFonts w:cs="Arial"/>
        </w:rPr>
        <w:t>N</w:t>
      </w:r>
      <w:r w:rsidRPr="00F76E33">
        <w:rPr>
          <w:rFonts w:cs="Arial"/>
        </w:rPr>
        <w:t>o cumplir, bajo causa justificada, la programación de metas de</w:t>
      </w:r>
      <w:r>
        <w:rPr>
          <w:rFonts w:cs="Arial"/>
        </w:rPr>
        <w:t>l</w:t>
      </w:r>
      <w:r w:rsidRPr="00F76E33">
        <w:rPr>
          <w:rFonts w:cs="Arial"/>
        </w:rPr>
        <w:t xml:space="preserve"> proyecto, en el primer mes de haber iniciado su operación.</w:t>
      </w:r>
    </w:p>
    <w:p w:rsidR="00C72FCA" w:rsidRPr="00F76E33" w:rsidRDefault="00C72FCA" w:rsidP="00EA6BDC">
      <w:pPr>
        <w:pStyle w:val="Prrafodelista"/>
        <w:numPr>
          <w:ilvl w:val="0"/>
          <w:numId w:val="27"/>
        </w:numPr>
        <w:spacing w:after="0"/>
        <w:jc w:val="both"/>
        <w:rPr>
          <w:rFonts w:cs="Arial"/>
        </w:rPr>
      </w:pPr>
      <w:r w:rsidRPr="00F76E33">
        <w:rPr>
          <w:rFonts w:eastAsiaTheme="minorHAnsi" w:cs="Arial"/>
          <w:lang w:val="es-MX" w:eastAsia="en-US"/>
        </w:rPr>
        <w:lastRenderedPageBreak/>
        <w:t xml:space="preserve">Que utilice el apoyo del </w:t>
      </w:r>
      <w:r>
        <w:rPr>
          <w:rFonts w:eastAsiaTheme="minorHAnsi" w:cs="Arial"/>
          <w:lang w:val="es-MX" w:eastAsia="en-US"/>
        </w:rPr>
        <w:t>Proyecto</w:t>
      </w:r>
      <w:r w:rsidRPr="00F76E33">
        <w:rPr>
          <w:rFonts w:eastAsiaTheme="minorHAnsi" w:cs="Arial"/>
          <w:lang w:val="es-MX" w:eastAsia="en-US"/>
        </w:rPr>
        <w:t xml:space="preserve"> para fines proselitistas</w:t>
      </w:r>
    </w:p>
    <w:p w:rsidR="00C72FCA" w:rsidRPr="00F76E33" w:rsidRDefault="00C72FCA" w:rsidP="00EA6BDC">
      <w:pPr>
        <w:pStyle w:val="Prrafodelista"/>
        <w:numPr>
          <w:ilvl w:val="0"/>
          <w:numId w:val="27"/>
        </w:numPr>
        <w:spacing w:after="0"/>
        <w:jc w:val="both"/>
        <w:rPr>
          <w:rFonts w:cs="Arial"/>
        </w:rPr>
      </w:pPr>
      <w:r w:rsidRPr="00F76E33">
        <w:rPr>
          <w:rFonts w:eastAsiaTheme="minorHAnsi" w:cs="Arial"/>
          <w:lang w:val="es-MX" w:eastAsia="en-US"/>
        </w:rPr>
        <w:t>Condicionar la entrega de los apoyos asistenciales a los beneficiarios.</w:t>
      </w:r>
    </w:p>
    <w:p w:rsidR="00C72FCA" w:rsidRPr="002E3C36" w:rsidRDefault="00C72FCA" w:rsidP="00EA6BDC">
      <w:pPr>
        <w:pStyle w:val="Prrafodelista"/>
        <w:numPr>
          <w:ilvl w:val="0"/>
          <w:numId w:val="27"/>
        </w:numPr>
        <w:spacing w:after="0"/>
        <w:jc w:val="both"/>
        <w:rPr>
          <w:rFonts w:cs="Arial"/>
        </w:rPr>
      </w:pPr>
      <w:r w:rsidRPr="002E3C36">
        <w:rPr>
          <w:rFonts w:cs="Arial"/>
        </w:rPr>
        <w:t xml:space="preserve">Cuando el SMDIF no otorgue en tiempo y forma el recurso económico al </w:t>
      </w:r>
      <w:r w:rsidRPr="002E3C36">
        <w:rPr>
          <w:rFonts w:cs="Arial"/>
          <w:u w:val="single"/>
        </w:rPr>
        <w:t>personal asignado</w:t>
      </w:r>
      <w:r w:rsidRPr="002E3C36">
        <w:rPr>
          <w:rFonts w:cs="Arial"/>
        </w:rPr>
        <w:t xml:space="preserve"> de realizar las compras y los apoyos asistenciales al </w:t>
      </w:r>
      <w:r w:rsidRPr="002E3C36">
        <w:rPr>
          <w:rFonts w:cs="Arial"/>
          <w:u w:val="single"/>
        </w:rPr>
        <w:t>personal encargado</w:t>
      </w:r>
      <w:r w:rsidRPr="002E3C36">
        <w:rPr>
          <w:rFonts w:cs="Arial"/>
        </w:rPr>
        <w:t xml:space="preserve"> de trabajo social.</w:t>
      </w:r>
    </w:p>
    <w:p w:rsidR="00C72FCA" w:rsidRPr="00477E75" w:rsidRDefault="00C72FCA" w:rsidP="00BE1FBA">
      <w:pPr>
        <w:contextualSpacing/>
        <w:outlineLvl w:val="0"/>
        <w:rPr>
          <w:rFonts w:eastAsia="Calibri" w:cs="Arial"/>
          <w:b/>
          <w:smallCaps/>
          <w:color w:val="494949"/>
          <w:sz w:val="28"/>
          <w:szCs w:val="28"/>
          <w:lang w:val="es-ES" w:eastAsia="en-US"/>
        </w:rPr>
      </w:pPr>
    </w:p>
    <w:p w:rsidR="007624C5" w:rsidRPr="00BE1FBA" w:rsidRDefault="007624C5" w:rsidP="00EA6BDC">
      <w:pPr>
        <w:pStyle w:val="Ttulo"/>
        <w:numPr>
          <w:ilvl w:val="1"/>
          <w:numId w:val="39"/>
        </w:numPr>
        <w:tabs>
          <w:tab w:val="left" w:pos="1134"/>
        </w:tabs>
      </w:pPr>
      <w:bookmarkStart w:id="104" w:name="_Toc482695116"/>
      <w:bookmarkStart w:id="105" w:name="_Toc38037646"/>
      <w:r w:rsidRPr="00BE1FBA">
        <w:t xml:space="preserve">Causales de </w:t>
      </w:r>
      <w:r w:rsidR="00BE1FBA">
        <w:t>B</w:t>
      </w:r>
      <w:r w:rsidRPr="00BE1FBA">
        <w:t>aja</w:t>
      </w:r>
      <w:bookmarkEnd w:id="104"/>
      <w:r w:rsidR="005A7293" w:rsidRPr="00BE1FBA">
        <w:t xml:space="preserve"> en </w:t>
      </w:r>
      <w:r w:rsidR="00C72FCA" w:rsidRPr="00BE1FBA">
        <w:t xml:space="preserve">la </w:t>
      </w:r>
      <w:r w:rsidR="00BE1FBA">
        <w:t>Población B</w:t>
      </w:r>
      <w:r w:rsidR="00C72FCA" w:rsidRPr="00BE1FBA">
        <w:t>eneficiaria</w:t>
      </w:r>
      <w:bookmarkEnd w:id="105"/>
      <w:r w:rsidRPr="00BE1FBA">
        <w:tab/>
      </w:r>
    </w:p>
    <w:p w:rsidR="00BE1FBA" w:rsidRDefault="00BE1FBA" w:rsidP="00BE1FBA">
      <w:pPr>
        <w:contextualSpacing/>
        <w:outlineLvl w:val="3"/>
        <w:rPr>
          <w:rFonts w:eastAsiaTheme="majorEastAsia" w:cs="Arial"/>
          <w:bCs/>
          <w:iCs/>
        </w:rPr>
      </w:pPr>
    </w:p>
    <w:p w:rsidR="00477E75" w:rsidRPr="00127698" w:rsidRDefault="00477E75" w:rsidP="00BE1FBA">
      <w:pPr>
        <w:contextualSpacing/>
        <w:outlineLvl w:val="3"/>
        <w:rPr>
          <w:rFonts w:eastAsiaTheme="majorEastAsia" w:cs="Arial"/>
          <w:bCs/>
          <w:iCs/>
        </w:rPr>
      </w:pPr>
      <w:r w:rsidRPr="00127698">
        <w:rPr>
          <w:rFonts w:eastAsiaTheme="majorEastAsia" w:cs="Arial"/>
          <w:bCs/>
          <w:iCs/>
        </w:rPr>
        <w:t>La atención de un caso se dará por cerrada cuando se presenten las siguientes circunstancias:</w:t>
      </w:r>
    </w:p>
    <w:p w:rsidR="00477E75" w:rsidRPr="00127698" w:rsidRDefault="00477E75" w:rsidP="00BE1FBA"/>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el apoyo se hizo efectivo por el beneficiario y ya no es necesaria nuestra intervención.</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se cumple con el plan social y se mejoran las condiciones objeto de nuestra intervención; transformando de forma positiva la problemática que presenta el usuario.</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el interesado manifiesta ya no requerir del apoyo o se desiste de éste, habrá de dejar una constancia firmada, y dejarlo asentado en la nota de seguimiento.</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no se localiza a los interesados.</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se comprueba el mal uso del apoyo entregado.</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Falta de interés y participación activa del usuario, dejándolo asentado con notas de seguimiento por el o la trabajador</w:t>
      </w:r>
      <w:r w:rsidR="00C130ED" w:rsidRPr="00174483">
        <w:rPr>
          <w:rFonts w:eastAsiaTheme="minorHAnsi" w:cs="Arial"/>
          <w:lang w:val="es-MX" w:eastAsia="en-US"/>
        </w:rPr>
        <w:t>a</w:t>
      </w:r>
      <w:r w:rsidRPr="00174483">
        <w:rPr>
          <w:rFonts w:eastAsiaTheme="minorHAnsi" w:cs="Arial"/>
          <w:lang w:val="es-MX" w:eastAsia="en-US"/>
        </w:rPr>
        <w:t xml:space="preserve"> social titular en la atención del caso.</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el trabajador social acuda en una ocasión al domicilio, deje citatorio o realice dos llamadas telefónicas y no se presente el interesado a la cita.</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el usuario deje de acudir a recoger el apoyo autorizado en un periodo de diez días hábiles.</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Por fallecimiento del usuario, siempre y cuando no tenga dependientes económicos.</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después de un periodo de 30 días naturales la familia o el interesado no proporcione los documentos de soporte según el tipo de apoyo solicitado. (resumen médico, prescripciones médicas, contratos de arrendamiento, denuncias, entre otras).</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después de un periodo de cinco días, la familia o el interesado no proporcionen los documentos personales (copia de una identificación oficial con fotografía, CURP, certificado de nacimiento o cartilla de vacunación), comprobante de domicilio actualizado.</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el usuario omita datos requeridos para dar soporte a la investigación y se detecte que la información proporcionada es falsa.</w:t>
      </w:r>
    </w:p>
    <w:p w:rsidR="00477E75" w:rsidRPr="00174483" w:rsidRDefault="00477E75" w:rsidP="00EA6BDC">
      <w:pPr>
        <w:pStyle w:val="Prrafodelista"/>
        <w:numPr>
          <w:ilvl w:val="0"/>
          <w:numId w:val="27"/>
        </w:numPr>
        <w:spacing w:after="0"/>
        <w:jc w:val="both"/>
        <w:rPr>
          <w:rFonts w:eastAsiaTheme="minorHAnsi" w:cs="Arial"/>
          <w:lang w:val="es-MX" w:eastAsia="en-US"/>
        </w:rPr>
      </w:pPr>
      <w:bookmarkStart w:id="106" w:name="_Toc512335716"/>
      <w:bookmarkStart w:id="107" w:name="_Toc512335874"/>
      <w:r w:rsidRPr="00174483">
        <w:rPr>
          <w:rFonts w:eastAsiaTheme="minorHAnsi" w:cs="Arial"/>
          <w:lang w:val="es-MX" w:eastAsia="en-US"/>
        </w:rPr>
        <w:lastRenderedPageBreak/>
        <w:t>Cuando simultáneamente el usuario reciba apoyo de otro programa, subprograma o institución que duplica los apoyos solicitados y omite esta información.</w:t>
      </w:r>
      <w:bookmarkEnd w:id="106"/>
      <w:bookmarkEnd w:id="107"/>
      <w:r w:rsidRPr="00174483">
        <w:rPr>
          <w:rFonts w:eastAsiaTheme="minorHAnsi" w:cs="Arial"/>
          <w:lang w:val="es-MX" w:eastAsia="en-US"/>
        </w:rPr>
        <w:t xml:space="preserve"> </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En caso de presentar documentación alterada durante el trámite de atención de su solicitud.</w:t>
      </w:r>
    </w:p>
    <w:p w:rsidR="00477E75" w:rsidRPr="00174483" w:rsidRDefault="00BA0BE1"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En caso de que e</w:t>
      </w:r>
      <w:r w:rsidR="00477E75" w:rsidRPr="00174483">
        <w:rPr>
          <w:rFonts w:eastAsiaTheme="minorHAnsi" w:cs="Arial"/>
          <w:lang w:val="es-MX" w:eastAsia="en-US"/>
        </w:rPr>
        <w:t>l o la trabajador</w:t>
      </w:r>
      <w:r w:rsidR="00C130ED" w:rsidRPr="00174483">
        <w:rPr>
          <w:rFonts w:eastAsiaTheme="minorHAnsi" w:cs="Arial"/>
          <w:lang w:val="es-MX" w:eastAsia="en-US"/>
        </w:rPr>
        <w:t>a</w:t>
      </w:r>
      <w:r w:rsidR="00477E75" w:rsidRPr="00174483">
        <w:rPr>
          <w:rFonts w:eastAsiaTheme="minorHAnsi" w:cs="Arial"/>
          <w:lang w:val="es-MX" w:eastAsia="en-US"/>
        </w:rPr>
        <w:t xml:space="preserve"> social se le límite o </w:t>
      </w:r>
      <w:proofErr w:type="spellStart"/>
      <w:r w:rsidR="00477E75" w:rsidRPr="00174483">
        <w:rPr>
          <w:rFonts w:eastAsiaTheme="minorHAnsi" w:cs="Arial"/>
          <w:lang w:val="es-MX" w:eastAsia="en-US"/>
        </w:rPr>
        <w:t>prohiba</w:t>
      </w:r>
      <w:proofErr w:type="spellEnd"/>
      <w:r w:rsidR="00477E75" w:rsidRPr="00174483">
        <w:rPr>
          <w:rFonts w:eastAsiaTheme="minorHAnsi" w:cs="Arial"/>
          <w:lang w:val="es-MX" w:eastAsia="en-US"/>
        </w:rPr>
        <w:t xml:space="preserve"> el ingreso al domicilio para llevar a cabo su labor. En caso de ya contar con el apoyo se dará por concluido.</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el beneficiario falte a una de las citas programadas y reprogramadas por el trabajador social.</w:t>
      </w:r>
    </w:p>
    <w:p w:rsidR="00477E75"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Si el beneficiario cambia de domicilio y no proporciona los datos para su localización en un plazo no mayor a 10 días hábiles se cierra el caso y cancela el apoyo por el que está siendo beneficiado.</w:t>
      </w:r>
    </w:p>
    <w:p w:rsidR="0029455A" w:rsidRPr="00174483" w:rsidRDefault="00477E75" w:rsidP="00EA6BDC">
      <w:pPr>
        <w:pStyle w:val="Prrafodelista"/>
        <w:numPr>
          <w:ilvl w:val="0"/>
          <w:numId w:val="27"/>
        </w:numPr>
        <w:spacing w:after="0"/>
        <w:jc w:val="both"/>
        <w:rPr>
          <w:rFonts w:eastAsiaTheme="minorHAnsi" w:cs="Arial"/>
          <w:lang w:val="es-MX" w:eastAsia="en-US"/>
        </w:rPr>
      </w:pPr>
      <w:r w:rsidRPr="00174483">
        <w:rPr>
          <w:rFonts w:eastAsiaTheme="minorHAnsi" w:cs="Arial"/>
          <w:lang w:val="es-MX" w:eastAsia="en-US"/>
        </w:rPr>
        <w:t>Cuando el usuario presente una actitud de insolencia o bajo el efecto de sustancias tóxicas, en crisis psicológicas o psiquiátricas, el trabajador social no atenderá al usuario. En caso de que el usuario presente más de una vez este tipo de actitud, el apoyo será cancelado.</w:t>
      </w:r>
    </w:p>
    <w:p w:rsidR="000554A8" w:rsidRDefault="000554A8" w:rsidP="000554A8"/>
    <w:p w:rsidR="000554A8" w:rsidRDefault="000554A8">
      <w:pPr>
        <w:spacing w:after="200"/>
        <w:jc w:val="left"/>
      </w:pPr>
      <w:r>
        <w:br w:type="page"/>
      </w:r>
    </w:p>
    <w:p w:rsidR="00647957" w:rsidRPr="00813E41" w:rsidRDefault="00647957" w:rsidP="000554A8">
      <w:pPr>
        <w:pStyle w:val="Ttulo1"/>
      </w:pPr>
      <w:bookmarkStart w:id="108" w:name="_Toc36817502"/>
      <w:bookmarkStart w:id="109" w:name="_Toc38037647"/>
      <w:bookmarkStart w:id="110" w:name="_Toc466017464"/>
      <w:bookmarkStart w:id="111" w:name="_Toc466017538"/>
      <w:bookmarkStart w:id="112" w:name="_Toc529193892"/>
      <w:r w:rsidRPr="000554A8">
        <w:lastRenderedPageBreak/>
        <w:t>Procesos</w:t>
      </w:r>
      <w:r w:rsidRPr="00A81AD6">
        <w:t xml:space="preserve"> de </w:t>
      </w:r>
      <w:r w:rsidR="000554A8">
        <w:t>O</w:t>
      </w:r>
      <w:r w:rsidRPr="00A81AD6">
        <w:t>peración</w:t>
      </w:r>
      <w:bookmarkEnd w:id="108"/>
      <w:bookmarkEnd w:id="109"/>
      <w:r w:rsidRPr="00A81AD6">
        <w:t xml:space="preserve"> </w:t>
      </w:r>
      <w:bookmarkEnd w:id="110"/>
      <w:bookmarkEnd w:id="111"/>
      <w:bookmarkEnd w:id="112"/>
    </w:p>
    <w:p w:rsidR="00647957" w:rsidRPr="00043384" w:rsidRDefault="00647957" w:rsidP="00EA6BDC">
      <w:pPr>
        <w:pStyle w:val="Ttulo"/>
        <w:numPr>
          <w:ilvl w:val="0"/>
          <w:numId w:val="40"/>
        </w:numPr>
        <w:rPr>
          <w:rFonts w:eastAsia="Calibri"/>
        </w:rPr>
      </w:pPr>
      <w:bookmarkStart w:id="113" w:name="_Toc38037648"/>
      <w:r>
        <w:rPr>
          <w:rFonts w:eastAsia="Calibri"/>
        </w:rPr>
        <w:t>Flujograma</w:t>
      </w:r>
      <w:bookmarkEnd w:id="113"/>
    </w:p>
    <w:p w:rsidR="000554A8" w:rsidRDefault="000554A8" w:rsidP="00BE1FBA">
      <w:pPr>
        <w:pStyle w:val="Sinespaciado"/>
        <w:jc w:val="both"/>
        <w:rPr>
          <w:rFonts w:ascii="Arial" w:eastAsia="Calibri" w:hAnsi="Arial" w:cs="Arial"/>
          <w:b/>
          <w:sz w:val="24"/>
          <w:szCs w:val="28"/>
        </w:rPr>
      </w:pPr>
    </w:p>
    <w:p w:rsidR="00647957" w:rsidRPr="00371155" w:rsidRDefault="00647957" w:rsidP="00BE1FBA">
      <w:pPr>
        <w:pStyle w:val="Sinespaciado"/>
        <w:jc w:val="both"/>
        <w:rPr>
          <w:rFonts w:ascii="Arial" w:eastAsia="Calibri" w:hAnsi="Arial" w:cs="Arial"/>
          <w:b/>
          <w:sz w:val="24"/>
          <w:szCs w:val="28"/>
          <w:lang w:val="es-MX" w:eastAsia="en-US"/>
        </w:rPr>
      </w:pPr>
      <w:r w:rsidRPr="00371155">
        <w:rPr>
          <w:rFonts w:ascii="Arial" w:eastAsia="Calibri" w:hAnsi="Arial" w:cs="Arial"/>
          <w:b/>
          <w:sz w:val="24"/>
          <w:szCs w:val="28"/>
        </w:rPr>
        <w:t>Descentralización del recurso económico y/o en especie a los Sistemas DIF Municipales</w:t>
      </w:r>
    </w:p>
    <w:p w:rsidR="00647957" w:rsidRDefault="00647957" w:rsidP="00BE1FBA"/>
    <w:bookmarkStart w:id="114" w:name="_Toc491334576"/>
    <w:p w:rsidR="00647957" w:rsidRDefault="00FC4F6C" w:rsidP="00BE1FBA">
      <w:pPr>
        <w:jc w:val="center"/>
      </w:pPr>
      <w:r>
        <w:object w:dxaOrig="7993" w:dyaOrig="15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549.75pt" o:ole="">
            <v:imagedata r:id="rId9" o:title=""/>
          </v:shape>
          <o:OLEObject Type="Embed" ProgID="Visio.Drawing.11" ShapeID="_x0000_i1025" DrawAspect="Content" ObjectID="_1660734775" r:id="rId10"/>
        </w:object>
      </w:r>
    </w:p>
    <w:bookmarkEnd w:id="114"/>
    <w:p w:rsidR="00D822D9" w:rsidRDefault="00D822D9" w:rsidP="00D822D9">
      <w:pPr>
        <w:pStyle w:val="Ttulo"/>
        <w:ind w:left="360"/>
        <w:rPr>
          <w:rFonts w:eastAsia="Calibri"/>
        </w:rPr>
      </w:pPr>
    </w:p>
    <w:p w:rsidR="00D822D9" w:rsidRDefault="00D822D9" w:rsidP="00D822D9">
      <w:pPr>
        <w:pStyle w:val="Ttulo"/>
        <w:ind w:left="360"/>
        <w:rPr>
          <w:rFonts w:eastAsia="Calibri"/>
        </w:rPr>
      </w:pPr>
    </w:p>
    <w:p w:rsidR="00647957" w:rsidRPr="000554A8" w:rsidRDefault="000554A8" w:rsidP="00EA6BDC">
      <w:pPr>
        <w:pStyle w:val="Ttulo"/>
        <w:numPr>
          <w:ilvl w:val="0"/>
          <w:numId w:val="40"/>
        </w:numPr>
        <w:rPr>
          <w:rFonts w:eastAsia="Calibri"/>
        </w:rPr>
      </w:pPr>
      <w:bookmarkStart w:id="115" w:name="_Toc38037649"/>
      <w:r>
        <w:rPr>
          <w:rFonts w:eastAsia="Calibri"/>
        </w:rPr>
        <w:t>Descripción N</w:t>
      </w:r>
      <w:r w:rsidR="00647957" w:rsidRPr="000554A8">
        <w:rPr>
          <w:rFonts w:eastAsia="Calibri"/>
        </w:rPr>
        <w:t>arrativa</w:t>
      </w:r>
      <w:bookmarkEnd w:id="115"/>
    </w:p>
    <w:tbl>
      <w:tblPr>
        <w:tblW w:w="876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673"/>
        <w:gridCol w:w="1701"/>
        <w:gridCol w:w="4253"/>
        <w:gridCol w:w="2138"/>
      </w:tblGrid>
      <w:tr w:rsidR="00647957" w:rsidTr="000554A8">
        <w:trPr>
          <w:trHeight w:val="672"/>
          <w:jc w:val="center"/>
        </w:trPr>
        <w:tc>
          <w:tcPr>
            <w:tcW w:w="673" w:type="dxa"/>
            <w:shd w:val="clear" w:color="auto" w:fill="E9004C"/>
            <w:vAlign w:val="center"/>
            <w:hideMark/>
          </w:tcPr>
          <w:p w:rsidR="00647957" w:rsidRDefault="00647957" w:rsidP="00BE1FBA">
            <w:pPr>
              <w:pStyle w:val="Titulostablas"/>
              <w:spacing w:line="276" w:lineRule="auto"/>
              <w:rPr>
                <w:rFonts w:ascii="Arial" w:hAnsi="Arial" w:cs="Arial"/>
              </w:rPr>
            </w:pPr>
            <w:r>
              <w:rPr>
                <w:rFonts w:ascii="Arial" w:hAnsi="Arial" w:cs="Arial"/>
              </w:rPr>
              <w:t>No.</w:t>
            </w:r>
          </w:p>
        </w:tc>
        <w:tc>
          <w:tcPr>
            <w:tcW w:w="1701" w:type="dxa"/>
            <w:shd w:val="clear" w:color="auto" w:fill="E9004C"/>
            <w:vAlign w:val="center"/>
            <w:hideMark/>
          </w:tcPr>
          <w:p w:rsidR="00647957" w:rsidRPr="00413670" w:rsidRDefault="00647957" w:rsidP="00BE1FBA">
            <w:pPr>
              <w:pStyle w:val="Titulostablas"/>
              <w:spacing w:line="276" w:lineRule="auto"/>
              <w:rPr>
                <w:rFonts w:ascii="Arial" w:hAnsi="Arial" w:cs="Arial"/>
                <w:sz w:val="22"/>
              </w:rPr>
            </w:pPr>
            <w:r w:rsidRPr="00413670">
              <w:rPr>
                <w:rFonts w:ascii="Arial" w:hAnsi="Arial" w:cs="Arial"/>
                <w:sz w:val="22"/>
              </w:rPr>
              <w:t xml:space="preserve">Responsable </w:t>
            </w:r>
          </w:p>
        </w:tc>
        <w:tc>
          <w:tcPr>
            <w:tcW w:w="4253" w:type="dxa"/>
            <w:shd w:val="clear" w:color="auto" w:fill="E9004C"/>
            <w:vAlign w:val="center"/>
            <w:hideMark/>
          </w:tcPr>
          <w:p w:rsidR="00647957" w:rsidRDefault="00647957" w:rsidP="00BE1FBA">
            <w:pPr>
              <w:pStyle w:val="Titulostablas"/>
              <w:spacing w:line="276" w:lineRule="auto"/>
              <w:rPr>
                <w:rFonts w:ascii="Arial" w:hAnsi="Arial" w:cs="Arial"/>
              </w:rPr>
            </w:pPr>
            <w:r>
              <w:rPr>
                <w:rFonts w:ascii="Arial" w:hAnsi="Arial" w:cs="Arial"/>
              </w:rPr>
              <w:t>Actividad</w:t>
            </w:r>
          </w:p>
        </w:tc>
        <w:tc>
          <w:tcPr>
            <w:tcW w:w="2138" w:type="dxa"/>
            <w:shd w:val="clear" w:color="auto" w:fill="E9004C"/>
            <w:vAlign w:val="center"/>
            <w:hideMark/>
          </w:tcPr>
          <w:p w:rsidR="00647957" w:rsidRDefault="00647957" w:rsidP="00BE1FBA">
            <w:pPr>
              <w:pStyle w:val="Titulostablas"/>
              <w:spacing w:line="276" w:lineRule="auto"/>
              <w:rPr>
                <w:rFonts w:ascii="Arial" w:hAnsi="Arial" w:cs="Arial"/>
              </w:rPr>
            </w:pPr>
            <w:r>
              <w:rPr>
                <w:rFonts w:ascii="Arial" w:hAnsi="Arial" w:cs="Arial"/>
              </w:rPr>
              <w:t>Formatos</w:t>
            </w:r>
            <w:r w:rsidR="000554A8">
              <w:rPr>
                <w:rFonts w:ascii="Arial" w:hAnsi="Arial" w:cs="Arial"/>
              </w:rPr>
              <w:t xml:space="preserve"> </w:t>
            </w:r>
            <w:r>
              <w:rPr>
                <w:rFonts w:ascii="Arial" w:hAnsi="Arial" w:cs="Arial"/>
              </w:rPr>
              <w:t>/ Documentos</w:t>
            </w:r>
          </w:p>
        </w:tc>
      </w:tr>
      <w:tr w:rsidR="00647957" w:rsidTr="000554A8">
        <w:trPr>
          <w:trHeight w:val="633"/>
          <w:jc w:val="center"/>
        </w:trPr>
        <w:tc>
          <w:tcPr>
            <w:tcW w:w="673" w:type="dxa"/>
            <w:vAlign w:val="center"/>
          </w:tcPr>
          <w:p w:rsidR="00647957" w:rsidRPr="000554A8" w:rsidRDefault="00647957" w:rsidP="000554A8">
            <w:pPr>
              <w:pStyle w:val="Prrafodelista"/>
              <w:spacing w:after="0"/>
              <w:ind w:left="0"/>
              <w:jc w:val="center"/>
              <w:rPr>
                <w:rFonts w:eastAsiaTheme="minorHAnsi" w:cs="Arial"/>
                <w:sz w:val="22"/>
                <w:szCs w:val="20"/>
                <w:lang w:val="es-MX" w:eastAsia="en-US"/>
              </w:rPr>
            </w:pPr>
            <w:r w:rsidRPr="000554A8">
              <w:rPr>
                <w:rFonts w:eastAsiaTheme="minorHAnsi" w:cs="Arial"/>
                <w:sz w:val="22"/>
                <w:szCs w:val="20"/>
                <w:lang w:val="es-MX" w:eastAsia="en-US"/>
              </w:rPr>
              <w:t>1</w:t>
            </w:r>
          </w:p>
        </w:tc>
        <w:tc>
          <w:tcPr>
            <w:tcW w:w="1701" w:type="dxa"/>
            <w:vAlign w:val="center"/>
          </w:tcPr>
          <w:p w:rsidR="00647957" w:rsidRPr="000554A8" w:rsidRDefault="00647957" w:rsidP="000554A8">
            <w:pPr>
              <w:pStyle w:val="Prrafodelista"/>
              <w:spacing w:after="0"/>
              <w:ind w:left="0"/>
              <w:jc w:val="center"/>
              <w:rPr>
                <w:rFonts w:eastAsiaTheme="minorHAnsi" w:cs="Arial"/>
                <w:sz w:val="22"/>
                <w:szCs w:val="20"/>
                <w:lang w:val="es-MX" w:eastAsia="en-US"/>
              </w:rPr>
            </w:pPr>
            <w:r w:rsidRPr="000554A8">
              <w:rPr>
                <w:rFonts w:eastAsiaTheme="minorHAnsi" w:cs="Arial"/>
                <w:sz w:val="22"/>
                <w:szCs w:val="20"/>
                <w:lang w:val="es-MX" w:eastAsia="en-US"/>
              </w:rPr>
              <w:t>SEDIF</w:t>
            </w:r>
          </w:p>
        </w:tc>
        <w:tc>
          <w:tcPr>
            <w:tcW w:w="4253" w:type="dxa"/>
          </w:tcPr>
          <w:p w:rsidR="00647957" w:rsidRPr="000554A8" w:rsidRDefault="00647957" w:rsidP="00BE1FBA">
            <w:pPr>
              <w:pStyle w:val="Prrafodelista"/>
              <w:spacing w:after="0"/>
              <w:ind w:left="0"/>
              <w:jc w:val="both"/>
              <w:rPr>
                <w:rFonts w:eastAsiaTheme="minorHAnsi" w:cs="Arial"/>
                <w:sz w:val="22"/>
                <w:szCs w:val="20"/>
                <w:lang w:val="es-MX" w:eastAsia="en-US"/>
              </w:rPr>
            </w:pPr>
            <w:r w:rsidRPr="000554A8">
              <w:rPr>
                <w:rFonts w:cs="Arial"/>
                <w:sz w:val="22"/>
                <w:szCs w:val="20"/>
                <w:lang w:val="es-MX" w:eastAsia="en-US"/>
              </w:rPr>
              <w:t>Emite una invitación vía oficio dirigida a los Sistemas DIF Municipales para que se incorporen a participar.</w:t>
            </w:r>
          </w:p>
        </w:tc>
        <w:tc>
          <w:tcPr>
            <w:tcW w:w="2138" w:type="dxa"/>
            <w:vAlign w:val="center"/>
          </w:tcPr>
          <w:p w:rsidR="00647957" w:rsidRPr="000554A8" w:rsidRDefault="00647957" w:rsidP="00BE1FBA">
            <w:pPr>
              <w:pStyle w:val="normaltabla"/>
              <w:jc w:val="center"/>
              <w:rPr>
                <w:rFonts w:ascii="Arial" w:hAnsi="Arial" w:cs="Arial"/>
                <w:sz w:val="22"/>
                <w:szCs w:val="20"/>
              </w:rPr>
            </w:pPr>
            <w:r w:rsidRPr="000554A8">
              <w:rPr>
                <w:rFonts w:ascii="Arial" w:hAnsi="Arial" w:cs="Arial"/>
                <w:sz w:val="22"/>
                <w:szCs w:val="20"/>
              </w:rPr>
              <w:t xml:space="preserve">Oficios </w:t>
            </w:r>
          </w:p>
        </w:tc>
      </w:tr>
      <w:tr w:rsidR="00647957" w:rsidTr="000554A8">
        <w:trPr>
          <w:trHeight w:val="701"/>
          <w:jc w:val="center"/>
        </w:trPr>
        <w:tc>
          <w:tcPr>
            <w:tcW w:w="673" w:type="dxa"/>
            <w:vAlign w:val="center"/>
          </w:tcPr>
          <w:p w:rsidR="00647957" w:rsidRPr="000554A8" w:rsidRDefault="00647957" w:rsidP="000554A8">
            <w:pPr>
              <w:pStyle w:val="Prrafodelista"/>
              <w:spacing w:after="0"/>
              <w:ind w:left="0"/>
              <w:jc w:val="center"/>
              <w:rPr>
                <w:rFonts w:eastAsiaTheme="minorHAnsi" w:cs="Arial"/>
                <w:sz w:val="22"/>
                <w:szCs w:val="20"/>
                <w:lang w:val="es-MX" w:eastAsia="en-US"/>
              </w:rPr>
            </w:pPr>
            <w:r w:rsidRPr="000554A8">
              <w:rPr>
                <w:rFonts w:cs="Arial"/>
                <w:sz w:val="22"/>
                <w:szCs w:val="20"/>
                <w:lang w:val="es-MX" w:eastAsia="en-US"/>
              </w:rPr>
              <w:t>2</w:t>
            </w:r>
          </w:p>
        </w:tc>
        <w:tc>
          <w:tcPr>
            <w:tcW w:w="1701" w:type="dxa"/>
            <w:vAlign w:val="center"/>
          </w:tcPr>
          <w:p w:rsidR="00647957" w:rsidRPr="000554A8" w:rsidRDefault="00647957" w:rsidP="000554A8">
            <w:pPr>
              <w:pStyle w:val="Prrafodelista"/>
              <w:spacing w:after="0"/>
              <w:ind w:left="0"/>
              <w:jc w:val="center"/>
              <w:rPr>
                <w:rFonts w:eastAsiaTheme="minorHAnsi" w:cs="Arial"/>
                <w:sz w:val="22"/>
                <w:szCs w:val="20"/>
                <w:lang w:val="es-MX" w:eastAsia="en-US"/>
              </w:rPr>
            </w:pPr>
            <w:r w:rsidRPr="000554A8">
              <w:rPr>
                <w:rFonts w:cs="Arial"/>
                <w:sz w:val="22"/>
                <w:szCs w:val="20"/>
                <w:lang w:val="es-MX" w:eastAsia="en-US"/>
              </w:rPr>
              <w:t>SEDIF</w:t>
            </w:r>
          </w:p>
        </w:tc>
        <w:tc>
          <w:tcPr>
            <w:tcW w:w="4253" w:type="dxa"/>
          </w:tcPr>
          <w:p w:rsidR="00647957" w:rsidRPr="000554A8" w:rsidRDefault="00647957" w:rsidP="00BE1FBA">
            <w:pPr>
              <w:pStyle w:val="Prrafodelista"/>
              <w:spacing w:after="0"/>
              <w:ind w:left="0"/>
              <w:jc w:val="both"/>
              <w:rPr>
                <w:rFonts w:cs="Arial"/>
                <w:sz w:val="22"/>
                <w:szCs w:val="20"/>
                <w:lang w:val="es-MX" w:eastAsia="en-US"/>
              </w:rPr>
            </w:pPr>
            <w:r w:rsidRPr="000554A8">
              <w:rPr>
                <w:rFonts w:cs="Arial"/>
                <w:sz w:val="22"/>
                <w:szCs w:val="20"/>
                <w:lang w:val="es-MX" w:eastAsia="en-US"/>
              </w:rPr>
              <w:t>Considerará principalmente a los SMDIF que con anterioridad hayan solicitado apoyos asistenciales a la Dirección de Trabajo Social y cuenten con un padrón mínimo de 25 personas o familias en espera de atención.</w:t>
            </w:r>
          </w:p>
        </w:tc>
        <w:tc>
          <w:tcPr>
            <w:tcW w:w="2138" w:type="dxa"/>
            <w:vAlign w:val="center"/>
          </w:tcPr>
          <w:p w:rsidR="00647957" w:rsidRPr="000554A8" w:rsidRDefault="00647957" w:rsidP="00BE1FBA">
            <w:pPr>
              <w:spacing w:line="240" w:lineRule="auto"/>
              <w:jc w:val="center"/>
              <w:rPr>
                <w:rFonts w:eastAsia="Calibri" w:cs="Arial"/>
                <w:sz w:val="22"/>
                <w:szCs w:val="20"/>
              </w:rPr>
            </w:pPr>
            <w:r w:rsidRPr="000554A8">
              <w:rPr>
                <w:rFonts w:eastAsia="Calibri" w:cs="Arial"/>
                <w:sz w:val="22"/>
                <w:szCs w:val="20"/>
              </w:rPr>
              <w:t>Oficios</w:t>
            </w:r>
          </w:p>
        </w:tc>
      </w:tr>
      <w:tr w:rsidR="00647957" w:rsidTr="000554A8">
        <w:trPr>
          <w:trHeight w:val="489"/>
          <w:jc w:val="center"/>
        </w:trPr>
        <w:tc>
          <w:tcPr>
            <w:tcW w:w="673" w:type="dxa"/>
            <w:vAlign w:val="center"/>
          </w:tcPr>
          <w:p w:rsidR="00647957" w:rsidRPr="000554A8" w:rsidRDefault="00647957" w:rsidP="000554A8">
            <w:pPr>
              <w:pStyle w:val="Prrafodelista"/>
              <w:spacing w:after="0"/>
              <w:ind w:left="0"/>
              <w:jc w:val="center"/>
              <w:rPr>
                <w:rFonts w:cs="Arial"/>
                <w:sz w:val="22"/>
                <w:szCs w:val="20"/>
                <w:lang w:val="es-MX" w:eastAsia="en-US"/>
              </w:rPr>
            </w:pPr>
            <w:r w:rsidRPr="000554A8">
              <w:rPr>
                <w:rFonts w:cs="Arial"/>
                <w:sz w:val="22"/>
                <w:szCs w:val="20"/>
                <w:lang w:val="es-MX" w:eastAsia="en-US"/>
              </w:rPr>
              <w:t>3</w:t>
            </w:r>
          </w:p>
        </w:tc>
        <w:tc>
          <w:tcPr>
            <w:tcW w:w="1701" w:type="dxa"/>
            <w:vAlign w:val="center"/>
          </w:tcPr>
          <w:p w:rsidR="00647957" w:rsidRPr="000554A8" w:rsidRDefault="00647957" w:rsidP="000554A8">
            <w:pPr>
              <w:pStyle w:val="Prrafodelista"/>
              <w:spacing w:after="0"/>
              <w:ind w:left="0"/>
              <w:jc w:val="center"/>
              <w:rPr>
                <w:rFonts w:cs="Arial"/>
                <w:sz w:val="22"/>
                <w:szCs w:val="20"/>
                <w:lang w:val="es-MX" w:eastAsia="en-US"/>
              </w:rPr>
            </w:pPr>
            <w:r w:rsidRPr="000554A8">
              <w:rPr>
                <w:rFonts w:cs="Arial"/>
                <w:sz w:val="22"/>
                <w:szCs w:val="20"/>
                <w:lang w:val="es-MX" w:eastAsia="en-US"/>
              </w:rPr>
              <w:t>SMDIF</w:t>
            </w:r>
          </w:p>
        </w:tc>
        <w:tc>
          <w:tcPr>
            <w:tcW w:w="4253" w:type="dxa"/>
          </w:tcPr>
          <w:p w:rsidR="00647957" w:rsidRPr="000554A8" w:rsidRDefault="00647957" w:rsidP="00BE1FBA">
            <w:pPr>
              <w:pStyle w:val="Prrafodelista"/>
              <w:spacing w:after="0"/>
              <w:ind w:left="0"/>
              <w:jc w:val="both"/>
              <w:rPr>
                <w:rFonts w:cs="Arial"/>
                <w:sz w:val="22"/>
                <w:szCs w:val="20"/>
                <w:lang w:val="es-MX" w:eastAsia="en-US"/>
              </w:rPr>
            </w:pPr>
            <w:r w:rsidRPr="000554A8">
              <w:rPr>
                <w:rFonts w:cs="Arial"/>
                <w:sz w:val="22"/>
                <w:szCs w:val="20"/>
                <w:lang w:val="es-MX" w:eastAsia="en-US"/>
              </w:rPr>
              <w:t>Confirma su participación en el proyecto vía llamada telefónica o correo electrónico.</w:t>
            </w:r>
          </w:p>
        </w:tc>
        <w:tc>
          <w:tcPr>
            <w:tcW w:w="2138" w:type="dxa"/>
            <w:vAlign w:val="center"/>
          </w:tcPr>
          <w:p w:rsidR="00647957" w:rsidRPr="000554A8" w:rsidRDefault="00647957" w:rsidP="00BE1FBA">
            <w:pPr>
              <w:spacing w:line="240" w:lineRule="auto"/>
              <w:jc w:val="center"/>
              <w:rPr>
                <w:rFonts w:eastAsia="Calibri" w:cs="Arial"/>
                <w:sz w:val="22"/>
                <w:szCs w:val="20"/>
              </w:rPr>
            </w:pPr>
            <w:r w:rsidRPr="000554A8">
              <w:rPr>
                <w:rFonts w:eastAsia="Calibri" w:cs="Arial"/>
                <w:sz w:val="22"/>
                <w:szCs w:val="20"/>
              </w:rPr>
              <w:t>No aplica</w:t>
            </w:r>
          </w:p>
        </w:tc>
      </w:tr>
      <w:tr w:rsidR="00647957" w:rsidRPr="00413670" w:rsidTr="000554A8">
        <w:trPr>
          <w:trHeight w:val="489"/>
          <w:jc w:val="center"/>
        </w:trPr>
        <w:tc>
          <w:tcPr>
            <w:tcW w:w="673" w:type="dxa"/>
            <w:vAlign w:val="center"/>
          </w:tcPr>
          <w:p w:rsidR="00647957" w:rsidRPr="000554A8" w:rsidRDefault="00647957" w:rsidP="000554A8">
            <w:pPr>
              <w:pStyle w:val="normaltabla"/>
              <w:jc w:val="center"/>
              <w:rPr>
                <w:rFonts w:ascii="Arial" w:hAnsi="Arial" w:cs="Arial"/>
                <w:sz w:val="22"/>
                <w:szCs w:val="20"/>
              </w:rPr>
            </w:pPr>
            <w:r w:rsidRPr="000554A8">
              <w:rPr>
                <w:rFonts w:ascii="Arial" w:hAnsi="Arial" w:cs="Arial"/>
                <w:sz w:val="22"/>
                <w:szCs w:val="20"/>
              </w:rPr>
              <w:t>4</w:t>
            </w:r>
          </w:p>
        </w:tc>
        <w:tc>
          <w:tcPr>
            <w:tcW w:w="1701" w:type="dxa"/>
            <w:vAlign w:val="center"/>
          </w:tcPr>
          <w:p w:rsidR="00647957" w:rsidRPr="000554A8" w:rsidRDefault="00647957" w:rsidP="000554A8">
            <w:pPr>
              <w:pStyle w:val="normaltabla"/>
              <w:jc w:val="center"/>
              <w:rPr>
                <w:rFonts w:ascii="Arial" w:hAnsi="Arial" w:cs="Arial"/>
                <w:sz w:val="22"/>
                <w:szCs w:val="20"/>
              </w:rPr>
            </w:pPr>
            <w:r w:rsidRPr="000554A8">
              <w:rPr>
                <w:rFonts w:ascii="Arial" w:hAnsi="Arial" w:cs="Arial"/>
                <w:sz w:val="22"/>
                <w:szCs w:val="20"/>
              </w:rPr>
              <w:t>SMDIF</w:t>
            </w:r>
          </w:p>
        </w:tc>
        <w:tc>
          <w:tcPr>
            <w:tcW w:w="4253" w:type="dxa"/>
            <w:vAlign w:val="center"/>
          </w:tcPr>
          <w:p w:rsidR="00647957" w:rsidRPr="000554A8" w:rsidRDefault="00647957" w:rsidP="00BE1FBA">
            <w:pPr>
              <w:spacing w:line="240" w:lineRule="auto"/>
              <w:rPr>
                <w:rFonts w:eastAsia="Calibri" w:cs="Arial"/>
                <w:sz w:val="22"/>
                <w:szCs w:val="20"/>
                <w:lang w:val="es-ES"/>
              </w:rPr>
            </w:pPr>
            <w:r w:rsidRPr="000554A8">
              <w:rPr>
                <w:rFonts w:eastAsia="Calibri" w:cs="Arial"/>
                <w:sz w:val="22"/>
                <w:szCs w:val="20"/>
                <w:lang w:val="es-ES"/>
              </w:rPr>
              <w:t>Entrega documentación solicitada por el SEDIF</w:t>
            </w:r>
          </w:p>
        </w:tc>
        <w:tc>
          <w:tcPr>
            <w:tcW w:w="2138" w:type="dxa"/>
            <w:vAlign w:val="center"/>
          </w:tcPr>
          <w:p w:rsidR="00647957" w:rsidRPr="000554A8" w:rsidRDefault="00647957" w:rsidP="00BE1FBA">
            <w:pPr>
              <w:spacing w:line="240" w:lineRule="auto"/>
              <w:rPr>
                <w:rFonts w:cs="Arial"/>
                <w:color w:val="000000"/>
                <w:sz w:val="22"/>
                <w:szCs w:val="20"/>
              </w:rPr>
            </w:pPr>
            <w:r w:rsidRPr="000554A8">
              <w:rPr>
                <w:rFonts w:cs="Arial"/>
                <w:color w:val="000000"/>
                <w:sz w:val="22"/>
                <w:szCs w:val="20"/>
              </w:rPr>
              <w:t>CFDI (comprobantes fiscales digitales por internet.)</w:t>
            </w:r>
          </w:p>
          <w:p w:rsidR="00647957" w:rsidRPr="000554A8" w:rsidRDefault="00647957" w:rsidP="00BE1FBA">
            <w:pPr>
              <w:spacing w:line="240" w:lineRule="auto"/>
              <w:rPr>
                <w:rFonts w:cs="Arial"/>
                <w:color w:val="000000"/>
                <w:sz w:val="22"/>
                <w:szCs w:val="20"/>
              </w:rPr>
            </w:pPr>
            <w:r w:rsidRPr="000554A8">
              <w:rPr>
                <w:rFonts w:cs="Arial"/>
                <w:color w:val="000000"/>
                <w:sz w:val="22"/>
                <w:szCs w:val="20"/>
              </w:rPr>
              <w:t>Clave interbancaria</w:t>
            </w:r>
          </w:p>
          <w:p w:rsidR="00647957" w:rsidRPr="000554A8" w:rsidRDefault="00647957" w:rsidP="00BE1FBA">
            <w:pPr>
              <w:spacing w:line="240" w:lineRule="auto"/>
              <w:rPr>
                <w:rFonts w:cs="Arial"/>
                <w:color w:val="000000"/>
                <w:sz w:val="22"/>
                <w:szCs w:val="20"/>
              </w:rPr>
            </w:pPr>
            <w:r w:rsidRPr="000554A8">
              <w:rPr>
                <w:rFonts w:cs="Arial"/>
                <w:color w:val="000000"/>
                <w:sz w:val="22"/>
                <w:szCs w:val="20"/>
              </w:rPr>
              <w:t xml:space="preserve">Copia de </w:t>
            </w:r>
            <w:proofErr w:type="spellStart"/>
            <w:r w:rsidRPr="000554A8">
              <w:rPr>
                <w:rFonts w:cs="Arial"/>
                <w:color w:val="000000"/>
                <w:sz w:val="22"/>
                <w:szCs w:val="20"/>
              </w:rPr>
              <w:t>indetificación</w:t>
            </w:r>
            <w:proofErr w:type="spellEnd"/>
            <w:r w:rsidRPr="000554A8">
              <w:rPr>
                <w:rFonts w:cs="Arial"/>
                <w:color w:val="000000"/>
                <w:sz w:val="22"/>
                <w:szCs w:val="20"/>
              </w:rPr>
              <w:t xml:space="preserve"> oficial con fotografía del Director (a) SMDIF.</w:t>
            </w:r>
          </w:p>
          <w:p w:rsidR="00647957" w:rsidRPr="000554A8" w:rsidRDefault="00647957" w:rsidP="00BE1FBA">
            <w:pPr>
              <w:spacing w:line="240" w:lineRule="auto"/>
              <w:rPr>
                <w:rFonts w:eastAsia="Calibri" w:cs="Arial"/>
                <w:sz w:val="22"/>
                <w:szCs w:val="20"/>
                <w:highlight w:val="cyan"/>
                <w:lang w:val="es-ES"/>
              </w:rPr>
            </w:pPr>
            <w:r w:rsidRPr="000554A8">
              <w:rPr>
                <w:rFonts w:cs="Arial"/>
                <w:color w:val="000000"/>
                <w:sz w:val="22"/>
                <w:szCs w:val="20"/>
              </w:rPr>
              <w:t>Copia de Nombramiento del Director (a)  del SMDIF</w:t>
            </w:r>
          </w:p>
        </w:tc>
      </w:tr>
      <w:tr w:rsidR="00647957" w:rsidTr="000554A8">
        <w:trPr>
          <w:trHeight w:val="489"/>
          <w:jc w:val="center"/>
        </w:trPr>
        <w:tc>
          <w:tcPr>
            <w:tcW w:w="673" w:type="dxa"/>
            <w:vAlign w:val="center"/>
          </w:tcPr>
          <w:p w:rsidR="00647957" w:rsidRPr="000554A8" w:rsidRDefault="00647957" w:rsidP="000554A8">
            <w:pPr>
              <w:pStyle w:val="Prrafodelista"/>
              <w:spacing w:after="0"/>
              <w:ind w:left="0"/>
              <w:jc w:val="center"/>
              <w:rPr>
                <w:rFonts w:eastAsiaTheme="minorHAnsi" w:cs="Arial"/>
                <w:sz w:val="22"/>
                <w:szCs w:val="20"/>
                <w:lang w:val="es-MX" w:eastAsia="en-US"/>
              </w:rPr>
            </w:pPr>
            <w:r w:rsidRPr="000554A8">
              <w:rPr>
                <w:rFonts w:cs="Arial"/>
                <w:sz w:val="22"/>
                <w:szCs w:val="20"/>
                <w:lang w:val="es-MX" w:eastAsia="en-US"/>
              </w:rPr>
              <w:t>5</w:t>
            </w:r>
          </w:p>
        </w:tc>
        <w:tc>
          <w:tcPr>
            <w:tcW w:w="1701" w:type="dxa"/>
            <w:vAlign w:val="center"/>
          </w:tcPr>
          <w:p w:rsidR="00647957" w:rsidRPr="000554A8" w:rsidRDefault="00647957" w:rsidP="000554A8">
            <w:pPr>
              <w:pStyle w:val="Prrafodelista"/>
              <w:spacing w:after="0"/>
              <w:ind w:left="0"/>
              <w:jc w:val="center"/>
              <w:rPr>
                <w:rFonts w:eastAsiaTheme="minorHAnsi" w:cs="Arial"/>
                <w:sz w:val="22"/>
                <w:szCs w:val="20"/>
                <w:lang w:val="es-MX" w:eastAsia="en-US"/>
              </w:rPr>
            </w:pPr>
            <w:r w:rsidRPr="000554A8">
              <w:rPr>
                <w:rFonts w:eastAsiaTheme="minorHAnsi" w:cs="Arial"/>
                <w:sz w:val="22"/>
                <w:szCs w:val="20"/>
                <w:lang w:val="es-MX" w:eastAsia="en-US"/>
              </w:rPr>
              <w:t>SMDIF</w:t>
            </w:r>
          </w:p>
        </w:tc>
        <w:tc>
          <w:tcPr>
            <w:tcW w:w="4253" w:type="dxa"/>
          </w:tcPr>
          <w:p w:rsidR="00647957" w:rsidRPr="000554A8" w:rsidRDefault="00647957" w:rsidP="00BE1FBA">
            <w:pPr>
              <w:pStyle w:val="Prrafodelista"/>
              <w:spacing w:after="0"/>
              <w:ind w:left="0"/>
              <w:jc w:val="both"/>
              <w:rPr>
                <w:rFonts w:eastAsiaTheme="minorHAnsi" w:cs="Arial"/>
                <w:sz w:val="22"/>
                <w:szCs w:val="20"/>
                <w:lang w:val="es-MX" w:eastAsia="en-US"/>
              </w:rPr>
            </w:pPr>
            <w:r w:rsidRPr="000554A8">
              <w:rPr>
                <w:rFonts w:eastAsiaTheme="minorHAnsi" w:cs="Arial"/>
                <w:sz w:val="22"/>
                <w:szCs w:val="20"/>
                <w:lang w:val="es-MX" w:eastAsia="en-US"/>
              </w:rPr>
              <w:t>Firma convenio de colaboración, previa elaboración del mismo por el área jurídica de este Sistema, convocando a las/los directoras(es) de los SMDIF para firma en cuatro legajos originales, quedando cada uno en la Subdirección General Administrativa, Área Jurídica, Sistema Municipal DIF y en la Dirección de Trabajo Social.</w:t>
            </w:r>
          </w:p>
        </w:tc>
        <w:tc>
          <w:tcPr>
            <w:tcW w:w="2138" w:type="dxa"/>
            <w:vAlign w:val="center"/>
          </w:tcPr>
          <w:p w:rsidR="00647957" w:rsidRPr="000554A8" w:rsidRDefault="00647957" w:rsidP="00BE1FBA">
            <w:pPr>
              <w:spacing w:line="240" w:lineRule="auto"/>
              <w:jc w:val="center"/>
              <w:rPr>
                <w:rFonts w:cs="Arial"/>
                <w:sz w:val="22"/>
                <w:szCs w:val="20"/>
                <w:lang w:val="es-ES_tradnl"/>
              </w:rPr>
            </w:pPr>
            <w:r w:rsidRPr="000554A8">
              <w:rPr>
                <w:rFonts w:cs="Arial"/>
                <w:sz w:val="22"/>
                <w:szCs w:val="20"/>
                <w:lang w:val="es-ES_tradnl"/>
              </w:rPr>
              <w:t>Convenio de colaboración</w:t>
            </w:r>
          </w:p>
        </w:tc>
      </w:tr>
      <w:tr w:rsidR="00647957" w:rsidTr="000554A8">
        <w:trPr>
          <w:trHeight w:val="424"/>
          <w:jc w:val="center"/>
        </w:trPr>
        <w:tc>
          <w:tcPr>
            <w:tcW w:w="673" w:type="dxa"/>
            <w:vAlign w:val="center"/>
          </w:tcPr>
          <w:p w:rsidR="00647957" w:rsidRPr="000554A8" w:rsidRDefault="00647957" w:rsidP="000554A8">
            <w:pPr>
              <w:pStyle w:val="Prrafodelista"/>
              <w:spacing w:after="0"/>
              <w:ind w:left="0"/>
              <w:jc w:val="center"/>
              <w:rPr>
                <w:rFonts w:eastAsiaTheme="minorHAnsi" w:cs="Arial"/>
                <w:sz w:val="22"/>
                <w:szCs w:val="20"/>
                <w:lang w:val="es-MX" w:eastAsia="en-US"/>
              </w:rPr>
            </w:pPr>
            <w:r w:rsidRPr="000554A8">
              <w:rPr>
                <w:rFonts w:cs="Arial"/>
                <w:sz w:val="22"/>
                <w:szCs w:val="20"/>
                <w:lang w:val="es-MX" w:eastAsia="en-US"/>
              </w:rPr>
              <w:t>6</w:t>
            </w:r>
          </w:p>
        </w:tc>
        <w:tc>
          <w:tcPr>
            <w:tcW w:w="1701" w:type="dxa"/>
            <w:vAlign w:val="center"/>
          </w:tcPr>
          <w:p w:rsidR="00647957" w:rsidRPr="000554A8" w:rsidRDefault="00647957" w:rsidP="000554A8">
            <w:pPr>
              <w:pStyle w:val="Prrafodelista"/>
              <w:spacing w:after="0"/>
              <w:ind w:left="0"/>
              <w:jc w:val="center"/>
              <w:rPr>
                <w:rFonts w:eastAsiaTheme="minorHAnsi" w:cs="Arial"/>
                <w:sz w:val="22"/>
                <w:szCs w:val="20"/>
                <w:lang w:val="es-MX" w:eastAsia="en-US"/>
              </w:rPr>
            </w:pPr>
            <w:r w:rsidRPr="000554A8">
              <w:rPr>
                <w:rFonts w:eastAsiaTheme="minorHAnsi" w:cs="Arial"/>
                <w:sz w:val="22"/>
                <w:szCs w:val="20"/>
                <w:lang w:val="es-MX" w:eastAsia="en-US"/>
              </w:rPr>
              <w:t>SEDIF</w:t>
            </w:r>
          </w:p>
        </w:tc>
        <w:tc>
          <w:tcPr>
            <w:tcW w:w="4253" w:type="dxa"/>
          </w:tcPr>
          <w:p w:rsidR="00647957" w:rsidRPr="000554A8" w:rsidRDefault="00647957" w:rsidP="00BE1FBA">
            <w:pPr>
              <w:rPr>
                <w:rFonts w:eastAsiaTheme="minorHAnsi" w:cs="Arial"/>
                <w:sz w:val="22"/>
                <w:szCs w:val="20"/>
                <w:lang w:eastAsia="en-US"/>
              </w:rPr>
            </w:pPr>
            <w:r w:rsidRPr="000554A8">
              <w:rPr>
                <w:rFonts w:eastAsiaTheme="minorHAnsi" w:cs="Arial"/>
                <w:sz w:val="22"/>
                <w:szCs w:val="20"/>
                <w:lang w:eastAsia="en-US"/>
              </w:rPr>
              <w:t>Responsable de capacitar a las/los directoras/es y personal operativo de Trabajo Social de los SMDIF, previo a la apertura del Proyecto.</w:t>
            </w:r>
          </w:p>
        </w:tc>
        <w:tc>
          <w:tcPr>
            <w:tcW w:w="2138" w:type="dxa"/>
            <w:vAlign w:val="center"/>
          </w:tcPr>
          <w:p w:rsidR="00647957" w:rsidRPr="000554A8" w:rsidRDefault="00647957" w:rsidP="00BE1FBA">
            <w:pPr>
              <w:spacing w:line="240" w:lineRule="auto"/>
              <w:jc w:val="center"/>
              <w:rPr>
                <w:rFonts w:cs="Arial"/>
                <w:sz w:val="22"/>
                <w:szCs w:val="20"/>
              </w:rPr>
            </w:pPr>
            <w:r w:rsidRPr="000554A8">
              <w:rPr>
                <w:rFonts w:cs="Arial"/>
                <w:sz w:val="22"/>
                <w:szCs w:val="20"/>
              </w:rPr>
              <w:t>No aplica</w:t>
            </w:r>
          </w:p>
        </w:tc>
      </w:tr>
      <w:tr w:rsidR="000554A8" w:rsidTr="000554A8">
        <w:trPr>
          <w:trHeight w:val="424"/>
          <w:jc w:val="center"/>
        </w:trPr>
        <w:tc>
          <w:tcPr>
            <w:tcW w:w="673" w:type="dxa"/>
            <w:vAlign w:val="center"/>
          </w:tcPr>
          <w:p w:rsidR="000554A8" w:rsidRPr="000554A8" w:rsidRDefault="000554A8" w:rsidP="000554A8">
            <w:pPr>
              <w:pStyle w:val="Prrafodelista"/>
              <w:spacing w:after="0"/>
              <w:ind w:left="0"/>
              <w:jc w:val="center"/>
              <w:rPr>
                <w:rFonts w:eastAsiaTheme="minorHAnsi" w:cs="Arial"/>
                <w:sz w:val="22"/>
                <w:lang w:val="es-MX" w:eastAsia="en-US"/>
              </w:rPr>
            </w:pPr>
            <w:r w:rsidRPr="000554A8">
              <w:rPr>
                <w:rFonts w:cs="Arial"/>
                <w:sz w:val="22"/>
                <w:lang w:val="es-MX" w:eastAsia="en-US"/>
              </w:rPr>
              <w:t>7</w:t>
            </w:r>
          </w:p>
        </w:tc>
        <w:tc>
          <w:tcPr>
            <w:tcW w:w="1701" w:type="dxa"/>
            <w:vAlign w:val="center"/>
          </w:tcPr>
          <w:p w:rsidR="000554A8" w:rsidRPr="000554A8" w:rsidRDefault="000554A8" w:rsidP="000554A8">
            <w:pPr>
              <w:pStyle w:val="Prrafodelista"/>
              <w:spacing w:after="0"/>
              <w:ind w:left="0"/>
              <w:jc w:val="center"/>
              <w:rPr>
                <w:rFonts w:eastAsiaTheme="minorHAnsi" w:cs="Arial"/>
                <w:sz w:val="22"/>
                <w:lang w:val="es-MX" w:eastAsia="en-US"/>
              </w:rPr>
            </w:pPr>
            <w:r w:rsidRPr="000554A8">
              <w:rPr>
                <w:rFonts w:eastAsiaTheme="minorHAnsi" w:cs="Arial"/>
                <w:sz w:val="22"/>
                <w:lang w:val="es-MX" w:eastAsia="en-US"/>
              </w:rPr>
              <w:t>SEDIF</w:t>
            </w:r>
          </w:p>
        </w:tc>
        <w:tc>
          <w:tcPr>
            <w:tcW w:w="4253" w:type="dxa"/>
          </w:tcPr>
          <w:p w:rsidR="000554A8" w:rsidRPr="000554A8" w:rsidRDefault="000554A8" w:rsidP="00FC4F6C">
            <w:pPr>
              <w:pStyle w:val="Prrafodelista"/>
              <w:spacing w:after="0"/>
              <w:ind w:left="0"/>
              <w:jc w:val="both"/>
              <w:rPr>
                <w:rFonts w:eastAsiaTheme="minorHAnsi" w:cs="Arial"/>
                <w:sz w:val="22"/>
                <w:lang w:val="es-MX" w:eastAsia="en-US"/>
              </w:rPr>
            </w:pPr>
            <w:r w:rsidRPr="000554A8">
              <w:rPr>
                <w:rFonts w:eastAsiaTheme="minorHAnsi" w:cs="Arial"/>
                <w:sz w:val="22"/>
                <w:lang w:val="es-MX" w:eastAsia="en-US"/>
              </w:rPr>
              <w:t xml:space="preserve">Hace entrega </w:t>
            </w:r>
            <w:r w:rsidRPr="000554A8">
              <w:rPr>
                <w:rFonts w:cs="Arial"/>
                <w:sz w:val="22"/>
                <w:lang w:val="es-MX" w:eastAsia="en-US"/>
              </w:rPr>
              <w:t>a los SMDIF de los Lineamientos.</w:t>
            </w:r>
          </w:p>
        </w:tc>
        <w:tc>
          <w:tcPr>
            <w:tcW w:w="2138" w:type="dxa"/>
            <w:vAlign w:val="center"/>
          </w:tcPr>
          <w:p w:rsidR="000554A8" w:rsidRPr="000554A8" w:rsidRDefault="000554A8" w:rsidP="00FC4F6C">
            <w:pPr>
              <w:spacing w:line="240" w:lineRule="auto"/>
              <w:jc w:val="center"/>
              <w:rPr>
                <w:rFonts w:cs="Arial"/>
                <w:sz w:val="22"/>
              </w:rPr>
            </w:pPr>
            <w:r w:rsidRPr="000554A8">
              <w:rPr>
                <w:rFonts w:cs="Arial"/>
                <w:sz w:val="22"/>
              </w:rPr>
              <w:t>Lineamientos</w:t>
            </w:r>
          </w:p>
        </w:tc>
      </w:tr>
    </w:tbl>
    <w:p w:rsidR="00647957" w:rsidRDefault="00647957" w:rsidP="00BE1FBA">
      <w:pPr>
        <w:rPr>
          <w:rFonts w:cs="Arial"/>
          <w:b/>
          <w:sz w:val="22"/>
        </w:rPr>
      </w:pPr>
    </w:p>
    <w:p w:rsidR="00647957" w:rsidRDefault="00647957" w:rsidP="00BE1FBA">
      <w:pPr>
        <w:rPr>
          <w:rFonts w:cs="Arial"/>
          <w:b/>
          <w:sz w:val="22"/>
        </w:rPr>
      </w:pPr>
    </w:p>
    <w:tbl>
      <w:tblPr>
        <w:tblW w:w="876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673"/>
        <w:gridCol w:w="1701"/>
        <w:gridCol w:w="4394"/>
        <w:gridCol w:w="1997"/>
      </w:tblGrid>
      <w:tr w:rsidR="00647957" w:rsidTr="0040318D">
        <w:trPr>
          <w:trHeight w:val="672"/>
          <w:jc w:val="center"/>
        </w:trPr>
        <w:tc>
          <w:tcPr>
            <w:tcW w:w="673" w:type="dxa"/>
            <w:shd w:val="clear" w:color="auto" w:fill="E9004C"/>
            <w:vAlign w:val="center"/>
            <w:hideMark/>
          </w:tcPr>
          <w:p w:rsidR="00647957" w:rsidRDefault="00647957" w:rsidP="00BE1FBA">
            <w:pPr>
              <w:pStyle w:val="Titulostablas"/>
              <w:spacing w:line="276" w:lineRule="auto"/>
              <w:rPr>
                <w:rFonts w:ascii="Arial" w:hAnsi="Arial" w:cs="Arial"/>
              </w:rPr>
            </w:pPr>
            <w:r>
              <w:rPr>
                <w:rFonts w:ascii="Arial" w:hAnsi="Arial" w:cs="Arial"/>
              </w:rPr>
              <w:t>No.</w:t>
            </w:r>
          </w:p>
        </w:tc>
        <w:tc>
          <w:tcPr>
            <w:tcW w:w="1701" w:type="dxa"/>
            <w:shd w:val="clear" w:color="auto" w:fill="E9004C"/>
            <w:vAlign w:val="center"/>
            <w:hideMark/>
          </w:tcPr>
          <w:p w:rsidR="00647957" w:rsidRPr="00413670" w:rsidRDefault="00647957" w:rsidP="00BE1FBA">
            <w:pPr>
              <w:pStyle w:val="Titulostablas"/>
              <w:spacing w:line="276" w:lineRule="auto"/>
              <w:rPr>
                <w:rFonts w:ascii="Arial" w:hAnsi="Arial" w:cs="Arial"/>
                <w:sz w:val="22"/>
              </w:rPr>
            </w:pPr>
            <w:r w:rsidRPr="00413670">
              <w:rPr>
                <w:rFonts w:ascii="Arial" w:hAnsi="Arial" w:cs="Arial"/>
                <w:sz w:val="22"/>
              </w:rPr>
              <w:t xml:space="preserve">Responsable </w:t>
            </w:r>
          </w:p>
        </w:tc>
        <w:tc>
          <w:tcPr>
            <w:tcW w:w="4394" w:type="dxa"/>
            <w:shd w:val="clear" w:color="auto" w:fill="E9004C"/>
            <w:vAlign w:val="center"/>
            <w:hideMark/>
          </w:tcPr>
          <w:p w:rsidR="00647957" w:rsidRDefault="00647957" w:rsidP="00BE1FBA">
            <w:pPr>
              <w:pStyle w:val="Titulostablas"/>
              <w:spacing w:line="276" w:lineRule="auto"/>
              <w:rPr>
                <w:rFonts w:ascii="Arial" w:hAnsi="Arial" w:cs="Arial"/>
              </w:rPr>
            </w:pPr>
            <w:r>
              <w:rPr>
                <w:rFonts w:ascii="Arial" w:hAnsi="Arial" w:cs="Arial"/>
              </w:rPr>
              <w:t>Actividad</w:t>
            </w:r>
          </w:p>
        </w:tc>
        <w:tc>
          <w:tcPr>
            <w:tcW w:w="1997" w:type="dxa"/>
            <w:shd w:val="clear" w:color="auto" w:fill="E9004C"/>
            <w:vAlign w:val="center"/>
            <w:hideMark/>
          </w:tcPr>
          <w:p w:rsidR="00647957" w:rsidRDefault="00647957" w:rsidP="00BE1FBA">
            <w:pPr>
              <w:pStyle w:val="Titulostablas"/>
              <w:spacing w:line="276" w:lineRule="auto"/>
              <w:rPr>
                <w:rFonts w:ascii="Arial" w:hAnsi="Arial" w:cs="Arial"/>
              </w:rPr>
            </w:pPr>
            <w:r>
              <w:rPr>
                <w:rFonts w:ascii="Arial" w:hAnsi="Arial" w:cs="Arial"/>
              </w:rPr>
              <w:t>Formatos</w:t>
            </w:r>
            <w:r w:rsidR="000554A8">
              <w:rPr>
                <w:rFonts w:ascii="Arial" w:hAnsi="Arial" w:cs="Arial"/>
              </w:rPr>
              <w:t xml:space="preserve"> </w:t>
            </w:r>
            <w:r>
              <w:rPr>
                <w:rFonts w:ascii="Arial" w:hAnsi="Arial" w:cs="Arial"/>
              </w:rPr>
              <w:t>/ Documentos</w:t>
            </w:r>
          </w:p>
        </w:tc>
      </w:tr>
      <w:tr w:rsidR="00647957" w:rsidTr="000554A8">
        <w:trPr>
          <w:trHeight w:val="954"/>
          <w:jc w:val="center"/>
        </w:trPr>
        <w:tc>
          <w:tcPr>
            <w:tcW w:w="673"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cs="Arial"/>
                <w:sz w:val="22"/>
                <w:lang w:val="es-MX" w:eastAsia="en-US"/>
              </w:rPr>
              <w:t>8</w:t>
            </w:r>
          </w:p>
        </w:tc>
        <w:tc>
          <w:tcPr>
            <w:tcW w:w="1701" w:type="dxa"/>
            <w:vAlign w:val="center"/>
          </w:tcPr>
          <w:p w:rsidR="00647957" w:rsidRPr="000554A8" w:rsidRDefault="00647957" w:rsidP="000554A8">
            <w:pPr>
              <w:pStyle w:val="Prrafodelista"/>
              <w:spacing w:after="0"/>
              <w:ind w:left="0"/>
              <w:jc w:val="center"/>
              <w:rPr>
                <w:rFonts w:eastAsiaTheme="minorHAnsi" w:cs="Arial"/>
                <w:b/>
                <w:sz w:val="22"/>
                <w:lang w:val="es-MX" w:eastAsia="en-US"/>
              </w:rPr>
            </w:pPr>
            <w:r w:rsidRPr="000554A8">
              <w:rPr>
                <w:rFonts w:eastAsiaTheme="minorHAnsi" w:cs="Arial"/>
                <w:sz w:val="22"/>
                <w:lang w:val="es-MX" w:eastAsia="en-US"/>
              </w:rPr>
              <w:t>SEDIF</w:t>
            </w:r>
          </w:p>
        </w:tc>
        <w:tc>
          <w:tcPr>
            <w:tcW w:w="4394" w:type="dxa"/>
          </w:tcPr>
          <w:p w:rsidR="00647957" w:rsidRPr="000554A8" w:rsidRDefault="00647957" w:rsidP="00BE1FBA">
            <w:pPr>
              <w:rPr>
                <w:rFonts w:cs="Arial"/>
                <w:bCs/>
                <w:sz w:val="22"/>
              </w:rPr>
            </w:pPr>
            <w:r w:rsidRPr="000554A8">
              <w:rPr>
                <w:rFonts w:eastAsiaTheme="minorHAnsi" w:cs="Arial"/>
                <w:sz w:val="22"/>
                <w:lang w:eastAsia="en-US"/>
              </w:rPr>
              <w:t>Otorga el recurso económico para la ejecución del Proyecto vía transferencia interbancaria.</w:t>
            </w:r>
            <w:r w:rsidRPr="000554A8">
              <w:rPr>
                <w:rFonts w:cs="Arial"/>
                <w:bCs/>
                <w:sz w:val="22"/>
              </w:rPr>
              <w:t xml:space="preserve"> </w:t>
            </w:r>
          </w:p>
        </w:tc>
        <w:tc>
          <w:tcPr>
            <w:tcW w:w="1997" w:type="dxa"/>
            <w:vAlign w:val="center"/>
          </w:tcPr>
          <w:p w:rsidR="00647957" w:rsidRPr="000554A8" w:rsidRDefault="00647957" w:rsidP="00BE1FBA">
            <w:pPr>
              <w:pStyle w:val="normaltabla"/>
              <w:jc w:val="center"/>
              <w:rPr>
                <w:rFonts w:ascii="Arial" w:hAnsi="Arial" w:cs="Arial"/>
                <w:sz w:val="22"/>
              </w:rPr>
            </w:pPr>
            <w:r w:rsidRPr="000554A8">
              <w:rPr>
                <w:rFonts w:ascii="Arial" w:hAnsi="Arial" w:cs="Arial"/>
                <w:sz w:val="22"/>
              </w:rPr>
              <w:t>No aplica</w:t>
            </w:r>
          </w:p>
        </w:tc>
      </w:tr>
      <w:tr w:rsidR="00647957" w:rsidTr="000554A8">
        <w:trPr>
          <w:trHeight w:val="424"/>
          <w:jc w:val="center"/>
        </w:trPr>
        <w:tc>
          <w:tcPr>
            <w:tcW w:w="673"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eastAsiaTheme="minorHAnsi" w:cs="Arial"/>
                <w:sz w:val="22"/>
                <w:lang w:val="es-MX" w:eastAsia="en-US"/>
              </w:rPr>
              <w:t>9</w:t>
            </w:r>
          </w:p>
        </w:tc>
        <w:tc>
          <w:tcPr>
            <w:tcW w:w="1701"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eastAsiaTheme="minorHAnsi" w:cs="Arial"/>
                <w:sz w:val="22"/>
                <w:lang w:val="es-MX" w:eastAsia="en-US"/>
              </w:rPr>
              <w:t>SEDIF</w:t>
            </w:r>
          </w:p>
        </w:tc>
        <w:tc>
          <w:tcPr>
            <w:tcW w:w="4394" w:type="dxa"/>
          </w:tcPr>
          <w:p w:rsidR="00647957" w:rsidRPr="000554A8" w:rsidRDefault="00647957" w:rsidP="00BE1FBA">
            <w:pPr>
              <w:rPr>
                <w:rFonts w:eastAsiaTheme="minorHAnsi" w:cs="Arial"/>
                <w:sz w:val="22"/>
                <w:lang w:eastAsia="en-US"/>
              </w:rPr>
            </w:pPr>
            <w:r w:rsidRPr="000554A8">
              <w:rPr>
                <w:rFonts w:eastAsiaTheme="minorHAnsi" w:cs="Arial"/>
                <w:sz w:val="22"/>
                <w:lang w:eastAsia="en-US"/>
              </w:rPr>
              <w:t xml:space="preserve">Otorga el recurso en especie para la ejecución del Proyecto. </w:t>
            </w:r>
          </w:p>
        </w:tc>
        <w:tc>
          <w:tcPr>
            <w:tcW w:w="1997" w:type="dxa"/>
            <w:vAlign w:val="center"/>
          </w:tcPr>
          <w:p w:rsidR="00647957" w:rsidRPr="000554A8" w:rsidRDefault="00647957" w:rsidP="00BE1FBA">
            <w:pPr>
              <w:pStyle w:val="normaltabla"/>
              <w:jc w:val="center"/>
              <w:rPr>
                <w:rFonts w:ascii="Arial" w:hAnsi="Arial" w:cs="Arial"/>
                <w:sz w:val="22"/>
              </w:rPr>
            </w:pPr>
            <w:r w:rsidRPr="000554A8">
              <w:rPr>
                <w:rFonts w:ascii="Arial" w:hAnsi="Arial" w:cs="Arial"/>
                <w:sz w:val="22"/>
              </w:rPr>
              <w:t>No aplica</w:t>
            </w:r>
          </w:p>
        </w:tc>
      </w:tr>
      <w:tr w:rsidR="00647957" w:rsidTr="000554A8">
        <w:trPr>
          <w:trHeight w:val="424"/>
          <w:jc w:val="center"/>
        </w:trPr>
        <w:tc>
          <w:tcPr>
            <w:tcW w:w="673"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eastAsiaTheme="minorHAnsi" w:cs="Arial"/>
                <w:sz w:val="22"/>
                <w:lang w:val="es-MX" w:eastAsia="en-US"/>
              </w:rPr>
              <w:t>10</w:t>
            </w:r>
          </w:p>
        </w:tc>
        <w:tc>
          <w:tcPr>
            <w:tcW w:w="1701" w:type="dxa"/>
            <w:vAlign w:val="center"/>
          </w:tcPr>
          <w:p w:rsidR="00647957" w:rsidRPr="000554A8" w:rsidRDefault="00647957" w:rsidP="000554A8">
            <w:pPr>
              <w:pStyle w:val="Prrafodelista"/>
              <w:spacing w:after="0"/>
              <w:ind w:left="0"/>
              <w:jc w:val="center"/>
              <w:rPr>
                <w:rFonts w:eastAsiaTheme="minorHAnsi" w:cs="Arial"/>
                <w:b/>
                <w:sz w:val="22"/>
                <w:lang w:val="es-MX" w:eastAsia="en-US"/>
              </w:rPr>
            </w:pPr>
            <w:r w:rsidRPr="000554A8">
              <w:rPr>
                <w:rFonts w:eastAsiaTheme="minorHAnsi" w:cs="Arial"/>
                <w:sz w:val="22"/>
                <w:lang w:val="es-MX" w:eastAsia="en-US"/>
              </w:rPr>
              <w:t>SMDIF</w:t>
            </w:r>
          </w:p>
        </w:tc>
        <w:tc>
          <w:tcPr>
            <w:tcW w:w="4394" w:type="dxa"/>
          </w:tcPr>
          <w:p w:rsidR="00647957" w:rsidRPr="000554A8" w:rsidRDefault="00647957" w:rsidP="00BE1FBA">
            <w:pPr>
              <w:autoSpaceDE w:val="0"/>
              <w:autoSpaceDN w:val="0"/>
              <w:adjustRightInd w:val="0"/>
              <w:rPr>
                <w:rFonts w:cs="Arial"/>
                <w:sz w:val="22"/>
              </w:rPr>
            </w:pPr>
            <w:r w:rsidRPr="000554A8">
              <w:rPr>
                <w:rFonts w:cs="Arial"/>
                <w:sz w:val="22"/>
              </w:rPr>
              <w:t>Acude a las capacitaciones, reuniones de trabajo, justificaciones y cierre del Proyecto, en las fechas programadas en las instalaciones del SEDIF, de acuerdo a la calendarización que éste les facilite, pudiendo éstas ser modificadas por el SEDIF, dependiendo del avance que se tenga durante la ejecución del Proyecto.</w:t>
            </w:r>
          </w:p>
        </w:tc>
        <w:tc>
          <w:tcPr>
            <w:tcW w:w="1997" w:type="dxa"/>
            <w:vAlign w:val="center"/>
          </w:tcPr>
          <w:p w:rsidR="00647957" w:rsidRPr="000554A8" w:rsidRDefault="00647957" w:rsidP="00BE1FBA">
            <w:pPr>
              <w:pStyle w:val="normaltabla"/>
              <w:jc w:val="center"/>
              <w:rPr>
                <w:rFonts w:ascii="Arial" w:hAnsi="Arial" w:cs="Arial"/>
                <w:sz w:val="22"/>
              </w:rPr>
            </w:pPr>
            <w:r w:rsidRPr="000554A8">
              <w:rPr>
                <w:rFonts w:ascii="Arial" w:hAnsi="Arial" w:cs="Arial"/>
                <w:sz w:val="22"/>
              </w:rPr>
              <w:t>No aplica</w:t>
            </w:r>
          </w:p>
        </w:tc>
      </w:tr>
      <w:tr w:rsidR="00647957" w:rsidTr="000554A8">
        <w:trPr>
          <w:trHeight w:val="424"/>
          <w:jc w:val="center"/>
        </w:trPr>
        <w:tc>
          <w:tcPr>
            <w:tcW w:w="673"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cs="Arial"/>
                <w:sz w:val="22"/>
                <w:lang w:val="es-MX" w:eastAsia="en-US"/>
              </w:rPr>
              <w:t>11</w:t>
            </w:r>
          </w:p>
        </w:tc>
        <w:tc>
          <w:tcPr>
            <w:tcW w:w="1701"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eastAsiaTheme="minorHAnsi" w:cs="Arial"/>
                <w:sz w:val="22"/>
                <w:lang w:val="es-MX" w:eastAsia="en-US"/>
              </w:rPr>
              <w:t>SMDIF</w:t>
            </w:r>
          </w:p>
        </w:tc>
        <w:tc>
          <w:tcPr>
            <w:tcW w:w="4394" w:type="dxa"/>
          </w:tcPr>
          <w:p w:rsidR="00647957" w:rsidRPr="000554A8" w:rsidRDefault="00647957" w:rsidP="00BE1FBA">
            <w:pPr>
              <w:pStyle w:val="Prrafodelista"/>
              <w:spacing w:after="0"/>
              <w:ind w:left="0"/>
              <w:jc w:val="both"/>
              <w:rPr>
                <w:rFonts w:eastAsiaTheme="minorHAnsi" w:cs="Arial"/>
                <w:sz w:val="22"/>
                <w:lang w:val="es-MX" w:eastAsia="en-US"/>
              </w:rPr>
            </w:pPr>
            <w:r w:rsidRPr="000554A8">
              <w:rPr>
                <w:rFonts w:cs="Arial"/>
                <w:bCs/>
                <w:sz w:val="22"/>
              </w:rPr>
              <w:t>Habilita un espacio físico con las herramientas de oficina necesarias, además facilitar el transporte para realizar visitas domiciliarias para que el trabajador social cumpla sus funciones en el municipio.</w:t>
            </w:r>
          </w:p>
        </w:tc>
        <w:tc>
          <w:tcPr>
            <w:tcW w:w="1997" w:type="dxa"/>
            <w:vAlign w:val="center"/>
          </w:tcPr>
          <w:p w:rsidR="00647957" w:rsidRPr="000554A8" w:rsidRDefault="0021747C" w:rsidP="00BE1FBA">
            <w:pPr>
              <w:pStyle w:val="normaltabla"/>
              <w:jc w:val="center"/>
              <w:rPr>
                <w:rFonts w:ascii="Arial" w:hAnsi="Arial" w:cs="Arial"/>
                <w:sz w:val="22"/>
              </w:rPr>
            </w:pPr>
            <w:r w:rsidRPr="000554A8">
              <w:rPr>
                <w:rFonts w:ascii="Arial" w:hAnsi="Arial" w:cs="Arial"/>
                <w:sz w:val="22"/>
              </w:rPr>
              <w:t>No aplica</w:t>
            </w:r>
          </w:p>
        </w:tc>
      </w:tr>
      <w:tr w:rsidR="00647957" w:rsidTr="000554A8">
        <w:trPr>
          <w:trHeight w:val="424"/>
          <w:jc w:val="center"/>
        </w:trPr>
        <w:tc>
          <w:tcPr>
            <w:tcW w:w="673"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cs="Arial"/>
                <w:sz w:val="22"/>
                <w:lang w:val="es-MX" w:eastAsia="en-US"/>
              </w:rPr>
              <w:t>12</w:t>
            </w:r>
          </w:p>
        </w:tc>
        <w:tc>
          <w:tcPr>
            <w:tcW w:w="1701"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eastAsiaTheme="minorHAnsi" w:cs="Arial"/>
                <w:sz w:val="22"/>
                <w:lang w:val="es-MX" w:eastAsia="en-US"/>
              </w:rPr>
              <w:t>SMDIF</w:t>
            </w:r>
          </w:p>
        </w:tc>
        <w:tc>
          <w:tcPr>
            <w:tcW w:w="4394" w:type="dxa"/>
          </w:tcPr>
          <w:p w:rsidR="00647957" w:rsidRPr="000554A8" w:rsidRDefault="00647957" w:rsidP="00BE1FBA">
            <w:pPr>
              <w:pStyle w:val="Prrafodelista"/>
              <w:spacing w:after="0"/>
              <w:ind w:left="0"/>
              <w:jc w:val="both"/>
              <w:rPr>
                <w:rFonts w:eastAsiaTheme="minorHAnsi" w:cs="Arial"/>
                <w:sz w:val="22"/>
                <w:lang w:val="es-MX" w:eastAsia="en-US"/>
              </w:rPr>
            </w:pPr>
            <w:r w:rsidRPr="000554A8">
              <w:rPr>
                <w:rFonts w:cs="Arial"/>
                <w:sz w:val="22"/>
              </w:rPr>
              <w:t>Asigna a una persona que tenga la responsabilidad de realizar las compras y los pagos de los apoyos asistenciales, así como al administrador que lleve el control del presupuesto asignado.</w:t>
            </w:r>
          </w:p>
        </w:tc>
        <w:tc>
          <w:tcPr>
            <w:tcW w:w="1997" w:type="dxa"/>
            <w:vAlign w:val="center"/>
          </w:tcPr>
          <w:p w:rsidR="00647957" w:rsidRPr="000554A8" w:rsidRDefault="0021747C" w:rsidP="00BE1FBA">
            <w:pPr>
              <w:pStyle w:val="normaltabla"/>
              <w:jc w:val="center"/>
              <w:rPr>
                <w:rFonts w:ascii="Arial" w:hAnsi="Arial" w:cs="Arial"/>
                <w:sz w:val="22"/>
              </w:rPr>
            </w:pPr>
            <w:r w:rsidRPr="000554A8">
              <w:rPr>
                <w:rFonts w:ascii="Arial" w:hAnsi="Arial" w:cs="Arial"/>
                <w:sz w:val="22"/>
              </w:rPr>
              <w:t>No aplica</w:t>
            </w:r>
          </w:p>
        </w:tc>
      </w:tr>
      <w:tr w:rsidR="00647957" w:rsidTr="000554A8">
        <w:trPr>
          <w:trHeight w:val="424"/>
          <w:jc w:val="center"/>
        </w:trPr>
        <w:tc>
          <w:tcPr>
            <w:tcW w:w="673"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eastAsiaTheme="minorHAnsi" w:cs="Arial"/>
                <w:sz w:val="22"/>
                <w:lang w:val="es-MX" w:eastAsia="en-US"/>
              </w:rPr>
              <w:t>1</w:t>
            </w:r>
            <w:r w:rsidRPr="000554A8">
              <w:rPr>
                <w:rFonts w:cs="Arial"/>
                <w:sz w:val="22"/>
                <w:lang w:val="es-MX" w:eastAsia="en-US"/>
              </w:rPr>
              <w:t>3</w:t>
            </w:r>
          </w:p>
        </w:tc>
        <w:tc>
          <w:tcPr>
            <w:tcW w:w="1701"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eastAsiaTheme="minorHAnsi" w:cs="Arial"/>
                <w:sz w:val="22"/>
                <w:lang w:val="es-MX" w:eastAsia="en-US"/>
              </w:rPr>
              <w:t>SMDIF</w:t>
            </w:r>
          </w:p>
        </w:tc>
        <w:tc>
          <w:tcPr>
            <w:tcW w:w="4394" w:type="dxa"/>
          </w:tcPr>
          <w:p w:rsidR="00647957" w:rsidRPr="000554A8" w:rsidRDefault="00647957" w:rsidP="00BE1FBA">
            <w:pPr>
              <w:pStyle w:val="Prrafodelista"/>
              <w:spacing w:after="0"/>
              <w:ind w:left="0"/>
              <w:jc w:val="both"/>
              <w:rPr>
                <w:rFonts w:eastAsiaTheme="minorHAnsi" w:cs="Arial"/>
                <w:sz w:val="22"/>
                <w:lang w:val="es-MX" w:eastAsia="en-US"/>
              </w:rPr>
            </w:pPr>
            <w:r w:rsidRPr="000554A8">
              <w:rPr>
                <w:rFonts w:eastAsiaTheme="minorHAnsi" w:cs="Arial"/>
                <w:sz w:val="22"/>
                <w:lang w:val="es-MX" w:eastAsia="en-US"/>
              </w:rPr>
              <w:t xml:space="preserve">Reporta al SEDIF los servicios y apoyos otorgados, capturando en el Padrón </w:t>
            </w:r>
            <w:proofErr w:type="spellStart"/>
            <w:r w:rsidRPr="000554A8">
              <w:rPr>
                <w:rFonts w:eastAsiaTheme="minorHAnsi" w:cs="Arial"/>
                <w:sz w:val="22"/>
                <w:lang w:val="es-MX" w:eastAsia="en-US"/>
              </w:rPr>
              <w:t>Unico</w:t>
            </w:r>
            <w:proofErr w:type="spellEnd"/>
            <w:r w:rsidRPr="000554A8">
              <w:rPr>
                <w:rFonts w:eastAsiaTheme="minorHAnsi" w:cs="Arial"/>
                <w:sz w:val="22"/>
                <w:lang w:val="es-MX" w:eastAsia="en-US"/>
              </w:rPr>
              <w:t xml:space="preserve"> de Beneficiarios.</w:t>
            </w:r>
          </w:p>
        </w:tc>
        <w:tc>
          <w:tcPr>
            <w:tcW w:w="1997" w:type="dxa"/>
            <w:vAlign w:val="center"/>
          </w:tcPr>
          <w:p w:rsidR="00647957" w:rsidRPr="000554A8" w:rsidRDefault="00647957" w:rsidP="00BE1FBA">
            <w:pPr>
              <w:pStyle w:val="normaltabla"/>
              <w:jc w:val="center"/>
              <w:rPr>
                <w:rFonts w:ascii="Arial" w:hAnsi="Arial" w:cs="Arial"/>
                <w:sz w:val="22"/>
              </w:rPr>
            </w:pPr>
            <w:r w:rsidRPr="000554A8">
              <w:rPr>
                <w:rFonts w:ascii="Arial" w:hAnsi="Arial" w:cs="Arial"/>
                <w:sz w:val="22"/>
              </w:rPr>
              <w:t>P</w:t>
            </w:r>
            <w:r w:rsidR="0021747C" w:rsidRPr="000554A8">
              <w:rPr>
                <w:rFonts w:ascii="Arial" w:hAnsi="Arial" w:cs="Arial"/>
                <w:sz w:val="22"/>
              </w:rPr>
              <w:t xml:space="preserve">adrón </w:t>
            </w:r>
            <w:r w:rsidRPr="000554A8">
              <w:rPr>
                <w:rFonts w:ascii="Arial" w:hAnsi="Arial" w:cs="Arial"/>
                <w:sz w:val="22"/>
              </w:rPr>
              <w:t>Mensual</w:t>
            </w:r>
          </w:p>
        </w:tc>
      </w:tr>
      <w:tr w:rsidR="00647957" w:rsidTr="000554A8">
        <w:trPr>
          <w:trHeight w:val="424"/>
          <w:jc w:val="center"/>
        </w:trPr>
        <w:tc>
          <w:tcPr>
            <w:tcW w:w="673"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eastAsiaTheme="minorHAnsi" w:cs="Arial"/>
                <w:sz w:val="22"/>
                <w:lang w:val="es-MX" w:eastAsia="en-US"/>
              </w:rPr>
              <w:t>1</w:t>
            </w:r>
            <w:r w:rsidRPr="000554A8">
              <w:rPr>
                <w:rFonts w:cs="Arial"/>
                <w:sz w:val="22"/>
                <w:lang w:val="es-MX" w:eastAsia="en-US"/>
              </w:rPr>
              <w:t>4</w:t>
            </w:r>
          </w:p>
        </w:tc>
        <w:tc>
          <w:tcPr>
            <w:tcW w:w="1701" w:type="dxa"/>
            <w:vAlign w:val="center"/>
          </w:tcPr>
          <w:p w:rsidR="00647957" w:rsidRPr="000554A8" w:rsidRDefault="00647957" w:rsidP="000554A8">
            <w:pPr>
              <w:pStyle w:val="Prrafodelista"/>
              <w:spacing w:after="0"/>
              <w:ind w:left="0"/>
              <w:jc w:val="center"/>
              <w:rPr>
                <w:rFonts w:eastAsiaTheme="minorHAnsi" w:cs="Arial"/>
                <w:sz w:val="22"/>
                <w:lang w:val="es-MX" w:eastAsia="en-US"/>
              </w:rPr>
            </w:pPr>
            <w:r w:rsidRPr="000554A8">
              <w:rPr>
                <w:rFonts w:eastAsiaTheme="minorHAnsi" w:cs="Arial"/>
                <w:sz w:val="22"/>
                <w:lang w:val="es-MX" w:eastAsia="en-US"/>
              </w:rPr>
              <w:t>SEDIF</w:t>
            </w:r>
          </w:p>
        </w:tc>
        <w:tc>
          <w:tcPr>
            <w:tcW w:w="4394" w:type="dxa"/>
          </w:tcPr>
          <w:p w:rsidR="00647957" w:rsidRPr="000554A8" w:rsidRDefault="00647957" w:rsidP="00BE1FBA">
            <w:pPr>
              <w:rPr>
                <w:rFonts w:eastAsiaTheme="minorHAnsi" w:cs="Arial"/>
                <w:sz w:val="22"/>
                <w:lang w:eastAsia="en-US"/>
              </w:rPr>
            </w:pPr>
            <w:r w:rsidRPr="000554A8">
              <w:rPr>
                <w:rFonts w:eastAsiaTheme="minorHAnsi" w:cs="Arial"/>
                <w:sz w:val="22"/>
                <w:lang w:eastAsia="en-US"/>
              </w:rPr>
              <w:t>Verifica la información, midiendo los resultados periódicamente a través de la MIR (Matriz de Indicadores y Resultados).</w:t>
            </w:r>
          </w:p>
        </w:tc>
        <w:tc>
          <w:tcPr>
            <w:tcW w:w="1997" w:type="dxa"/>
            <w:vAlign w:val="center"/>
          </w:tcPr>
          <w:p w:rsidR="00647957" w:rsidRPr="000554A8" w:rsidRDefault="00647957" w:rsidP="00BE1FBA">
            <w:pPr>
              <w:pStyle w:val="normaltabla"/>
              <w:jc w:val="center"/>
              <w:rPr>
                <w:rFonts w:ascii="Arial" w:hAnsi="Arial" w:cs="Arial"/>
                <w:sz w:val="22"/>
              </w:rPr>
            </w:pPr>
            <w:r w:rsidRPr="000554A8">
              <w:rPr>
                <w:rFonts w:ascii="Arial" w:hAnsi="Arial" w:cs="Arial"/>
                <w:sz w:val="22"/>
              </w:rPr>
              <w:t>MIR</w:t>
            </w:r>
          </w:p>
        </w:tc>
      </w:tr>
    </w:tbl>
    <w:p w:rsidR="00647957" w:rsidRDefault="00647957" w:rsidP="00BE1FBA">
      <w:pPr>
        <w:rPr>
          <w:rFonts w:cs="Arial"/>
          <w:b/>
          <w:sz w:val="22"/>
        </w:rPr>
      </w:pPr>
    </w:p>
    <w:p w:rsidR="000554A8" w:rsidRDefault="000554A8">
      <w:pPr>
        <w:spacing w:after="200"/>
        <w:jc w:val="left"/>
        <w:rPr>
          <w:rFonts w:cs="Arial"/>
          <w:b/>
          <w:sz w:val="22"/>
        </w:rPr>
      </w:pPr>
      <w:r>
        <w:rPr>
          <w:rFonts w:cs="Arial"/>
          <w:b/>
          <w:sz w:val="22"/>
        </w:rPr>
        <w:br w:type="page"/>
      </w:r>
    </w:p>
    <w:p w:rsidR="00647957" w:rsidRPr="000554A8" w:rsidRDefault="00647957" w:rsidP="00EA6BDC">
      <w:pPr>
        <w:pStyle w:val="Ttulo"/>
        <w:numPr>
          <w:ilvl w:val="0"/>
          <w:numId w:val="41"/>
        </w:numPr>
        <w:rPr>
          <w:rFonts w:eastAsia="Calibri"/>
        </w:rPr>
      </w:pPr>
      <w:bookmarkStart w:id="116" w:name="_Toc38037650"/>
      <w:r w:rsidRPr="000554A8">
        <w:rPr>
          <w:rFonts w:eastAsia="Calibri"/>
        </w:rPr>
        <w:lastRenderedPageBreak/>
        <w:t>Flujograma</w:t>
      </w:r>
      <w:bookmarkEnd w:id="116"/>
    </w:p>
    <w:p w:rsidR="000554A8" w:rsidRDefault="000554A8" w:rsidP="000554A8">
      <w:pPr>
        <w:rPr>
          <w:rFonts w:eastAsia="Calibri" w:cs="Arial"/>
          <w:b/>
          <w:sz w:val="28"/>
          <w:szCs w:val="28"/>
        </w:rPr>
      </w:pPr>
      <w:bookmarkStart w:id="117" w:name="_Toc491334578"/>
    </w:p>
    <w:p w:rsidR="000554A8" w:rsidRDefault="000554A8" w:rsidP="000554A8">
      <w:pPr>
        <w:rPr>
          <w:rFonts w:eastAsia="Calibri" w:cs="Arial"/>
          <w:b/>
          <w:sz w:val="28"/>
          <w:szCs w:val="28"/>
        </w:rPr>
      </w:pPr>
      <w:r w:rsidRPr="008144EB">
        <w:rPr>
          <w:rFonts w:eastAsia="Calibri" w:cs="Arial"/>
          <w:b/>
          <w:sz w:val="28"/>
          <w:szCs w:val="28"/>
        </w:rPr>
        <w:t>Brindar la Atención de Casos en el SMDIF</w:t>
      </w:r>
      <w:bookmarkEnd w:id="117"/>
    </w:p>
    <w:p w:rsidR="000554A8" w:rsidRPr="001351C9" w:rsidRDefault="000554A8" w:rsidP="000554A8">
      <w:pPr>
        <w:rPr>
          <w:rFonts w:eastAsia="Calibri"/>
        </w:rPr>
      </w:pPr>
    </w:p>
    <w:p w:rsidR="00647957" w:rsidRDefault="00FC4F6C" w:rsidP="00BE1FBA">
      <w:pPr>
        <w:jc w:val="center"/>
      </w:pPr>
      <w:r>
        <w:object w:dxaOrig="7993" w:dyaOrig="15759">
          <v:shape id="_x0000_i1026" type="#_x0000_t75" style="width:306pt;height:564pt" o:ole="">
            <v:imagedata r:id="rId11" o:title=""/>
          </v:shape>
          <o:OLEObject Type="Embed" ProgID="Visio.Drawing.11" ShapeID="_x0000_i1026" DrawAspect="Content" ObjectID="_1660734776" r:id="rId12"/>
        </w:object>
      </w:r>
    </w:p>
    <w:p w:rsidR="00647957" w:rsidRDefault="00647957" w:rsidP="00BE1FBA"/>
    <w:p w:rsidR="00647957" w:rsidRPr="000554A8" w:rsidRDefault="00647957" w:rsidP="00EA6BDC">
      <w:pPr>
        <w:pStyle w:val="Ttulo"/>
        <w:numPr>
          <w:ilvl w:val="0"/>
          <w:numId w:val="41"/>
        </w:numPr>
        <w:rPr>
          <w:rFonts w:eastAsia="Calibri"/>
        </w:rPr>
      </w:pPr>
      <w:bookmarkStart w:id="118" w:name="_Toc38037651"/>
      <w:r w:rsidRPr="000554A8">
        <w:rPr>
          <w:rFonts w:eastAsia="Calibri"/>
        </w:rPr>
        <w:lastRenderedPageBreak/>
        <w:t xml:space="preserve">Descripción </w:t>
      </w:r>
      <w:r w:rsidR="000554A8">
        <w:rPr>
          <w:rFonts w:eastAsia="Calibri"/>
        </w:rPr>
        <w:t>N</w:t>
      </w:r>
      <w:r w:rsidRPr="000554A8">
        <w:rPr>
          <w:rFonts w:eastAsia="Calibri"/>
        </w:rPr>
        <w:t>arrativa</w:t>
      </w:r>
      <w:bookmarkEnd w:id="118"/>
    </w:p>
    <w:tbl>
      <w:tblPr>
        <w:tblW w:w="9229"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200"/>
        <w:gridCol w:w="1650"/>
        <w:gridCol w:w="3828"/>
        <w:gridCol w:w="2551"/>
      </w:tblGrid>
      <w:tr w:rsidR="00647957" w:rsidRPr="006F53A1" w:rsidTr="000554A8">
        <w:trPr>
          <w:trHeight w:val="498"/>
        </w:trPr>
        <w:tc>
          <w:tcPr>
            <w:tcW w:w="1200" w:type="dxa"/>
            <w:shd w:val="clear" w:color="000000" w:fill="E9004C"/>
            <w:vAlign w:val="center"/>
            <w:hideMark/>
          </w:tcPr>
          <w:p w:rsidR="00647957" w:rsidRPr="000554A8" w:rsidRDefault="00647957" w:rsidP="00BE1FBA">
            <w:pPr>
              <w:spacing w:line="240" w:lineRule="auto"/>
              <w:jc w:val="center"/>
              <w:rPr>
                <w:rFonts w:eastAsia="Times New Roman" w:cs="Arial"/>
                <w:b/>
                <w:bCs/>
                <w:color w:val="FFFFFF"/>
                <w:szCs w:val="18"/>
              </w:rPr>
            </w:pPr>
            <w:r w:rsidRPr="000554A8">
              <w:rPr>
                <w:rFonts w:eastAsia="Times New Roman" w:cs="Arial"/>
                <w:b/>
                <w:bCs/>
                <w:color w:val="FFFFFF"/>
                <w:szCs w:val="18"/>
                <w:lang w:val="es-ES"/>
              </w:rPr>
              <w:t>No.</w:t>
            </w:r>
          </w:p>
        </w:tc>
        <w:tc>
          <w:tcPr>
            <w:tcW w:w="1650" w:type="dxa"/>
            <w:shd w:val="clear" w:color="000000" w:fill="E9004C"/>
            <w:vAlign w:val="center"/>
            <w:hideMark/>
          </w:tcPr>
          <w:p w:rsidR="00647957" w:rsidRPr="000554A8" w:rsidRDefault="00647957" w:rsidP="00BE1FBA">
            <w:pPr>
              <w:spacing w:line="240" w:lineRule="auto"/>
              <w:jc w:val="center"/>
              <w:rPr>
                <w:rFonts w:eastAsia="Times New Roman" w:cs="Arial"/>
                <w:b/>
                <w:bCs/>
                <w:color w:val="FFFFFF"/>
                <w:szCs w:val="18"/>
              </w:rPr>
            </w:pPr>
            <w:r w:rsidRPr="000554A8">
              <w:rPr>
                <w:rFonts w:eastAsia="Times New Roman" w:cs="Arial"/>
                <w:b/>
                <w:bCs/>
                <w:color w:val="FFFFFF"/>
                <w:szCs w:val="18"/>
                <w:lang w:val="es-ES"/>
              </w:rPr>
              <w:t xml:space="preserve">Responsable </w:t>
            </w:r>
          </w:p>
        </w:tc>
        <w:tc>
          <w:tcPr>
            <w:tcW w:w="3828" w:type="dxa"/>
            <w:shd w:val="clear" w:color="000000" w:fill="E9004C"/>
            <w:vAlign w:val="center"/>
            <w:hideMark/>
          </w:tcPr>
          <w:p w:rsidR="00647957" w:rsidRPr="000554A8" w:rsidRDefault="00647957" w:rsidP="00BE1FBA">
            <w:pPr>
              <w:spacing w:line="240" w:lineRule="auto"/>
              <w:jc w:val="center"/>
              <w:rPr>
                <w:rFonts w:eastAsia="Times New Roman" w:cs="Arial"/>
                <w:b/>
                <w:bCs/>
                <w:color w:val="FFFFFF"/>
                <w:szCs w:val="18"/>
              </w:rPr>
            </w:pPr>
            <w:r w:rsidRPr="000554A8">
              <w:rPr>
                <w:rFonts w:eastAsia="Times New Roman" w:cs="Arial"/>
                <w:b/>
                <w:bCs/>
                <w:color w:val="FFFFFF"/>
                <w:szCs w:val="18"/>
                <w:lang w:val="es-ES"/>
              </w:rPr>
              <w:t>Actividad</w:t>
            </w:r>
          </w:p>
        </w:tc>
        <w:tc>
          <w:tcPr>
            <w:tcW w:w="2551" w:type="dxa"/>
            <w:shd w:val="clear" w:color="000000" w:fill="E9004C"/>
            <w:vAlign w:val="center"/>
            <w:hideMark/>
          </w:tcPr>
          <w:p w:rsidR="00647957" w:rsidRPr="000554A8" w:rsidRDefault="00647957" w:rsidP="00BE1FBA">
            <w:pPr>
              <w:spacing w:line="240" w:lineRule="auto"/>
              <w:jc w:val="center"/>
              <w:rPr>
                <w:rFonts w:eastAsia="Times New Roman" w:cs="Arial"/>
                <w:b/>
                <w:bCs/>
                <w:color w:val="FFFFFF"/>
                <w:szCs w:val="18"/>
              </w:rPr>
            </w:pPr>
            <w:r w:rsidRPr="000554A8">
              <w:rPr>
                <w:rFonts w:eastAsia="Times New Roman" w:cs="Arial"/>
                <w:b/>
                <w:bCs/>
                <w:color w:val="FFFFFF"/>
                <w:szCs w:val="18"/>
                <w:lang w:val="es-ES"/>
              </w:rPr>
              <w:t>Formatos</w:t>
            </w:r>
            <w:r w:rsidR="000554A8">
              <w:rPr>
                <w:rFonts w:eastAsia="Times New Roman" w:cs="Arial"/>
                <w:b/>
                <w:bCs/>
                <w:color w:val="FFFFFF"/>
                <w:szCs w:val="18"/>
                <w:lang w:val="es-ES"/>
              </w:rPr>
              <w:t xml:space="preserve"> </w:t>
            </w:r>
            <w:r w:rsidRPr="000554A8">
              <w:rPr>
                <w:rFonts w:eastAsia="Times New Roman" w:cs="Arial"/>
                <w:b/>
                <w:bCs/>
                <w:color w:val="FFFFFF"/>
                <w:szCs w:val="18"/>
                <w:lang w:val="es-ES"/>
              </w:rPr>
              <w:t>/ Documentos</w:t>
            </w:r>
          </w:p>
        </w:tc>
      </w:tr>
      <w:tr w:rsidR="00647957" w:rsidRPr="006F53A1" w:rsidTr="000554A8">
        <w:trPr>
          <w:trHeight w:val="987"/>
        </w:trPr>
        <w:tc>
          <w:tcPr>
            <w:tcW w:w="12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lang w:val="es-ES"/>
              </w:rPr>
              <w:t>1</w:t>
            </w:r>
          </w:p>
        </w:tc>
        <w:tc>
          <w:tcPr>
            <w:tcW w:w="165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lang w:val="es-ES"/>
              </w:rPr>
              <w:t>SMDIF</w:t>
            </w:r>
          </w:p>
        </w:tc>
        <w:tc>
          <w:tcPr>
            <w:tcW w:w="3828" w:type="dxa"/>
            <w:shd w:val="clear" w:color="auto" w:fill="auto"/>
            <w:vAlign w:val="center"/>
            <w:hideMark/>
          </w:tcPr>
          <w:p w:rsidR="00647957" w:rsidRPr="000554A8" w:rsidRDefault="00647957" w:rsidP="00BE1FBA">
            <w:pPr>
              <w:spacing w:line="240" w:lineRule="auto"/>
              <w:rPr>
                <w:rFonts w:eastAsia="Times New Roman" w:cs="Arial"/>
                <w:color w:val="000000"/>
                <w:sz w:val="22"/>
              </w:rPr>
            </w:pPr>
            <w:r w:rsidRPr="000554A8">
              <w:rPr>
                <w:rFonts w:eastAsia="Calibri" w:cs="Arial"/>
                <w:color w:val="000000"/>
                <w:sz w:val="22"/>
                <w:lang w:val="es-ES"/>
              </w:rPr>
              <w:t>Integra expedientes de acuerdo al subprograma de atención Casos Urgentes y Fortalecimiento Sociofamiliar.</w:t>
            </w:r>
          </w:p>
        </w:tc>
        <w:tc>
          <w:tcPr>
            <w:tcW w:w="2551" w:type="dxa"/>
            <w:shd w:val="clear" w:color="auto" w:fill="auto"/>
            <w:vAlign w:val="center"/>
            <w:hideMark/>
          </w:tcPr>
          <w:p w:rsidR="00647957" w:rsidRPr="000554A8" w:rsidRDefault="0021747C" w:rsidP="00BE1FBA">
            <w:pPr>
              <w:spacing w:line="240" w:lineRule="auto"/>
              <w:jc w:val="center"/>
              <w:rPr>
                <w:rFonts w:eastAsia="Times New Roman" w:cs="Arial"/>
                <w:color w:val="000000"/>
                <w:sz w:val="22"/>
              </w:rPr>
            </w:pPr>
            <w:r w:rsidRPr="000554A8">
              <w:rPr>
                <w:rFonts w:eastAsia="Times New Roman" w:cs="Arial"/>
                <w:color w:val="000000"/>
                <w:sz w:val="22"/>
                <w:lang w:val="es-ES"/>
              </w:rPr>
              <w:t>Expedientes</w:t>
            </w:r>
            <w:r w:rsidR="00647957" w:rsidRPr="000554A8">
              <w:rPr>
                <w:rFonts w:eastAsia="Times New Roman" w:cs="Arial"/>
                <w:color w:val="000000"/>
                <w:sz w:val="22"/>
                <w:lang w:val="es-ES"/>
              </w:rPr>
              <w:t> </w:t>
            </w:r>
          </w:p>
        </w:tc>
      </w:tr>
      <w:tr w:rsidR="00647957" w:rsidRPr="006F53A1" w:rsidTr="000554A8">
        <w:trPr>
          <w:trHeight w:val="1823"/>
        </w:trPr>
        <w:tc>
          <w:tcPr>
            <w:tcW w:w="12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Calibri" w:cs="Arial"/>
                <w:color w:val="000000"/>
                <w:sz w:val="22"/>
              </w:rPr>
              <w:t>2</w:t>
            </w:r>
          </w:p>
        </w:tc>
        <w:tc>
          <w:tcPr>
            <w:tcW w:w="165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rPr>
              <w:t>Beneficiaria/o</w:t>
            </w:r>
          </w:p>
        </w:tc>
        <w:tc>
          <w:tcPr>
            <w:tcW w:w="3828" w:type="dxa"/>
            <w:shd w:val="clear" w:color="auto" w:fill="auto"/>
            <w:vAlign w:val="center"/>
            <w:hideMark/>
          </w:tcPr>
          <w:p w:rsidR="00647957" w:rsidRPr="000554A8" w:rsidRDefault="00647957" w:rsidP="00BE1FBA">
            <w:pPr>
              <w:spacing w:line="240" w:lineRule="auto"/>
              <w:rPr>
                <w:rFonts w:eastAsia="Times New Roman" w:cs="Arial"/>
                <w:color w:val="000000"/>
                <w:sz w:val="22"/>
              </w:rPr>
            </w:pPr>
            <w:r w:rsidRPr="000554A8">
              <w:rPr>
                <w:rFonts w:eastAsia="Calibri" w:cs="Arial"/>
                <w:color w:val="000000"/>
                <w:sz w:val="22"/>
              </w:rPr>
              <w:t xml:space="preserve">Solicita el apoyo al Sistema DIF Municipal a través de atención directa, y/o por instituciones públicas y privadas (Secretaria de Sistema de Asistencia </w:t>
            </w:r>
            <w:proofErr w:type="gramStart"/>
            <w:r w:rsidRPr="000554A8">
              <w:rPr>
                <w:rFonts w:eastAsia="Calibri" w:cs="Arial"/>
                <w:color w:val="000000"/>
                <w:sz w:val="22"/>
              </w:rPr>
              <w:t>Social ,</w:t>
            </w:r>
            <w:proofErr w:type="gramEnd"/>
            <w:r w:rsidRPr="000554A8">
              <w:rPr>
                <w:rFonts w:eastAsia="Calibri" w:cs="Arial"/>
                <w:color w:val="000000"/>
                <w:sz w:val="22"/>
              </w:rPr>
              <w:t xml:space="preserve"> atención ciudadana gobierno del Estado, asociaciones civiles, instituciones privadas y públicas estatales y Federales, entre otras).</w:t>
            </w:r>
          </w:p>
        </w:tc>
        <w:tc>
          <w:tcPr>
            <w:tcW w:w="2551"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lang w:val="es-ES"/>
              </w:rPr>
              <w:t>Folio, oficio o SICATS</w:t>
            </w:r>
          </w:p>
        </w:tc>
      </w:tr>
      <w:tr w:rsidR="00647957" w:rsidRPr="006F53A1" w:rsidTr="000554A8">
        <w:trPr>
          <w:trHeight w:val="561"/>
        </w:trPr>
        <w:tc>
          <w:tcPr>
            <w:tcW w:w="1200" w:type="dxa"/>
            <w:vMerge w:val="restart"/>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rPr>
              <w:t>3</w:t>
            </w:r>
          </w:p>
        </w:tc>
        <w:tc>
          <w:tcPr>
            <w:tcW w:w="1650" w:type="dxa"/>
            <w:vMerge w:val="restart"/>
            <w:shd w:val="clear" w:color="auto" w:fill="auto"/>
            <w:vAlign w:val="center"/>
            <w:hideMark/>
          </w:tcPr>
          <w:p w:rsidR="00647957" w:rsidRPr="000554A8" w:rsidRDefault="00647957" w:rsidP="00BE1FBA">
            <w:pPr>
              <w:spacing w:line="240" w:lineRule="auto"/>
              <w:rPr>
                <w:rFonts w:eastAsia="Times New Roman" w:cs="Arial"/>
                <w:color w:val="000000"/>
                <w:sz w:val="22"/>
              </w:rPr>
            </w:pPr>
            <w:r w:rsidRPr="000554A8">
              <w:rPr>
                <w:rFonts w:eastAsia="Calibri" w:cs="Arial"/>
                <w:color w:val="000000"/>
                <w:sz w:val="22"/>
              </w:rPr>
              <w:t>Trabajador Social o Promotor Social</w:t>
            </w:r>
          </w:p>
        </w:tc>
        <w:tc>
          <w:tcPr>
            <w:tcW w:w="3828" w:type="dxa"/>
            <w:vMerge w:val="restart"/>
            <w:shd w:val="clear" w:color="auto" w:fill="auto"/>
            <w:vAlign w:val="center"/>
            <w:hideMark/>
          </w:tcPr>
          <w:p w:rsidR="00647957" w:rsidRPr="000554A8" w:rsidRDefault="00647957" w:rsidP="00BE1FBA">
            <w:pPr>
              <w:spacing w:line="240" w:lineRule="auto"/>
              <w:rPr>
                <w:rFonts w:eastAsia="Times New Roman" w:cs="Arial"/>
                <w:color w:val="000000"/>
                <w:sz w:val="22"/>
              </w:rPr>
            </w:pPr>
            <w:r w:rsidRPr="000554A8">
              <w:rPr>
                <w:rFonts w:eastAsia="Calibri" w:cs="Arial"/>
                <w:color w:val="000000"/>
                <w:sz w:val="22"/>
              </w:rPr>
              <w:t>Recibe a la población a beneficiar que se presenta directamente al Sistema DIF Municipal y aplica entrevista o estudio sociofamiliar para determinar a qué subprograma se deriva (Casos Urgentes o Fortalecimiento Socio-familiar) y que apoyo solicita, enviando resultados a Dirección o Coordinación de Trabajo Social del SMDIF.</w:t>
            </w:r>
          </w:p>
        </w:tc>
        <w:tc>
          <w:tcPr>
            <w:tcW w:w="2551"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rPr>
              <w:t>DJ-TS-SG-RE-05 A Entrevista-Orientación</w:t>
            </w:r>
          </w:p>
        </w:tc>
      </w:tr>
      <w:tr w:rsidR="00647957" w:rsidRPr="006F53A1" w:rsidTr="000554A8">
        <w:trPr>
          <w:trHeight w:val="555"/>
        </w:trPr>
        <w:tc>
          <w:tcPr>
            <w:tcW w:w="1200" w:type="dxa"/>
            <w:vMerge/>
            <w:vAlign w:val="center"/>
            <w:hideMark/>
          </w:tcPr>
          <w:p w:rsidR="00647957" w:rsidRPr="000554A8" w:rsidRDefault="00647957" w:rsidP="00BE1FBA">
            <w:pPr>
              <w:spacing w:line="240" w:lineRule="auto"/>
              <w:jc w:val="center"/>
              <w:rPr>
                <w:rFonts w:eastAsia="Times New Roman" w:cs="Arial"/>
                <w:color w:val="000000"/>
                <w:sz w:val="22"/>
              </w:rPr>
            </w:pPr>
          </w:p>
        </w:tc>
        <w:tc>
          <w:tcPr>
            <w:tcW w:w="1650"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3828"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2551"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rPr>
              <w:t>DJ-TS-SG-RE-01 Estudio Socioeconómico</w:t>
            </w:r>
          </w:p>
        </w:tc>
      </w:tr>
      <w:tr w:rsidR="00647957" w:rsidRPr="006F53A1" w:rsidTr="000554A8">
        <w:trPr>
          <w:trHeight w:val="407"/>
        </w:trPr>
        <w:tc>
          <w:tcPr>
            <w:tcW w:w="1200" w:type="dxa"/>
            <w:vMerge/>
            <w:vAlign w:val="center"/>
            <w:hideMark/>
          </w:tcPr>
          <w:p w:rsidR="00647957" w:rsidRPr="000554A8" w:rsidRDefault="00647957" w:rsidP="00BE1FBA">
            <w:pPr>
              <w:spacing w:line="240" w:lineRule="auto"/>
              <w:jc w:val="center"/>
              <w:rPr>
                <w:rFonts w:eastAsia="Times New Roman" w:cs="Arial"/>
                <w:color w:val="000000"/>
                <w:sz w:val="22"/>
              </w:rPr>
            </w:pPr>
          </w:p>
        </w:tc>
        <w:tc>
          <w:tcPr>
            <w:tcW w:w="1650"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3828"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2551"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rPr>
              <w:t>DJ-TS-SG-RE-01 A</w:t>
            </w:r>
            <w:r w:rsidR="00445B87" w:rsidRPr="000554A8">
              <w:rPr>
                <w:rFonts w:eastAsia="Times New Roman" w:cs="Arial"/>
                <w:color w:val="000000"/>
                <w:sz w:val="22"/>
              </w:rPr>
              <w:t xml:space="preserve"> Valoración Socioeconómica</w:t>
            </w:r>
          </w:p>
        </w:tc>
      </w:tr>
      <w:tr w:rsidR="00647957" w:rsidRPr="006F53A1" w:rsidTr="000554A8">
        <w:trPr>
          <w:trHeight w:val="735"/>
        </w:trPr>
        <w:tc>
          <w:tcPr>
            <w:tcW w:w="1200" w:type="dxa"/>
            <w:vMerge/>
            <w:vAlign w:val="center"/>
            <w:hideMark/>
          </w:tcPr>
          <w:p w:rsidR="00647957" w:rsidRPr="000554A8" w:rsidRDefault="00647957" w:rsidP="00BE1FBA">
            <w:pPr>
              <w:spacing w:line="240" w:lineRule="auto"/>
              <w:jc w:val="center"/>
              <w:rPr>
                <w:rFonts w:eastAsia="Times New Roman" w:cs="Arial"/>
                <w:color w:val="000000"/>
                <w:sz w:val="22"/>
              </w:rPr>
            </w:pPr>
          </w:p>
        </w:tc>
        <w:tc>
          <w:tcPr>
            <w:tcW w:w="1650"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3828"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2551"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rPr>
              <w:t>DJ-TS-SG-RE-01 B Estudio Socioeconómico Simplificado</w:t>
            </w:r>
          </w:p>
        </w:tc>
      </w:tr>
      <w:tr w:rsidR="00647957" w:rsidRPr="006F53A1" w:rsidTr="000554A8">
        <w:trPr>
          <w:trHeight w:val="1377"/>
        </w:trPr>
        <w:tc>
          <w:tcPr>
            <w:tcW w:w="12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lang w:val="es-ES"/>
              </w:rPr>
              <w:t>4</w:t>
            </w:r>
          </w:p>
        </w:tc>
        <w:tc>
          <w:tcPr>
            <w:tcW w:w="165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Calibri" w:cs="Arial"/>
                <w:color w:val="000000"/>
                <w:sz w:val="22"/>
              </w:rPr>
              <w:t>SMDIF</w:t>
            </w:r>
          </w:p>
        </w:tc>
        <w:tc>
          <w:tcPr>
            <w:tcW w:w="3828" w:type="dxa"/>
            <w:shd w:val="clear" w:color="auto" w:fill="auto"/>
            <w:vAlign w:val="center"/>
            <w:hideMark/>
          </w:tcPr>
          <w:p w:rsidR="00647957" w:rsidRPr="000554A8" w:rsidRDefault="00647957" w:rsidP="00BE1FBA">
            <w:pPr>
              <w:spacing w:line="240" w:lineRule="auto"/>
              <w:rPr>
                <w:rFonts w:eastAsia="Times New Roman" w:cs="Arial"/>
                <w:color w:val="000000"/>
                <w:sz w:val="22"/>
              </w:rPr>
            </w:pPr>
            <w:r w:rsidRPr="000554A8">
              <w:rPr>
                <w:rFonts w:eastAsia="Calibri" w:cs="Arial"/>
                <w:color w:val="000000"/>
                <w:sz w:val="22"/>
              </w:rPr>
              <w:t>Recibe y registra las solicitudes de las instituciones públicas y privadas. (Secretaria del Sistema de Asistencia Social, atención ciudadana gobierno del Estado, asociaciones civiles, instituciones privadas y públicas estatales y federal, entre otras</w:t>
            </w:r>
            <w:proofErr w:type="gramStart"/>
            <w:r w:rsidRPr="000554A8">
              <w:rPr>
                <w:rFonts w:eastAsia="Calibri" w:cs="Arial"/>
                <w:color w:val="000000"/>
                <w:sz w:val="22"/>
              </w:rPr>
              <w:t>) .</w:t>
            </w:r>
            <w:proofErr w:type="gramEnd"/>
          </w:p>
        </w:tc>
        <w:tc>
          <w:tcPr>
            <w:tcW w:w="2551"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lang w:val="es-ES"/>
              </w:rPr>
              <w:t> </w:t>
            </w:r>
            <w:r w:rsidR="0021747C" w:rsidRPr="000554A8">
              <w:rPr>
                <w:rFonts w:eastAsia="Times New Roman" w:cs="Arial"/>
                <w:color w:val="000000"/>
                <w:sz w:val="22"/>
                <w:lang w:val="es-ES"/>
              </w:rPr>
              <w:t>Solicitudes</w:t>
            </w:r>
          </w:p>
        </w:tc>
      </w:tr>
      <w:tr w:rsidR="00647957" w:rsidRPr="006F53A1" w:rsidTr="000554A8">
        <w:trPr>
          <w:trHeight w:val="702"/>
        </w:trPr>
        <w:tc>
          <w:tcPr>
            <w:tcW w:w="1200" w:type="dxa"/>
            <w:vMerge w:val="restart"/>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lang w:val="es-ES"/>
              </w:rPr>
              <w:t>5</w:t>
            </w:r>
          </w:p>
        </w:tc>
        <w:tc>
          <w:tcPr>
            <w:tcW w:w="1650" w:type="dxa"/>
            <w:vMerge w:val="restart"/>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rPr>
              <w:t>TS del SMDIF o Promotor social</w:t>
            </w:r>
          </w:p>
        </w:tc>
        <w:tc>
          <w:tcPr>
            <w:tcW w:w="3828" w:type="dxa"/>
            <w:vMerge w:val="restart"/>
            <w:shd w:val="clear" w:color="auto" w:fill="auto"/>
            <w:vAlign w:val="center"/>
            <w:hideMark/>
          </w:tcPr>
          <w:p w:rsidR="00647957" w:rsidRPr="000554A8" w:rsidRDefault="00647957" w:rsidP="00BE1FBA">
            <w:pPr>
              <w:spacing w:line="240" w:lineRule="auto"/>
              <w:rPr>
                <w:rFonts w:eastAsia="Times New Roman" w:cs="Arial"/>
                <w:color w:val="000000"/>
                <w:sz w:val="22"/>
              </w:rPr>
            </w:pPr>
            <w:r w:rsidRPr="000554A8">
              <w:rPr>
                <w:rFonts w:eastAsia="Times New Roman" w:cs="Arial"/>
                <w:color w:val="000000"/>
                <w:sz w:val="22"/>
              </w:rPr>
              <w:t xml:space="preserve">Realiza visita domiciliaria, aplica entrevista-orientación, estudio socioeconómico, valoración </w:t>
            </w:r>
            <w:proofErr w:type="spellStart"/>
            <w:r w:rsidRPr="000554A8">
              <w:rPr>
                <w:rFonts w:eastAsia="Times New Roman" w:cs="Arial"/>
                <w:color w:val="000000"/>
                <w:sz w:val="22"/>
              </w:rPr>
              <w:t>socioecónomica</w:t>
            </w:r>
            <w:proofErr w:type="spellEnd"/>
            <w:r w:rsidRPr="000554A8">
              <w:rPr>
                <w:rFonts w:eastAsia="Times New Roman" w:cs="Arial"/>
                <w:color w:val="000000"/>
                <w:sz w:val="22"/>
              </w:rPr>
              <w:t xml:space="preserve"> o estudio socioeconómico simplificado para valorar apoyo y servicios, solicitando documentos de soporte a la/el beneficiaria/o.</w:t>
            </w:r>
          </w:p>
        </w:tc>
        <w:tc>
          <w:tcPr>
            <w:tcW w:w="2551"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rPr>
              <w:t>DJ-TS-SG-RE-05 A Entrevista-Orientación</w:t>
            </w:r>
          </w:p>
        </w:tc>
      </w:tr>
      <w:tr w:rsidR="00647957" w:rsidRPr="006F53A1" w:rsidTr="000554A8">
        <w:trPr>
          <w:trHeight w:val="1563"/>
        </w:trPr>
        <w:tc>
          <w:tcPr>
            <w:tcW w:w="1200"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1650"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3828"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2551"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rPr>
              <w:t>DJ-TS-SG-RE-01 Estudio Socioeconómico</w:t>
            </w:r>
          </w:p>
        </w:tc>
      </w:tr>
      <w:tr w:rsidR="00647957" w:rsidRPr="006F53A1" w:rsidTr="000554A8">
        <w:trPr>
          <w:trHeight w:val="623"/>
        </w:trPr>
        <w:tc>
          <w:tcPr>
            <w:tcW w:w="1200"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1650"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3828"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2551"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rPr>
              <w:t>DJ-TS-SG-RE-01 A</w:t>
            </w:r>
            <w:r w:rsidR="006544CC" w:rsidRPr="000554A8">
              <w:rPr>
                <w:rFonts w:eastAsia="Times New Roman" w:cs="Arial"/>
                <w:color w:val="000000"/>
                <w:sz w:val="22"/>
              </w:rPr>
              <w:t xml:space="preserve"> Valoración Socioeconómica</w:t>
            </w:r>
          </w:p>
        </w:tc>
      </w:tr>
      <w:tr w:rsidR="00647957" w:rsidRPr="006F53A1" w:rsidTr="000554A8">
        <w:trPr>
          <w:trHeight w:val="700"/>
        </w:trPr>
        <w:tc>
          <w:tcPr>
            <w:tcW w:w="1200"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1650"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3828" w:type="dxa"/>
            <w:vMerge/>
            <w:vAlign w:val="center"/>
            <w:hideMark/>
          </w:tcPr>
          <w:p w:rsidR="00647957" w:rsidRPr="000554A8" w:rsidRDefault="00647957" w:rsidP="00BE1FBA">
            <w:pPr>
              <w:spacing w:line="240" w:lineRule="auto"/>
              <w:jc w:val="left"/>
              <w:rPr>
                <w:rFonts w:eastAsia="Times New Roman" w:cs="Arial"/>
                <w:color w:val="000000"/>
                <w:sz w:val="22"/>
              </w:rPr>
            </w:pPr>
          </w:p>
        </w:tc>
        <w:tc>
          <w:tcPr>
            <w:tcW w:w="2551"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rPr>
            </w:pPr>
            <w:r w:rsidRPr="000554A8">
              <w:rPr>
                <w:rFonts w:eastAsia="Times New Roman" w:cs="Arial"/>
                <w:color w:val="000000"/>
                <w:sz w:val="22"/>
                <w:lang w:val="es-ES"/>
              </w:rPr>
              <w:t>DJ-TS-SG-RE-01 B Estudio Socioeconómico Simplificado</w:t>
            </w:r>
          </w:p>
        </w:tc>
      </w:tr>
    </w:tbl>
    <w:p w:rsidR="00647957" w:rsidRDefault="00647957" w:rsidP="00BE1FBA">
      <w:pPr>
        <w:ind w:left="-284" w:right="-660"/>
        <w:rPr>
          <w:rFonts w:eastAsia="Calibri"/>
        </w:rPr>
      </w:pPr>
    </w:p>
    <w:tbl>
      <w:tblPr>
        <w:tblW w:w="8680"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200"/>
        <w:gridCol w:w="1780"/>
        <w:gridCol w:w="3400"/>
        <w:gridCol w:w="2300"/>
      </w:tblGrid>
      <w:tr w:rsidR="00647957" w:rsidRPr="006F53A1" w:rsidTr="000554A8">
        <w:trPr>
          <w:trHeight w:val="630"/>
        </w:trPr>
        <w:tc>
          <w:tcPr>
            <w:tcW w:w="1200" w:type="dxa"/>
            <w:shd w:val="clear" w:color="000000" w:fill="E9004C"/>
            <w:vAlign w:val="center"/>
            <w:hideMark/>
          </w:tcPr>
          <w:p w:rsidR="00647957" w:rsidRPr="006F53A1" w:rsidRDefault="00647957" w:rsidP="00BE1FBA">
            <w:pPr>
              <w:spacing w:line="240" w:lineRule="auto"/>
              <w:jc w:val="center"/>
              <w:rPr>
                <w:rFonts w:eastAsia="Times New Roman" w:cs="Arial"/>
                <w:b/>
                <w:bCs/>
                <w:color w:val="FFFFFF"/>
                <w:szCs w:val="24"/>
              </w:rPr>
            </w:pPr>
            <w:r w:rsidRPr="006F53A1">
              <w:rPr>
                <w:rFonts w:eastAsia="Times New Roman" w:cs="Arial"/>
                <w:b/>
                <w:bCs/>
                <w:color w:val="FFFFFF" w:themeColor="background1"/>
                <w:szCs w:val="24"/>
                <w:lang w:val="es-ES"/>
              </w:rPr>
              <w:lastRenderedPageBreak/>
              <w:t>No.</w:t>
            </w:r>
          </w:p>
        </w:tc>
        <w:tc>
          <w:tcPr>
            <w:tcW w:w="1780" w:type="dxa"/>
            <w:shd w:val="clear" w:color="000000" w:fill="E9004C"/>
            <w:vAlign w:val="center"/>
            <w:hideMark/>
          </w:tcPr>
          <w:p w:rsidR="00647957" w:rsidRPr="006F53A1" w:rsidRDefault="00647957" w:rsidP="00BE1FBA">
            <w:pPr>
              <w:spacing w:line="240" w:lineRule="auto"/>
              <w:jc w:val="center"/>
              <w:rPr>
                <w:rFonts w:eastAsia="Times New Roman" w:cs="Arial"/>
                <w:b/>
                <w:bCs/>
                <w:color w:val="FFFFFF"/>
                <w:szCs w:val="24"/>
              </w:rPr>
            </w:pPr>
            <w:r w:rsidRPr="006F53A1">
              <w:rPr>
                <w:rFonts w:eastAsia="Times New Roman" w:cs="Arial"/>
                <w:b/>
                <w:bCs/>
                <w:color w:val="FFFFFF" w:themeColor="background1"/>
                <w:szCs w:val="24"/>
                <w:lang w:val="es-ES"/>
              </w:rPr>
              <w:t xml:space="preserve">Responsable </w:t>
            </w:r>
          </w:p>
        </w:tc>
        <w:tc>
          <w:tcPr>
            <w:tcW w:w="3400" w:type="dxa"/>
            <w:shd w:val="clear" w:color="000000" w:fill="E9004C"/>
            <w:vAlign w:val="center"/>
            <w:hideMark/>
          </w:tcPr>
          <w:p w:rsidR="00647957" w:rsidRPr="006F53A1" w:rsidRDefault="00647957" w:rsidP="00BE1FBA">
            <w:pPr>
              <w:spacing w:line="240" w:lineRule="auto"/>
              <w:jc w:val="center"/>
              <w:rPr>
                <w:rFonts w:eastAsia="Times New Roman" w:cs="Arial"/>
                <w:b/>
                <w:bCs/>
                <w:color w:val="FFFFFF"/>
                <w:szCs w:val="24"/>
              </w:rPr>
            </w:pPr>
            <w:r w:rsidRPr="006F53A1">
              <w:rPr>
                <w:rFonts w:eastAsia="Times New Roman" w:cs="Arial"/>
                <w:b/>
                <w:bCs/>
                <w:color w:val="FFFFFF" w:themeColor="background1"/>
                <w:szCs w:val="24"/>
                <w:lang w:val="es-ES"/>
              </w:rPr>
              <w:t>Actividad</w:t>
            </w:r>
          </w:p>
        </w:tc>
        <w:tc>
          <w:tcPr>
            <w:tcW w:w="2300" w:type="dxa"/>
            <w:shd w:val="clear" w:color="000000" w:fill="E9004C"/>
            <w:vAlign w:val="center"/>
            <w:hideMark/>
          </w:tcPr>
          <w:p w:rsidR="00647957" w:rsidRPr="006F53A1" w:rsidRDefault="00647957" w:rsidP="00BE1FBA">
            <w:pPr>
              <w:spacing w:line="240" w:lineRule="auto"/>
              <w:jc w:val="center"/>
              <w:rPr>
                <w:rFonts w:eastAsia="Times New Roman" w:cs="Arial"/>
                <w:b/>
                <w:bCs/>
                <w:color w:val="FFFFFF"/>
                <w:szCs w:val="24"/>
              </w:rPr>
            </w:pPr>
            <w:r w:rsidRPr="006F53A1">
              <w:rPr>
                <w:rFonts w:eastAsia="Times New Roman" w:cs="Arial"/>
                <w:b/>
                <w:bCs/>
                <w:color w:val="FFFFFF" w:themeColor="background1"/>
                <w:szCs w:val="24"/>
                <w:lang w:val="es-ES"/>
              </w:rPr>
              <w:t>Formatos/ Documentos</w:t>
            </w:r>
          </w:p>
        </w:tc>
      </w:tr>
      <w:tr w:rsidR="00647957" w:rsidRPr="006F53A1" w:rsidTr="000554A8">
        <w:trPr>
          <w:trHeight w:val="1125"/>
        </w:trPr>
        <w:tc>
          <w:tcPr>
            <w:tcW w:w="12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lang w:val="es-ES"/>
              </w:rPr>
              <w:t>6</w:t>
            </w:r>
          </w:p>
        </w:tc>
        <w:tc>
          <w:tcPr>
            <w:tcW w:w="178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rPr>
              <w:t>Beneficiaria/o</w:t>
            </w:r>
          </w:p>
        </w:tc>
        <w:tc>
          <w:tcPr>
            <w:tcW w:w="3400" w:type="dxa"/>
            <w:shd w:val="clear" w:color="auto" w:fill="auto"/>
            <w:vAlign w:val="center"/>
            <w:hideMark/>
          </w:tcPr>
          <w:p w:rsidR="00647957" w:rsidRPr="000554A8" w:rsidRDefault="00647957" w:rsidP="00BE1FBA">
            <w:pPr>
              <w:spacing w:line="240" w:lineRule="auto"/>
              <w:rPr>
                <w:rFonts w:eastAsia="Times New Roman" w:cs="Arial"/>
                <w:color w:val="000000"/>
                <w:sz w:val="22"/>
                <w:szCs w:val="20"/>
              </w:rPr>
            </w:pPr>
            <w:r w:rsidRPr="000554A8">
              <w:rPr>
                <w:rFonts w:eastAsia="Times New Roman" w:cs="Arial"/>
                <w:color w:val="000000"/>
                <w:sz w:val="22"/>
                <w:szCs w:val="20"/>
              </w:rPr>
              <w:t xml:space="preserve">Entrega al promotor social o trabajador (a) social del SMDIF la documentación requerida. </w:t>
            </w:r>
          </w:p>
        </w:tc>
        <w:tc>
          <w:tcPr>
            <w:tcW w:w="2300" w:type="dxa"/>
            <w:shd w:val="clear" w:color="auto" w:fill="auto"/>
            <w:vAlign w:val="center"/>
            <w:hideMark/>
          </w:tcPr>
          <w:p w:rsidR="00647957" w:rsidRPr="000554A8" w:rsidRDefault="0021747C" w:rsidP="00BE1FBA">
            <w:pPr>
              <w:spacing w:line="240" w:lineRule="auto"/>
              <w:jc w:val="center"/>
              <w:rPr>
                <w:rFonts w:eastAsia="Times New Roman" w:cs="Arial"/>
                <w:color w:val="000000"/>
                <w:sz w:val="22"/>
                <w:szCs w:val="20"/>
              </w:rPr>
            </w:pPr>
            <w:r w:rsidRPr="000554A8">
              <w:rPr>
                <w:rFonts w:eastAsia="Calibri" w:cs="Arial"/>
                <w:color w:val="000000"/>
                <w:sz w:val="22"/>
                <w:szCs w:val="20"/>
              </w:rPr>
              <w:t>Documentos solicitados</w:t>
            </w:r>
            <w:r w:rsidR="00647957" w:rsidRPr="000554A8">
              <w:rPr>
                <w:rFonts w:eastAsia="Calibri" w:cs="Arial"/>
                <w:color w:val="000000"/>
                <w:sz w:val="22"/>
                <w:szCs w:val="20"/>
              </w:rPr>
              <w:t> </w:t>
            </w:r>
          </w:p>
        </w:tc>
      </w:tr>
      <w:tr w:rsidR="00647957" w:rsidRPr="006F53A1" w:rsidTr="000554A8">
        <w:trPr>
          <w:trHeight w:val="510"/>
        </w:trPr>
        <w:tc>
          <w:tcPr>
            <w:tcW w:w="1200" w:type="dxa"/>
            <w:vMerge w:val="restart"/>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lang w:val="es-ES"/>
              </w:rPr>
              <w:t>7</w:t>
            </w:r>
          </w:p>
        </w:tc>
        <w:tc>
          <w:tcPr>
            <w:tcW w:w="1780" w:type="dxa"/>
            <w:vMerge w:val="restart"/>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rPr>
              <w:t>TS del SMDIF o Promotor social</w:t>
            </w:r>
          </w:p>
        </w:tc>
        <w:tc>
          <w:tcPr>
            <w:tcW w:w="3400" w:type="dxa"/>
            <w:vMerge w:val="restart"/>
            <w:shd w:val="clear" w:color="auto" w:fill="auto"/>
            <w:vAlign w:val="center"/>
            <w:hideMark/>
          </w:tcPr>
          <w:p w:rsidR="00647957" w:rsidRPr="000554A8" w:rsidRDefault="00647957" w:rsidP="00BE1FBA">
            <w:pPr>
              <w:spacing w:line="240" w:lineRule="auto"/>
              <w:rPr>
                <w:rFonts w:eastAsia="Times New Roman" w:cs="Arial"/>
                <w:color w:val="000000"/>
                <w:sz w:val="22"/>
                <w:szCs w:val="20"/>
              </w:rPr>
            </w:pPr>
            <w:r w:rsidRPr="000554A8">
              <w:rPr>
                <w:rFonts w:eastAsia="Times New Roman" w:cs="Arial"/>
                <w:color w:val="000000"/>
                <w:sz w:val="22"/>
                <w:szCs w:val="20"/>
              </w:rPr>
              <w:t>Establece plan de intervención, y realiza cotización eligiendo al proveedor correspondiente.</w:t>
            </w:r>
          </w:p>
        </w:tc>
        <w:tc>
          <w:tcPr>
            <w:tcW w:w="23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rPr>
              <w:t>DJ-TS-SG-RE-05 A Entrevista-Orientación</w:t>
            </w:r>
          </w:p>
        </w:tc>
      </w:tr>
      <w:tr w:rsidR="00647957" w:rsidRPr="006F53A1" w:rsidTr="000554A8">
        <w:trPr>
          <w:trHeight w:val="510"/>
        </w:trPr>
        <w:tc>
          <w:tcPr>
            <w:tcW w:w="1200" w:type="dxa"/>
            <w:vMerge/>
            <w:vAlign w:val="center"/>
            <w:hideMark/>
          </w:tcPr>
          <w:p w:rsidR="00647957" w:rsidRPr="000554A8" w:rsidRDefault="00647957" w:rsidP="00BE1FBA">
            <w:pPr>
              <w:spacing w:line="240" w:lineRule="auto"/>
              <w:jc w:val="left"/>
              <w:rPr>
                <w:rFonts w:eastAsia="Times New Roman" w:cs="Arial"/>
                <w:color w:val="000000"/>
                <w:sz w:val="22"/>
                <w:szCs w:val="20"/>
              </w:rPr>
            </w:pPr>
          </w:p>
        </w:tc>
        <w:tc>
          <w:tcPr>
            <w:tcW w:w="1780" w:type="dxa"/>
            <w:vMerge/>
            <w:vAlign w:val="center"/>
            <w:hideMark/>
          </w:tcPr>
          <w:p w:rsidR="00647957" w:rsidRPr="000554A8" w:rsidRDefault="00647957" w:rsidP="00BE1FBA">
            <w:pPr>
              <w:spacing w:line="240" w:lineRule="auto"/>
              <w:jc w:val="left"/>
              <w:rPr>
                <w:rFonts w:eastAsia="Times New Roman" w:cs="Arial"/>
                <w:color w:val="000000"/>
                <w:sz w:val="22"/>
                <w:szCs w:val="20"/>
              </w:rPr>
            </w:pPr>
          </w:p>
        </w:tc>
        <w:tc>
          <w:tcPr>
            <w:tcW w:w="3400" w:type="dxa"/>
            <w:vMerge/>
            <w:vAlign w:val="center"/>
            <w:hideMark/>
          </w:tcPr>
          <w:p w:rsidR="00647957" w:rsidRPr="000554A8" w:rsidRDefault="00647957" w:rsidP="00BE1FBA">
            <w:pPr>
              <w:spacing w:line="240" w:lineRule="auto"/>
              <w:jc w:val="left"/>
              <w:rPr>
                <w:rFonts w:eastAsia="Times New Roman" w:cs="Arial"/>
                <w:color w:val="000000"/>
                <w:sz w:val="22"/>
                <w:szCs w:val="20"/>
              </w:rPr>
            </w:pPr>
          </w:p>
        </w:tc>
        <w:tc>
          <w:tcPr>
            <w:tcW w:w="23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rPr>
              <w:t>DJ-TS-SG-RE-01 Estudio Socioeconómico</w:t>
            </w:r>
          </w:p>
        </w:tc>
      </w:tr>
      <w:tr w:rsidR="00647957" w:rsidRPr="006F53A1" w:rsidTr="000554A8">
        <w:trPr>
          <w:trHeight w:val="300"/>
        </w:trPr>
        <w:tc>
          <w:tcPr>
            <w:tcW w:w="1200" w:type="dxa"/>
            <w:vMerge/>
            <w:vAlign w:val="center"/>
            <w:hideMark/>
          </w:tcPr>
          <w:p w:rsidR="00647957" w:rsidRPr="000554A8" w:rsidRDefault="00647957" w:rsidP="00BE1FBA">
            <w:pPr>
              <w:spacing w:line="240" w:lineRule="auto"/>
              <w:jc w:val="left"/>
              <w:rPr>
                <w:rFonts w:eastAsia="Times New Roman" w:cs="Arial"/>
                <w:color w:val="000000"/>
                <w:sz w:val="22"/>
                <w:szCs w:val="20"/>
              </w:rPr>
            </w:pPr>
          </w:p>
        </w:tc>
        <w:tc>
          <w:tcPr>
            <w:tcW w:w="1780" w:type="dxa"/>
            <w:vMerge/>
            <w:vAlign w:val="center"/>
            <w:hideMark/>
          </w:tcPr>
          <w:p w:rsidR="00647957" w:rsidRPr="000554A8" w:rsidRDefault="00647957" w:rsidP="00BE1FBA">
            <w:pPr>
              <w:spacing w:line="240" w:lineRule="auto"/>
              <w:jc w:val="left"/>
              <w:rPr>
                <w:rFonts w:eastAsia="Times New Roman" w:cs="Arial"/>
                <w:color w:val="000000"/>
                <w:sz w:val="22"/>
                <w:szCs w:val="20"/>
              </w:rPr>
            </w:pPr>
          </w:p>
        </w:tc>
        <w:tc>
          <w:tcPr>
            <w:tcW w:w="3400" w:type="dxa"/>
            <w:vMerge/>
            <w:vAlign w:val="center"/>
            <w:hideMark/>
          </w:tcPr>
          <w:p w:rsidR="00647957" w:rsidRPr="000554A8" w:rsidRDefault="00647957" w:rsidP="00BE1FBA">
            <w:pPr>
              <w:spacing w:line="240" w:lineRule="auto"/>
              <w:jc w:val="left"/>
              <w:rPr>
                <w:rFonts w:eastAsia="Times New Roman" w:cs="Arial"/>
                <w:color w:val="000000"/>
                <w:sz w:val="22"/>
                <w:szCs w:val="20"/>
              </w:rPr>
            </w:pPr>
          </w:p>
        </w:tc>
        <w:tc>
          <w:tcPr>
            <w:tcW w:w="23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rPr>
              <w:t>DJ-TS-SG-RE-01 A</w:t>
            </w:r>
            <w:r w:rsidR="006544CC" w:rsidRPr="000554A8">
              <w:rPr>
                <w:rFonts w:eastAsia="Times New Roman" w:cs="Arial"/>
                <w:color w:val="000000"/>
                <w:sz w:val="22"/>
                <w:szCs w:val="20"/>
              </w:rPr>
              <w:t xml:space="preserve"> Valoración Socioeconómica</w:t>
            </w:r>
          </w:p>
        </w:tc>
      </w:tr>
      <w:tr w:rsidR="00647957" w:rsidRPr="006F53A1" w:rsidTr="000554A8">
        <w:trPr>
          <w:trHeight w:val="1275"/>
        </w:trPr>
        <w:tc>
          <w:tcPr>
            <w:tcW w:w="1200" w:type="dxa"/>
            <w:vMerge/>
            <w:vAlign w:val="center"/>
            <w:hideMark/>
          </w:tcPr>
          <w:p w:rsidR="00647957" w:rsidRPr="000554A8" w:rsidRDefault="00647957" w:rsidP="00BE1FBA">
            <w:pPr>
              <w:spacing w:line="240" w:lineRule="auto"/>
              <w:jc w:val="left"/>
              <w:rPr>
                <w:rFonts w:eastAsia="Times New Roman" w:cs="Arial"/>
                <w:color w:val="000000"/>
                <w:sz w:val="22"/>
                <w:szCs w:val="20"/>
              </w:rPr>
            </w:pPr>
          </w:p>
        </w:tc>
        <w:tc>
          <w:tcPr>
            <w:tcW w:w="1780" w:type="dxa"/>
            <w:vMerge/>
            <w:vAlign w:val="center"/>
            <w:hideMark/>
          </w:tcPr>
          <w:p w:rsidR="00647957" w:rsidRPr="000554A8" w:rsidRDefault="00647957" w:rsidP="00BE1FBA">
            <w:pPr>
              <w:spacing w:line="240" w:lineRule="auto"/>
              <w:jc w:val="left"/>
              <w:rPr>
                <w:rFonts w:eastAsia="Times New Roman" w:cs="Arial"/>
                <w:color w:val="000000"/>
                <w:sz w:val="22"/>
                <w:szCs w:val="20"/>
              </w:rPr>
            </w:pPr>
          </w:p>
        </w:tc>
        <w:tc>
          <w:tcPr>
            <w:tcW w:w="3400" w:type="dxa"/>
            <w:vMerge/>
            <w:vAlign w:val="center"/>
            <w:hideMark/>
          </w:tcPr>
          <w:p w:rsidR="00647957" w:rsidRPr="000554A8" w:rsidRDefault="00647957" w:rsidP="00BE1FBA">
            <w:pPr>
              <w:spacing w:line="240" w:lineRule="auto"/>
              <w:jc w:val="left"/>
              <w:rPr>
                <w:rFonts w:eastAsia="Times New Roman" w:cs="Arial"/>
                <w:color w:val="000000"/>
                <w:sz w:val="22"/>
                <w:szCs w:val="20"/>
              </w:rPr>
            </w:pPr>
          </w:p>
        </w:tc>
        <w:tc>
          <w:tcPr>
            <w:tcW w:w="23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rPr>
              <w:t xml:space="preserve">DJ-TS-SG-RE-01 B Estudio Socioeconómico Simplificado               DJ-TS-SG-RE-13 Cotización de Apoyo       </w:t>
            </w:r>
          </w:p>
        </w:tc>
      </w:tr>
      <w:tr w:rsidR="00647957" w:rsidRPr="0021747C" w:rsidTr="000554A8">
        <w:trPr>
          <w:trHeight w:val="1965"/>
        </w:trPr>
        <w:tc>
          <w:tcPr>
            <w:tcW w:w="12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lang w:val="es-ES"/>
              </w:rPr>
              <w:t>8</w:t>
            </w:r>
          </w:p>
        </w:tc>
        <w:tc>
          <w:tcPr>
            <w:tcW w:w="178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rPr>
              <w:t>TS del SMDIF o Promotor social</w:t>
            </w:r>
          </w:p>
        </w:tc>
        <w:tc>
          <w:tcPr>
            <w:tcW w:w="3400" w:type="dxa"/>
            <w:shd w:val="clear" w:color="auto" w:fill="auto"/>
            <w:vAlign w:val="center"/>
            <w:hideMark/>
          </w:tcPr>
          <w:p w:rsidR="00647957" w:rsidRPr="000554A8" w:rsidRDefault="00647957" w:rsidP="00BE1FBA">
            <w:pPr>
              <w:spacing w:line="240" w:lineRule="auto"/>
              <w:rPr>
                <w:rFonts w:eastAsia="Times New Roman" w:cs="Arial"/>
                <w:color w:val="000000"/>
                <w:sz w:val="22"/>
                <w:szCs w:val="20"/>
              </w:rPr>
            </w:pPr>
            <w:r w:rsidRPr="000554A8">
              <w:rPr>
                <w:rFonts w:eastAsia="Times New Roman" w:cs="Arial"/>
                <w:color w:val="000000"/>
                <w:sz w:val="22"/>
                <w:szCs w:val="20"/>
              </w:rPr>
              <w:t>Promueve red interinstitucional e intrainstitucional, y en caso de que no cubra la totalidad del apoyo se canaliza al usuario a Instituciones o áreas que ofrecen algún servicio para solucionar su problemática.</w:t>
            </w:r>
          </w:p>
        </w:tc>
        <w:tc>
          <w:tcPr>
            <w:tcW w:w="23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lang w:val="en-US"/>
              </w:rPr>
            </w:pPr>
            <w:r w:rsidRPr="000554A8">
              <w:rPr>
                <w:rFonts w:eastAsia="Times New Roman" w:cs="Arial"/>
                <w:color w:val="000000"/>
                <w:sz w:val="22"/>
                <w:szCs w:val="20"/>
                <w:lang w:val="en-US"/>
              </w:rPr>
              <w:t>DJ-TS-SG-RE-12 SICATS</w:t>
            </w:r>
          </w:p>
        </w:tc>
      </w:tr>
      <w:tr w:rsidR="00647957" w:rsidRPr="006F53A1" w:rsidTr="000554A8">
        <w:trPr>
          <w:trHeight w:val="1845"/>
        </w:trPr>
        <w:tc>
          <w:tcPr>
            <w:tcW w:w="12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lang w:val="es-ES"/>
              </w:rPr>
              <w:t>9</w:t>
            </w:r>
          </w:p>
        </w:tc>
        <w:tc>
          <w:tcPr>
            <w:tcW w:w="178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rPr>
              <w:t>Beneficiaria/o</w:t>
            </w:r>
          </w:p>
        </w:tc>
        <w:tc>
          <w:tcPr>
            <w:tcW w:w="3400" w:type="dxa"/>
            <w:shd w:val="clear" w:color="auto" w:fill="auto"/>
            <w:vAlign w:val="center"/>
            <w:hideMark/>
          </w:tcPr>
          <w:p w:rsidR="00647957" w:rsidRPr="000554A8" w:rsidRDefault="00647957" w:rsidP="00BE1FBA">
            <w:pPr>
              <w:spacing w:line="240" w:lineRule="auto"/>
              <w:rPr>
                <w:rFonts w:eastAsia="Times New Roman" w:cs="Arial"/>
                <w:color w:val="000000"/>
                <w:sz w:val="22"/>
                <w:szCs w:val="20"/>
              </w:rPr>
            </w:pPr>
            <w:r w:rsidRPr="000554A8">
              <w:rPr>
                <w:rFonts w:eastAsia="Times New Roman" w:cs="Arial"/>
                <w:color w:val="000000"/>
                <w:sz w:val="22"/>
                <w:szCs w:val="20"/>
              </w:rPr>
              <w:t>Recibe información del seguimiento, y en caso necesario se le informan los motivos por los cuales se deriva para complementar su apoyo.</w:t>
            </w:r>
          </w:p>
        </w:tc>
        <w:tc>
          <w:tcPr>
            <w:tcW w:w="2300" w:type="dxa"/>
            <w:shd w:val="clear" w:color="auto" w:fill="auto"/>
            <w:vAlign w:val="center"/>
            <w:hideMark/>
          </w:tcPr>
          <w:p w:rsidR="00647957" w:rsidRPr="000554A8" w:rsidRDefault="0021747C" w:rsidP="00BE1FBA">
            <w:pPr>
              <w:spacing w:line="240" w:lineRule="auto"/>
              <w:jc w:val="center"/>
              <w:rPr>
                <w:rFonts w:eastAsia="Times New Roman" w:cs="Arial"/>
                <w:color w:val="000000"/>
                <w:sz w:val="22"/>
                <w:szCs w:val="20"/>
              </w:rPr>
            </w:pPr>
            <w:r w:rsidRPr="000554A8">
              <w:rPr>
                <w:rFonts w:eastAsia="Times New Roman" w:cs="Arial"/>
                <w:color w:val="000000"/>
                <w:sz w:val="22"/>
                <w:szCs w:val="20"/>
                <w:lang w:val="es-ES_tradnl"/>
              </w:rPr>
              <w:t>No aplica</w:t>
            </w:r>
            <w:r w:rsidR="00647957" w:rsidRPr="000554A8">
              <w:rPr>
                <w:rFonts w:eastAsia="Times New Roman" w:cs="Arial"/>
                <w:color w:val="000000"/>
                <w:sz w:val="22"/>
                <w:szCs w:val="20"/>
                <w:lang w:val="es-ES_tradnl"/>
              </w:rPr>
              <w:t> </w:t>
            </w:r>
          </w:p>
        </w:tc>
      </w:tr>
      <w:tr w:rsidR="00647957" w:rsidRPr="006F53A1" w:rsidTr="000554A8">
        <w:trPr>
          <w:trHeight w:val="1620"/>
        </w:trPr>
        <w:tc>
          <w:tcPr>
            <w:tcW w:w="12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lang w:val="es-ES"/>
              </w:rPr>
              <w:t>10</w:t>
            </w:r>
          </w:p>
        </w:tc>
        <w:tc>
          <w:tcPr>
            <w:tcW w:w="178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rPr>
              <w:t>Dirección del SMDIF</w:t>
            </w:r>
          </w:p>
        </w:tc>
        <w:tc>
          <w:tcPr>
            <w:tcW w:w="3400" w:type="dxa"/>
            <w:shd w:val="clear" w:color="auto" w:fill="auto"/>
            <w:vAlign w:val="center"/>
            <w:hideMark/>
          </w:tcPr>
          <w:p w:rsidR="00647957" w:rsidRPr="000554A8" w:rsidRDefault="00647957" w:rsidP="00BE1FBA">
            <w:pPr>
              <w:spacing w:line="240" w:lineRule="auto"/>
              <w:rPr>
                <w:rFonts w:eastAsia="Times New Roman" w:cs="Arial"/>
                <w:color w:val="000000"/>
                <w:sz w:val="22"/>
                <w:szCs w:val="20"/>
              </w:rPr>
            </w:pPr>
            <w:r w:rsidRPr="000554A8">
              <w:rPr>
                <w:rFonts w:eastAsia="Times New Roman" w:cs="Arial"/>
                <w:color w:val="000000"/>
                <w:sz w:val="22"/>
                <w:szCs w:val="20"/>
              </w:rPr>
              <w:t>Autoriza compra, coordinando el seguimiento para la gestión del apoyo solicitado.</w:t>
            </w:r>
          </w:p>
        </w:tc>
        <w:tc>
          <w:tcPr>
            <w:tcW w:w="23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Calibri" w:cs="Arial"/>
                <w:color w:val="000000"/>
                <w:sz w:val="22"/>
                <w:szCs w:val="20"/>
              </w:rPr>
              <w:t xml:space="preserve">DJ-TS-SG-RE-13 Cotización de Apoyo       </w:t>
            </w:r>
          </w:p>
        </w:tc>
      </w:tr>
      <w:tr w:rsidR="00647957" w:rsidRPr="006F53A1" w:rsidTr="000554A8">
        <w:trPr>
          <w:trHeight w:val="1275"/>
        </w:trPr>
        <w:tc>
          <w:tcPr>
            <w:tcW w:w="120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lang w:val="es-ES"/>
              </w:rPr>
              <w:t>11</w:t>
            </w:r>
          </w:p>
        </w:tc>
        <w:tc>
          <w:tcPr>
            <w:tcW w:w="1780" w:type="dxa"/>
            <w:shd w:val="clear" w:color="auto" w:fill="auto"/>
            <w:vAlign w:val="center"/>
            <w:hideMark/>
          </w:tcPr>
          <w:p w:rsidR="00647957" w:rsidRPr="000554A8" w:rsidRDefault="00647957" w:rsidP="00BE1FBA">
            <w:pPr>
              <w:spacing w:line="240" w:lineRule="auto"/>
              <w:jc w:val="center"/>
              <w:rPr>
                <w:rFonts w:eastAsia="Times New Roman" w:cs="Arial"/>
                <w:color w:val="000000"/>
                <w:sz w:val="22"/>
                <w:szCs w:val="20"/>
              </w:rPr>
            </w:pPr>
            <w:r w:rsidRPr="000554A8">
              <w:rPr>
                <w:rFonts w:eastAsia="Times New Roman" w:cs="Arial"/>
                <w:color w:val="000000"/>
                <w:sz w:val="22"/>
                <w:szCs w:val="20"/>
              </w:rPr>
              <w:t>Administrador del SMDIF</w:t>
            </w:r>
          </w:p>
        </w:tc>
        <w:tc>
          <w:tcPr>
            <w:tcW w:w="3400" w:type="dxa"/>
            <w:shd w:val="clear" w:color="auto" w:fill="auto"/>
            <w:vAlign w:val="center"/>
            <w:hideMark/>
          </w:tcPr>
          <w:p w:rsidR="00647957" w:rsidRPr="000554A8" w:rsidRDefault="00647957" w:rsidP="00BE1FBA">
            <w:pPr>
              <w:spacing w:line="240" w:lineRule="auto"/>
              <w:rPr>
                <w:rFonts w:eastAsia="Times New Roman" w:cs="Arial"/>
                <w:color w:val="000000"/>
                <w:sz w:val="22"/>
                <w:szCs w:val="20"/>
              </w:rPr>
            </w:pPr>
            <w:r w:rsidRPr="000554A8">
              <w:rPr>
                <w:rFonts w:eastAsia="Times New Roman" w:cs="Arial"/>
                <w:color w:val="000000"/>
                <w:sz w:val="22"/>
                <w:szCs w:val="20"/>
              </w:rPr>
              <w:t>Captura la información en el padrón único, coordinando el seguimiento la directora del DIF municipal, ya que la base de datos se entregará al asesor del SEDIF.</w:t>
            </w:r>
          </w:p>
        </w:tc>
        <w:tc>
          <w:tcPr>
            <w:tcW w:w="2300" w:type="dxa"/>
            <w:shd w:val="clear" w:color="auto" w:fill="auto"/>
            <w:vAlign w:val="center"/>
            <w:hideMark/>
          </w:tcPr>
          <w:p w:rsidR="00647957" w:rsidRPr="000554A8" w:rsidRDefault="0021747C" w:rsidP="00BE1FBA">
            <w:pPr>
              <w:spacing w:line="240" w:lineRule="auto"/>
              <w:jc w:val="center"/>
              <w:rPr>
                <w:rFonts w:eastAsia="Times New Roman" w:cs="Arial"/>
                <w:color w:val="000000"/>
                <w:sz w:val="22"/>
                <w:szCs w:val="20"/>
              </w:rPr>
            </w:pPr>
            <w:r w:rsidRPr="000554A8">
              <w:rPr>
                <w:rFonts w:eastAsia="Times New Roman" w:cs="Arial"/>
                <w:color w:val="000000"/>
                <w:sz w:val="22"/>
                <w:szCs w:val="20"/>
                <w:lang w:val="es-ES"/>
              </w:rPr>
              <w:t>Padrón de beneficiarios</w:t>
            </w:r>
            <w:r w:rsidR="00647957" w:rsidRPr="000554A8">
              <w:rPr>
                <w:rFonts w:eastAsia="Times New Roman" w:cs="Arial"/>
                <w:color w:val="000000"/>
                <w:sz w:val="22"/>
                <w:szCs w:val="20"/>
                <w:lang w:val="es-ES"/>
              </w:rPr>
              <w:t> </w:t>
            </w:r>
          </w:p>
        </w:tc>
      </w:tr>
    </w:tbl>
    <w:p w:rsidR="00647957" w:rsidRDefault="00647957" w:rsidP="00BE1FBA">
      <w:pPr>
        <w:rPr>
          <w:rFonts w:eastAsia="Calibri"/>
        </w:rPr>
      </w:pPr>
    </w:p>
    <w:p w:rsidR="000554A8" w:rsidRPr="001B2D71" w:rsidRDefault="000554A8" w:rsidP="00BE1FBA">
      <w:pPr>
        <w:pStyle w:val="Sinespaciado"/>
        <w:jc w:val="both"/>
        <w:rPr>
          <w:rFonts w:ascii="Arial" w:eastAsia="Calibri" w:hAnsi="Arial" w:cs="Arial"/>
          <w:b/>
          <w:sz w:val="28"/>
          <w:szCs w:val="28"/>
          <w:lang w:val="es-MX" w:eastAsia="en-US"/>
        </w:rPr>
      </w:pPr>
    </w:p>
    <w:p w:rsidR="00647957" w:rsidRPr="000554A8" w:rsidRDefault="00647957" w:rsidP="00EA6BDC">
      <w:pPr>
        <w:pStyle w:val="Ttulo"/>
        <w:numPr>
          <w:ilvl w:val="0"/>
          <w:numId w:val="42"/>
        </w:numPr>
        <w:rPr>
          <w:rFonts w:eastAsia="Calibri"/>
        </w:rPr>
      </w:pPr>
      <w:bookmarkStart w:id="119" w:name="_Toc38037652"/>
      <w:r w:rsidRPr="000554A8">
        <w:rPr>
          <w:rFonts w:eastAsia="Calibri"/>
        </w:rPr>
        <w:t>Flujograma</w:t>
      </w:r>
      <w:bookmarkEnd w:id="119"/>
    </w:p>
    <w:p w:rsidR="000554A8" w:rsidRDefault="000554A8" w:rsidP="000554A8">
      <w:pPr>
        <w:pStyle w:val="Sinespaciado"/>
        <w:jc w:val="both"/>
        <w:rPr>
          <w:rFonts w:ascii="Arial" w:eastAsia="Calibri" w:hAnsi="Arial" w:cs="Arial"/>
          <w:b/>
          <w:sz w:val="28"/>
          <w:szCs w:val="28"/>
        </w:rPr>
      </w:pPr>
    </w:p>
    <w:p w:rsidR="000554A8" w:rsidRDefault="000554A8" w:rsidP="000554A8">
      <w:pPr>
        <w:pStyle w:val="Sinespaciado"/>
        <w:jc w:val="both"/>
        <w:rPr>
          <w:rFonts w:ascii="Arial" w:eastAsia="Calibri" w:hAnsi="Arial" w:cs="Arial"/>
          <w:b/>
          <w:sz w:val="28"/>
          <w:szCs w:val="28"/>
        </w:rPr>
      </w:pPr>
      <w:r w:rsidRPr="001B2D71">
        <w:rPr>
          <w:rFonts w:ascii="Arial" w:eastAsia="Calibri" w:hAnsi="Arial" w:cs="Arial"/>
          <w:b/>
          <w:sz w:val="28"/>
          <w:szCs w:val="28"/>
        </w:rPr>
        <w:t>Proceso General para la atención de las estrategias de Casos Urgentes y Fortalecimiento Sociofamiliar Nivel Central</w:t>
      </w:r>
    </w:p>
    <w:p w:rsidR="000554A8" w:rsidRPr="001351C9" w:rsidRDefault="000554A8" w:rsidP="000554A8">
      <w:pPr>
        <w:pStyle w:val="Sinespaciado"/>
        <w:spacing w:line="360" w:lineRule="auto"/>
        <w:jc w:val="both"/>
        <w:rPr>
          <w:rFonts w:ascii="Arial" w:eastAsia="Calibri" w:hAnsi="Arial" w:cs="Arial"/>
          <w:b/>
          <w:color w:val="E9004C"/>
          <w:sz w:val="28"/>
          <w:szCs w:val="28"/>
        </w:rPr>
      </w:pPr>
    </w:p>
    <w:p w:rsidR="00647957" w:rsidRDefault="00E11CB0" w:rsidP="00BE1FBA">
      <w:pPr>
        <w:pStyle w:val="Sinespaciado"/>
        <w:spacing w:line="360" w:lineRule="auto"/>
        <w:jc w:val="center"/>
        <w:rPr>
          <w:rFonts w:ascii="Arial" w:eastAsia="Calibri" w:hAnsi="Arial" w:cs="Arial"/>
          <w:b/>
          <w:color w:val="E9004C"/>
          <w:sz w:val="28"/>
          <w:szCs w:val="28"/>
        </w:rPr>
      </w:pPr>
      <w:r>
        <w:object w:dxaOrig="10260" w:dyaOrig="15759">
          <v:shape id="_x0000_i1027" type="#_x0000_t75" style="width:364.5pt;height:538.5pt" o:ole="">
            <v:imagedata r:id="rId13" o:title=""/>
          </v:shape>
          <o:OLEObject Type="Embed" ProgID="Visio.Drawing.11" ShapeID="_x0000_i1027" DrawAspect="Content" ObjectID="_1660734777" r:id="rId14"/>
        </w:object>
      </w:r>
    </w:p>
    <w:p w:rsidR="00647957" w:rsidRDefault="00FC4F6C" w:rsidP="00BE1FBA">
      <w:pPr>
        <w:pStyle w:val="Sinespaciado"/>
        <w:spacing w:line="360" w:lineRule="auto"/>
        <w:jc w:val="center"/>
        <w:rPr>
          <w:rFonts w:ascii="Arial" w:eastAsia="Calibri" w:hAnsi="Arial" w:cs="Arial"/>
          <w:b/>
          <w:color w:val="E9004C"/>
          <w:sz w:val="28"/>
          <w:szCs w:val="28"/>
        </w:rPr>
      </w:pPr>
      <w:r>
        <w:object w:dxaOrig="10260" w:dyaOrig="15625">
          <v:shape id="_x0000_i1028" type="#_x0000_t75" style="width:408.75pt;height:622.5pt" o:ole="">
            <v:imagedata r:id="rId15" o:title=""/>
          </v:shape>
          <o:OLEObject Type="Embed" ProgID="Visio.Drawing.11" ShapeID="_x0000_i1028" DrawAspect="Content" ObjectID="_1660734778" r:id="rId16"/>
        </w:object>
      </w:r>
    </w:p>
    <w:p w:rsidR="000554A8" w:rsidRPr="000554A8" w:rsidRDefault="000554A8" w:rsidP="000554A8">
      <w:pPr>
        <w:rPr>
          <w:rFonts w:eastAsia="Calibri"/>
          <w:lang w:eastAsia="en-US"/>
        </w:rPr>
      </w:pPr>
    </w:p>
    <w:p w:rsidR="00647957" w:rsidRPr="000554A8" w:rsidRDefault="00647957" w:rsidP="00EA6BDC">
      <w:pPr>
        <w:pStyle w:val="Ttulo"/>
        <w:numPr>
          <w:ilvl w:val="0"/>
          <w:numId w:val="42"/>
        </w:numPr>
        <w:rPr>
          <w:rFonts w:eastAsia="Calibri"/>
        </w:rPr>
      </w:pPr>
      <w:bookmarkStart w:id="120" w:name="_Toc38037653"/>
      <w:r w:rsidRPr="000554A8">
        <w:rPr>
          <w:rFonts w:eastAsia="Calibri"/>
        </w:rPr>
        <w:t>Descripción narrativa</w:t>
      </w:r>
      <w:bookmarkEnd w:id="120"/>
    </w:p>
    <w:tbl>
      <w:tblPr>
        <w:tblW w:w="894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582"/>
        <w:gridCol w:w="1843"/>
        <w:gridCol w:w="4536"/>
        <w:gridCol w:w="1985"/>
      </w:tblGrid>
      <w:tr w:rsidR="00647957" w:rsidRPr="001B2D71" w:rsidTr="00665EA3">
        <w:trPr>
          <w:trHeight w:val="522"/>
        </w:trPr>
        <w:tc>
          <w:tcPr>
            <w:tcW w:w="582" w:type="dxa"/>
            <w:shd w:val="clear" w:color="000000" w:fill="E9004C"/>
            <w:vAlign w:val="center"/>
            <w:hideMark/>
          </w:tcPr>
          <w:p w:rsidR="00647957" w:rsidRPr="001B2D71" w:rsidRDefault="00647957" w:rsidP="00BE1FBA">
            <w:pPr>
              <w:spacing w:line="240" w:lineRule="auto"/>
              <w:jc w:val="center"/>
              <w:rPr>
                <w:rFonts w:eastAsia="Times New Roman" w:cs="Arial"/>
                <w:b/>
                <w:bCs/>
                <w:color w:val="FFFFFF"/>
                <w:szCs w:val="24"/>
              </w:rPr>
            </w:pPr>
            <w:r w:rsidRPr="001B2D71">
              <w:rPr>
                <w:rFonts w:eastAsia="Times New Roman" w:cs="Arial"/>
                <w:b/>
                <w:bCs/>
                <w:color w:val="FFFFFF"/>
                <w:szCs w:val="24"/>
                <w:lang w:val="es-ES"/>
              </w:rPr>
              <w:lastRenderedPageBreak/>
              <w:t>No.</w:t>
            </w:r>
          </w:p>
        </w:tc>
        <w:tc>
          <w:tcPr>
            <w:tcW w:w="1843" w:type="dxa"/>
            <w:shd w:val="clear" w:color="000000" w:fill="E9004C"/>
            <w:vAlign w:val="center"/>
            <w:hideMark/>
          </w:tcPr>
          <w:p w:rsidR="00647957" w:rsidRPr="001B2D71" w:rsidRDefault="00647957" w:rsidP="00BE1FBA">
            <w:pPr>
              <w:spacing w:line="240" w:lineRule="auto"/>
              <w:jc w:val="center"/>
              <w:rPr>
                <w:rFonts w:eastAsia="Times New Roman" w:cs="Arial"/>
                <w:b/>
                <w:bCs/>
                <w:color w:val="FFFFFF"/>
                <w:szCs w:val="24"/>
              </w:rPr>
            </w:pPr>
            <w:r w:rsidRPr="001B2D71">
              <w:rPr>
                <w:rFonts w:eastAsia="Times New Roman" w:cs="Arial"/>
                <w:b/>
                <w:bCs/>
                <w:color w:val="FFFFFF"/>
                <w:szCs w:val="24"/>
                <w:lang w:val="es-ES"/>
              </w:rPr>
              <w:t xml:space="preserve">Responsable </w:t>
            </w:r>
          </w:p>
        </w:tc>
        <w:tc>
          <w:tcPr>
            <w:tcW w:w="4536" w:type="dxa"/>
            <w:shd w:val="clear" w:color="000000" w:fill="E9004C"/>
            <w:vAlign w:val="center"/>
            <w:hideMark/>
          </w:tcPr>
          <w:p w:rsidR="00647957" w:rsidRPr="001B2D71" w:rsidRDefault="00647957" w:rsidP="00BE1FBA">
            <w:pPr>
              <w:spacing w:line="240" w:lineRule="auto"/>
              <w:jc w:val="center"/>
              <w:rPr>
                <w:rFonts w:eastAsia="Times New Roman" w:cs="Arial"/>
                <w:b/>
                <w:bCs/>
                <w:color w:val="FFFFFF"/>
                <w:szCs w:val="24"/>
              </w:rPr>
            </w:pPr>
            <w:r w:rsidRPr="001B2D71">
              <w:rPr>
                <w:rFonts w:eastAsia="Times New Roman" w:cs="Arial"/>
                <w:b/>
                <w:bCs/>
                <w:color w:val="FFFFFF"/>
                <w:szCs w:val="24"/>
                <w:lang w:val="es-ES"/>
              </w:rPr>
              <w:t>Actividad</w:t>
            </w:r>
          </w:p>
        </w:tc>
        <w:tc>
          <w:tcPr>
            <w:tcW w:w="1985" w:type="dxa"/>
            <w:shd w:val="clear" w:color="000000" w:fill="E9004C"/>
            <w:vAlign w:val="center"/>
            <w:hideMark/>
          </w:tcPr>
          <w:p w:rsidR="00647957" w:rsidRPr="001B2D71" w:rsidRDefault="00647957" w:rsidP="00BE1FBA">
            <w:pPr>
              <w:spacing w:line="240" w:lineRule="auto"/>
              <w:jc w:val="center"/>
              <w:rPr>
                <w:rFonts w:eastAsia="Times New Roman" w:cs="Arial"/>
                <w:b/>
                <w:bCs/>
                <w:color w:val="FFFFFF"/>
                <w:szCs w:val="24"/>
              </w:rPr>
            </w:pPr>
            <w:r w:rsidRPr="001B2D71">
              <w:rPr>
                <w:rFonts w:eastAsia="Times New Roman" w:cs="Arial"/>
                <w:b/>
                <w:bCs/>
                <w:color w:val="FFFFFF"/>
                <w:szCs w:val="24"/>
                <w:lang w:val="es-ES"/>
              </w:rPr>
              <w:t>Formatos/ Documentos</w:t>
            </w:r>
          </w:p>
        </w:tc>
      </w:tr>
      <w:tr w:rsidR="00647957" w:rsidRPr="001B2D71" w:rsidTr="00665EA3">
        <w:trPr>
          <w:trHeight w:val="2005"/>
        </w:trPr>
        <w:tc>
          <w:tcPr>
            <w:tcW w:w="582"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1</w:t>
            </w:r>
          </w:p>
        </w:tc>
        <w:tc>
          <w:tcPr>
            <w:tcW w:w="1843"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Usuario.</w:t>
            </w:r>
          </w:p>
        </w:tc>
        <w:tc>
          <w:tcPr>
            <w:tcW w:w="4536" w:type="dxa"/>
            <w:shd w:val="clear" w:color="auto" w:fill="auto"/>
            <w:vAlign w:val="center"/>
            <w:hideMark/>
          </w:tcPr>
          <w:p w:rsidR="00647957" w:rsidRPr="00665EA3" w:rsidRDefault="00647957" w:rsidP="00BE1FBA">
            <w:pPr>
              <w:spacing w:line="240" w:lineRule="auto"/>
              <w:rPr>
                <w:rFonts w:eastAsia="Times New Roman" w:cs="Arial"/>
                <w:color w:val="000000"/>
                <w:sz w:val="22"/>
                <w:szCs w:val="20"/>
              </w:rPr>
            </w:pPr>
            <w:r w:rsidRPr="00665EA3">
              <w:rPr>
                <w:rFonts w:eastAsia="Calibri" w:cs="Arial"/>
                <w:color w:val="000000"/>
                <w:sz w:val="22"/>
                <w:szCs w:val="20"/>
              </w:rPr>
              <w:t>Solicita el apoyo al Sistema DIF Estatal a través de atención directa, y/o por instituciones públicas y privadas (Secretaria de Sistema de Asistencia Social), atención ciudadana gobierno del Estado, asociaciones civiles, instituciones privadas y públicas estatales y Federales, entre otras).</w:t>
            </w:r>
          </w:p>
        </w:tc>
        <w:tc>
          <w:tcPr>
            <w:tcW w:w="1985"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Times New Roman" w:cs="Arial"/>
                <w:color w:val="000000"/>
                <w:sz w:val="22"/>
                <w:szCs w:val="20"/>
                <w:lang w:val="es-ES"/>
              </w:rPr>
              <w:t>Folio, oficio o SICATS</w:t>
            </w:r>
          </w:p>
        </w:tc>
      </w:tr>
      <w:tr w:rsidR="00647957" w:rsidRPr="001B2D71" w:rsidTr="00665EA3">
        <w:trPr>
          <w:trHeight w:val="1725"/>
        </w:trPr>
        <w:tc>
          <w:tcPr>
            <w:tcW w:w="582" w:type="dxa"/>
            <w:vMerge w:val="restart"/>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2</w:t>
            </w:r>
          </w:p>
        </w:tc>
        <w:tc>
          <w:tcPr>
            <w:tcW w:w="1843" w:type="dxa"/>
            <w:vMerge w:val="restart"/>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Ventanilla única.</w:t>
            </w:r>
          </w:p>
        </w:tc>
        <w:tc>
          <w:tcPr>
            <w:tcW w:w="4536" w:type="dxa"/>
            <w:vMerge w:val="restart"/>
            <w:shd w:val="clear" w:color="auto" w:fill="auto"/>
            <w:vAlign w:val="center"/>
            <w:hideMark/>
          </w:tcPr>
          <w:p w:rsidR="00647957" w:rsidRPr="00665EA3" w:rsidRDefault="00647957" w:rsidP="00BE1FBA">
            <w:pPr>
              <w:spacing w:line="240" w:lineRule="auto"/>
              <w:rPr>
                <w:rFonts w:eastAsia="Times New Roman" w:cs="Arial"/>
                <w:color w:val="000000"/>
                <w:sz w:val="22"/>
                <w:szCs w:val="20"/>
              </w:rPr>
            </w:pPr>
            <w:r w:rsidRPr="00665EA3">
              <w:rPr>
                <w:rFonts w:eastAsia="Calibri" w:cs="Arial"/>
                <w:color w:val="000000"/>
                <w:sz w:val="22"/>
                <w:szCs w:val="20"/>
              </w:rPr>
              <w:t>Recibe a la población a beneficiar que se presenta directamente al Sistema DIF Estatal y aplica entrevista para determinar a qué subprograma se deriva (Casos Urgentes o Fortalecimiento Socio-familiar) enviando resultados a Jefatura de Trabajo Social Operativo.</w:t>
            </w:r>
          </w:p>
        </w:tc>
        <w:tc>
          <w:tcPr>
            <w:tcW w:w="1985" w:type="dxa"/>
            <w:vMerge w:val="restart"/>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Times New Roman" w:cs="Arial"/>
                <w:color w:val="000000"/>
                <w:sz w:val="22"/>
                <w:szCs w:val="20"/>
              </w:rPr>
              <w:t>DJ-TS-SG-RE-05 Entrevista-Orientación</w:t>
            </w:r>
          </w:p>
        </w:tc>
      </w:tr>
      <w:tr w:rsidR="00647957" w:rsidRPr="001B2D71" w:rsidTr="00665EA3">
        <w:trPr>
          <w:trHeight w:val="517"/>
        </w:trPr>
        <w:tc>
          <w:tcPr>
            <w:tcW w:w="582" w:type="dxa"/>
            <w:vMerge/>
            <w:vAlign w:val="center"/>
            <w:hideMark/>
          </w:tcPr>
          <w:p w:rsidR="00647957" w:rsidRPr="00665EA3" w:rsidRDefault="00647957" w:rsidP="00BE1FBA">
            <w:pPr>
              <w:spacing w:line="240" w:lineRule="auto"/>
              <w:jc w:val="left"/>
              <w:rPr>
                <w:rFonts w:eastAsia="Times New Roman" w:cs="Arial"/>
                <w:color w:val="000000"/>
                <w:sz w:val="22"/>
                <w:szCs w:val="20"/>
              </w:rPr>
            </w:pPr>
          </w:p>
        </w:tc>
        <w:tc>
          <w:tcPr>
            <w:tcW w:w="1843" w:type="dxa"/>
            <w:vMerge/>
            <w:vAlign w:val="center"/>
            <w:hideMark/>
          </w:tcPr>
          <w:p w:rsidR="00647957" w:rsidRPr="00665EA3" w:rsidRDefault="00647957" w:rsidP="00BE1FBA">
            <w:pPr>
              <w:spacing w:line="240" w:lineRule="auto"/>
              <w:jc w:val="left"/>
              <w:rPr>
                <w:rFonts w:eastAsia="Times New Roman" w:cs="Arial"/>
                <w:color w:val="000000"/>
                <w:sz w:val="22"/>
                <w:szCs w:val="20"/>
              </w:rPr>
            </w:pPr>
          </w:p>
        </w:tc>
        <w:tc>
          <w:tcPr>
            <w:tcW w:w="4536" w:type="dxa"/>
            <w:vMerge/>
            <w:vAlign w:val="center"/>
            <w:hideMark/>
          </w:tcPr>
          <w:p w:rsidR="00647957" w:rsidRPr="00665EA3" w:rsidRDefault="00647957" w:rsidP="00BE1FBA">
            <w:pPr>
              <w:spacing w:line="240" w:lineRule="auto"/>
              <w:jc w:val="left"/>
              <w:rPr>
                <w:rFonts w:eastAsia="Times New Roman" w:cs="Arial"/>
                <w:color w:val="000000"/>
                <w:sz w:val="22"/>
                <w:szCs w:val="20"/>
              </w:rPr>
            </w:pPr>
          </w:p>
        </w:tc>
        <w:tc>
          <w:tcPr>
            <w:tcW w:w="1985" w:type="dxa"/>
            <w:vMerge/>
            <w:vAlign w:val="center"/>
            <w:hideMark/>
          </w:tcPr>
          <w:p w:rsidR="00647957" w:rsidRPr="00665EA3" w:rsidRDefault="00647957" w:rsidP="00BE1FBA">
            <w:pPr>
              <w:spacing w:line="240" w:lineRule="auto"/>
              <w:jc w:val="left"/>
              <w:rPr>
                <w:rFonts w:eastAsia="Times New Roman" w:cs="Arial"/>
                <w:color w:val="000000"/>
                <w:sz w:val="22"/>
                <w:szCs w:val="20"/>
              </w:rPr>
            </w:pPr>
          </w:p>
        </w:tc>
      </w:tr>
      <w:tr w:rsidR="00647957" w:rsidRPr="001B2D71" w:rsidTr="00665EA3">
        <w:trPr>
          <w:trHeight w:val="2048"/>
        </w:trPr>
        <w:tc>
          <w:tcPr>
            <w:tcW w:w="582"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3</w:t>
            </w:r>
          </w:p>
        </w:tc>
        <w:tc>
          <w:tcPr>
            <w:tcW w:w="1843"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Unidad de Registro y Seguimiento.</w:t>
            </w:r>
          </w:p>
        </w:tc>
        <w:tc>
          <w:tcPr>
            <w:tcW w:w="4536" w:type="dxa"/>
            <w:shd w:val="clear" w:color="auto" w:fill="auto"/>
            <w:vAlign w:val="center"/>
            <w:hideMark/>
          </w:tcPr>
          <w:p w:rsidR="00647957" w:rsidRPr="00665EA3" w:rsidRDefault="00647957" w:rsidP="00BE1FBA">
            <w:pPr>
              <w:spacing w:line="240" w:lineRule="auto"/>
              <w:rPr>
                <w:rFonts w:eastAsia="Times New Roman" w:cs="Arial"/>
                <w:color w:val="000000"/>
                <w:sz w:val="22"/>
                <w:szCs w:val="20"/>
              </w:rPr>
            </w:pPr>
            <w:r w:rsidRPr="00665EA3">
              <w:rPr>
                <w:rFonts w:eastAsia="Calibri" w:cs="Arial"/>
                <w:color w:val="000000"/>
                <w:sz w:val="22"/>
                <w:szCs w:val="20"/>
              </w:rPr>
              <w:t>Recibe y registra las solicitudes de las instituciones públicas y privadas. (Secretaria del Sistema de Asistencia Social, atención ciudadana gobierno del Estado, asociaciones civiles, instituciones privadas y públicas estatales y federal, entre otras) y envía documentos a la Jefatura para derivación.</w:t>
            </w:r>
          </w:p>
        </w:tc>
        <w:tc>
          <w:tcPr>
            <w:tcW w:w="1985" w:type="dxa"/>
            <w:shd w:val="clear" w:color="auto" w:fill="auto"/>
            <w:vAlign w:val="center"/>
            <w:hideMark/>
          </w:tcPr>
          <w:p w:rsidR="00647957" w:rsidRPr="00665EA3" w:rsidRDefault="0021747C" w:rsidP="00BE1FBA">
            <w:pPr>
              <w:spacing w:line="240" w:lineRule="auto"/>
              <w:jc w:val="center"/>
              <w:rPr>
                <w:rFonts w:eastAsia="Times New Roman" w:cs="Arial"/>
                <w:color w:val="000000"/>
                <w:sz w:val="22"/>
                <w:szCs w:val="20"/>
              </w:rPr>
            </w:pPr>
            <w:r w:rsidRPr="00665EA3">
              <w:rPr>
                <w:rFonts w:eastAsia="Calibri" w:cs="Arial"/>
                <w:color w:val="000000"/>
                <w:sz w:val="22"/>
                <w:szCs w:val="20"/>
              </w:rPr>
              <w:t>Solicitud</w:t>
            </w:r>
            <w:r w:rsidR="00647957" w:rsidRPr="00665EA3">
              <w:rPr>
                <w:rFonts w:eastAsia="Calibri" w:cs="Arial"/>
                <w:color w:val="000000"/>
                <w:sz w:val="22"/>
                <w:szCs w:val="20"/>
              </w:rPr>
              <w:t> </w:t>
            </w:r>
          </w:p>
        </w:tc>
      </w:tr>
      <w:tr w:rsidR="00647957" w:rsidRPr="001B2D71" w:rsidTr="00665EA3">
        <w:trPr>
          <w:trHeight w:val="1315"/>
        </w:trPr>
        <w:tc>
          <w:tcPr>
            <w:tcW w:w="582"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4</w:t>
            </w:r>
          </w:p>
        </w:tc>
        <w:tc>
          <w:tcPr>
            <w:tcW w:w="1843"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Jefatura de Trabajo Social Operativo.</w:t>
            </w:r>
          </w:p>
        </w:tc>
        <w:tc>
          <w:tcPr>
            <w:tcW w:w="4536" w:type="dxa"/>
            <w:shd w:val="clear" w:color="auto" w:fill="auto"/>
            <w:vAlign w:val="center"/>
            <w:hideMark/>
          </w:tcPr>
          <w:p w:rsidR="00647957" w:rsidRPr="00665EA3" w:rsidRDefault="00647957" w:rsidP="00BE1FBA">
            <w:pPr>
              <w:spacing w:line="240" w:lineRule="auto"/>
              <w:rPr>
                <w:rFonts w:eastAsia="Times New Roman" w:cs="Arial"/>
                <w:color w:val="000000"/>
                <w:sz w:val="22"/>
                <w:szCs w:val="20"/>
              </w:rPr>
            </w:pPr>
            <w:r w:rsidRPr="00665EA3">
              <w:rPr>
                <w:rFonts w:eastAsia="Calibri" w:cs="Arial"/>
                <w:color w:val="000000"/>
                <w:sz w:val="22"/>
                <w:szCs w:val="20"/>
              </w:rPr>
              <w:t>Recibe de Ventanilla única y de la Unidad de Seguimiento, documentos para determinar en qué subprograma se atenderá y deriva a la coordinación correspondiente del subprograma.</w:t>
            </w:r>
          </w:p>
        </w:tc>
        <w:tc>
          <w:tcPr>
            <w:tcW w:w="1985"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Times New Roman" w:cs="Arial"/>
                <w:color w:val="000000"/>
                <w:sz w:val="22"/>
                <w:szCs w:val="20"/>
              </w:rPr>
              <w:t>DJ-TS-SG-RE-57 Indicaciones del caso</w:t>
            </w:r>
          </w:p>
        </w:tc>
      </w:tr>
      <w:tr w:rsidR="00647957" w:rsidRPr="001B2D71" w:rsidTr="00665EA3">
        <w:trPr>
          <w:trHeight w:val="1275"/>
        </w:trPr>
        <w:tc>
          <w:tcPr>
            <w:tcW w:w="582"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5</w:t>
            </w:r>
          </w:p>
        </w:tc>
        <w:tc>
          <w:tcPr>
            <w:tcW w:w="1843"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Coordinador de Casos Urgentes/Fortalecimiento Sociofamiliar.</w:t>
            </w:r>
          </w:p>
        </w:tc>
        <w:tc>
          <w:tcPr>
            <w:tcW w:w="4536" w:type="dxa"/>
            <w:shd w:val="clear" w:color="auto" w:fill="auto"/>
            <w:vAlign w:val="center"/>
            <w:hideMark/>
          </w:tcPr>
          <w:p w:rsidR="00647957" w:rsidRPr="00665EA3" w:rsidRDefault="00647957" w:rsidP="00BE1FBA">
            <w:pPr>
              <w:spacing w:line="240" w:lineRule="auto"/>
              <w:rPr>
                <w:rFonts w:eastAsia="Times New Roman" w:cs="Arial"/>
                <w:color w:val="000000"/>
                <w:sz w:val="22"/>
                <w:szCs w:val="20"/>
              </w:rPr>
            </w:pPr>
            <w:r w:rsidRPr="00665EA3">
              <w:rPr>
                <w:rFonts w:eastAsia="Calibri" w:cs="Arial"/>
                <w:color w:val="000000"/>
                <w:sz w:val="22"/>
                <w:szCs w:val="20"/>
              </w:rPr>
              <w:t>Recibe y analiza el caso y lo asigna al trabajador social operativo correspondiente, así también entrega los documentos de la solicitud a la Unidad de Registro y Seguimiento.</w:t>
            </w:r>
          </w:p>
        </w:tc>
        <w:tc>
          <w:tcPr>
            <w:tcW w:w="1985" w:type="dxa"/>
            <w:shd w:val="clear" w:color="auto" w:fill="auto"/>
            <w:vAlign w:val="center"/>
            <w:hideMark/>
          </w:tcPr>
          <w:p w:rsidR="00647957" w:rsidRPr="00665EA3" w:rsidRDefault="0021747C" w:rsidP="00BE1FBA">
            <w:pPr>
              <w:spacing w:line="240" w:lineRule="auto"/>
              <w:jc w:val="center"/>
              <w:rPr>
                <w:rFonts w:eastAsia="Times New Roman" w:cs="Arial"/>
                <w:color w:val="000000"/>
                <w:sz w:val="22"/>
                <w:szCs w:val="20"/>
              </w:rPr>
            </w:pPr>
            <w:r w:rsidRPr="00665EA3">
              <w:rPr>
                <w:rFonts w:eastAsia="Times New Roman" w:cs="Arial"/>
                <w:color w:val="000000"/>
                <w:sz w:val="22"/>
                <w:szCs w:val="20"/>
                <w:lang w:val="es-ES_tradnl"/>
              </w:rPr>
              <w:t>Solicitud</w:t>
            </w:r>
            <w:r w:rsidR="00647957" w:rsidRPr="00665EA3">
              <w:rPr>
                <w:rFonts w:eastAsia="Times New Roman" w:cs="Arial"/>
                <w:color w:val="000000"/>
                <w:sz w:val="22"/>
                <w:szCs w:val="20"/>
                <w:lang w:val="es-ES_tradnl"/>
              </w:rPr>
              <w:t> </w:t>
            </w:r>
          </w:p>
        </w:tc>
      </w:tr>
      <w:tr w:rsidR="00647957" w:rsidRPr="001B2D71" w:rsidTr="00665EA3">
        <w:trPr>
          <w:trHeight w:val="765"/>
        </w:trPr>
        <w:tc>
          <w:tcPr>
            <w:tcW w:w="582"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6</w:t>
            </w:r>
          </w:p>
        </w:tc>
        <w:tc>
          <w:tcPr>
            <w:tcW w:w="1843"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Calibri" w:cs="Arial"/>
                <w:color w:val="000000"/>
                <w:sz w:val="22"/>
                <w:szCs w:val="20"/>
              </w:rPr>
              <w:t>Unidad de Registro y Seguimiento.</w:t>
            </w:r>
          </w:p>
        </w:tc>
        <w:tc>
          <w:tcPr>
            <w:tcW w:w="4536" w:type="dxa"/>
            <w:shd w:val="clear" w:color="auto" w:fill="auto"/>
            <w:vAlign w:val="center"/>
            <w:hideMark/>
          </w:tcPr>
          <w:p w:rsidR="00647957" w:rsidRPr="00665EA3" w:rsidRDefault="00647957" w:rsidP="00BE1FBA">
            <w:pPr>
              <w:spacing w:line="240" w:lineRule="auto"/>
              <w:rPr>
                <w:rFonts w:eastAsia="Times New Roman" w:cs="Arial"/>
                <w:color w:val="000000"/>
                <w:sz w:val="22"/>
                <w:szCs w:val="20"/>
              </w:rPr>
            </w:pPr>
            <w:r w:rsidRPr="00665EA3">
              <w:rPr>
                <w:rFonts w:eastAsia="Calibri" w:cs="Arial"/>
                <w:color w:val="000000"/>
                <w:sz w:val="22"/>
                <w:szCs w:val="20"/>
              </w:rPr>
              <w:t>Registra el caso en el Padrón Único de Beneficiarios, otorgando número de expediente.</w:t>
            </w:r>
          </w:p>
        </w:tc>
        <w:tc>
          <w:tcPr>
            <w:tcW w:w="1985" w:type="dxa"/>
            <w:shd w:val="clear" w:color="auto" w:fill="auto"/>
            <w:vAlign w:val="center"/>
            <w:hideMark/>
          </w:tcPr>
          <w:p w:rsidR="00647957" w:rsidRPr="00665EA3" w:rsidRDefault="00647957" w:rsidP="00BE1FBA">
            <w:pPr>
              <w:spacing w:line="240" w:lineRule="auto"/>
              <w:jc w:val="center"/>
              <w:rPr>
                <w:rFonts w:eastAsia="Times New Roman" w:cs="Arial"/>
                <w:color w:val="000000"/>
                <w:sz w:val="22"/>
                <w:szCs w:val="20"/>
              </w:rPr>
            </w:pPr>
            <w:r w:rsidRPr="00665EA3">
              <w:rPr>
                <w:rFonts w:eastAsia="Times New Roman" w:cs="Arial"/>
                <w:color w:val="000000"/>
                <w:sz w:val="22"/>
                <w:szCs w:val="20"/>
              </w:rPr>
              <w:t> </w:t>
            </w:r>
            <w:r w:rsidR="0021747C" w:rsidRPr="00665EA3">
              <w:rPr>
                <w:rFonts w:eastAsia="Times New Roman" w:cs="Arial"/>
                <w:color w:val="000000"/>
                <w:sz w:val="22"/>
                <w:szCs w:val="20"/>
              </w:rPr>
              <w:t>Padrón de beneficiarios</w:t>
            </w:r>
          </w:p>
        </w:tc>
      </w:tr>
      <w:tr w:rsidR="00665EA3" w:rsidRPr="001B2D71" w:rsidTr="00665EA3">
        <w:trPr>
          <w:trHeight w:val="765"/>
        </w:trPr>
        <w:tc>
          <w:tcPr>
            <w:tcW w:w="582" w:type="dxa"/>
            <w:vMerge w:val="restart"/>
            <w:shd w:val="clear" w:color="auto" w:fill="auto"/>
            <w:vAlign w:val="center"/>
          </w:tcPr>
          <w:p w:rsidR="00665EA3" w:rsidRPr="00665EA3" w:rsidRDefault="00665EA3" w:rsidP="00FC4F6C">
            <w:pPr>
              <w:spacing w:line="240" w:lineRule="auto"/>
              <w:jc w:val="center"/>
              <w:rPr>
                <w:rFonts w:eastAsia="Times New Roman" w:cs="Arial"/>
                <w:color w:val="000000"/>
                <w:sz w:val="22"/>
                <w:szCs w:val="18"/>
              </w:rPr>
            </w:pPr>
            <w:r w:rsidRPr="00665EA3">
              <w:rPr>
                <w:rFonts w:eastAsia="Calibri" w:cs="Arial"/>
                <w:color w:val="000000"/>
                <w:sz w:val="22"/>
                <w:szCs w:val="18"/>
              </w:rPr>
              <w:t>7</w:t>
            </w:r>
          </w:p>
        </w:tc>
        <w:tc>
          <w:tcPr>
            <w:tcW w:w="1843" w:type="dxa"/>
            <w:vMerge w:val="restart"/>
            <w:shd w:val="clear" w:color="auto" w:fill="auto"/>
            <w:vAlign w:val="center"/>
          </w:tcPr>
          <w:p w:rsidR="00665EA3" w:rsidRPr="00665EA3" w:rsidRDefault="00665EA3" w:rsidP="00FC4F6C">
            <w:pPr>
              <w:spacing w:line="240" w:lineRule="auto"/>
              <w:jc w:val="center"/>
              <w:rPr>
                <w:rFonts w:eastAsia="Times New Roman" w:cs="Arial"/>
                <w:color w:val="000000"/>
                <w:sz w:val="22"/>
                <w:szCs w:val="18"/>
              </w:rPr>
            </w:pPr>
            <w:r w:rsidRPr="00665EA3">
              <w:rPr>
                <w:rFonts w:eastAsia="Calibri" w:cs="Arial"/>
                <w:color w:val="000000"/>
                <w:sz w:val="22"/>
                <w:szCs w:val="18"/>
              </w:rPr>
              <w:t>Trabajador Social de Casos Urgentes/</w:t>
            </w:r>
            <w:r>
              <w:rPr>
                <w:rFonts w:eastAsia="Calibri" w:cs="Arial"/>
                <w:color w:val="000000"/>
                <w:sz w:val="22"/>
                <w:szCs w:val="18"/>
              </w:rPr>
              <w:t xml:space="preserve"> </w:t>
            </w:r>
            <w:r w:rsidRPr="00665EA3">
              <w:rPr>
                <w:rFonts w:eastAsia="Calibri" w:cs="Arial"/>
                <w:color w:val="000000"/>
                <w:sz w:val="22"/>
                <w:szCs w:val="18"/>
              </w:rPr>
              <w:t>Fortalecimiento Socio-familiar.</w:t>
            </w:r>
          </w:p>
        </w:tc>
        <w:tc>
          <w:tcPr>
            <w:tcW w:w="4536" w:type="dxa"/>
            <w:vMerge w:val="restart"/>
            <w:shd w:val="clear" w:color="auto" w:fill="auto"/>
            <w:vAlign w:val="center"/>
          </w:tcPr>
          <w:p w:rsidR="00665EA3" w:rsidRPr="00665EA3" w:rsidRDefault="00665EA3" w:rsidP="00FC4F6C">
            <w:pPr>
              <w:spacing w:line="240" w:lineRule="auto"/>
              <w:rPr>
                <w:rFonts w:eastAsia="Times New Roman" w:cs="Arial"/>
                <w:color w:val="000000"/>
                <w:sz w:val="22"/>
                <w:szCs w:val="18"/>
              </w:rPr>
            </w:pPr>
            <w:r w:rsidRPr="00665EA3">
              <w:rPr>
                <w:rFonts w:eastAsia="Calibri" w:cs="Arial"/>
                <w:color w:val="000000"/>
                <w:sz w:val="22"/>
                <w:szCs w:val="18"/>
              </w:rPr>
              <w:t>Realiza una entrevista inicial o investigación socio familiar a los solicitantes en las oficinas centrales, desarrolla el diagnóstico social y el plan de intervención en coordinación con la familia, para determinar el tipo y la temporalidad del apoyo y servicio asistencial.</w:t>
            </w:r>
          </w:p>
        </w:tc>
        <w:tc>
          <w:tcPr>
            <w:tcW w:w="1985" w:type="dxa"/>
            <w:shd w:val="clear" w:color="auto" w:fill="auto"/>
            <w:vAlign w:val="center"/>
          </w:tcPr>
          <w:p w:rsidR="00665EA3" w:rsidRPr="00665EA3" w:rsidRDefault="00665EA3" w:rsidP="00665EA3">
            <w:pPr>
              <w:spacing w:line="240" w:lineRule="auto"/>
              <w:jc w:val="center"/>
              <w:rPr>
                <w:rFonts w:eastAsia="Times New Roman" w:cs="Arial"/>
                <w:color w:val="000000"/>
                <w:sz w:val="22"/>
                <w:szCs w:val="18"/>
              </w:rPr>
            </w:pPr>
            <w:r w:rsidRPr="00665EA3">
              <w:rPr>
                <w:rFonts w:eastAsia="Times New Roman" w:cs="Arial"/>
                <w:color w:val="000000"/>
                <w:sz w:val="22"/>
                <w:szCs w:val="18"/>
                <w:lang w:val="es-ES"/>
              </w:rPr>
              <w:t xml:space="preserve">DJ-TS-SG-RE-01 Estudio Socio Económico </w:t>
            </w:r>
          </w:p>
        </w:tc>
      </w:tr>
      <w:tr w:rsidR="00665EA3" w:rsidRPr="001B2D71" w:rsidTr="00665EA3">
        <w:trPr>
          <w:trHeight w:val="765"/>
        </w:trPr>
        <w:tc>
          <w:tcPr>
            <w:tcW w:w="582" w:type="dxa"/>
            <w:vMerge/>
            <w:shd w:val="clear" w:color="auto" w:fill="auto"/>
            <w:vAlign w:val="center"/>
          </w:tcPr>
          <w:p w:rsidR="00665EA3" w:rsidRPr="00665EA3" w:rsidRDefault="00665EA3" w:rsidP="00FC4F6C">
            <w:pPr>
              <w:spacing w:line="240" w:lineRule="auto"/>
              <w:jc w:val="left"/>
              <w:rPr>
                <w:rFonts w:eastAsia="Times New Roman" w:cs="Arial"/>
                <w:color w:val="000000"/>
                <w:sz w:val="22"/>
                <w:szCs w:val="18"/>
              </w:rPr>
            </w:pPr>
          </w:p>
        </w:tc>
        <w:tc>
          <w:tcPr>
            <w:tcW w:w="1843" w:type="dxa"/>
            <w:vMerge/>
            <w:shd w:val="clear" w:color="auto" w:fill="auto"/>
            <w:vAlign w:val="center"/>
          </w:tcPr>
          <w:p w:rsidR="00665EA3" w:rsidRPr="00665EA3" w:rsidRDefault="00665EA3" w:rsidP="00FC4F6C">
            <w:pPr>
              <w:spacing w:line="240" w:lineRule="auto"/>
              <w:jc w:val="left"/>
              <w:rPr>
                <w:rFonts w:eastAsia="Times New Roman" w:cs="Arial"/>
                <w:color w:val="000000"/>
                <w:sz w:val="22"/>
                <w:szCs w:val="18"/>
              </w:rPr>
            </w:pPr>
          </w:p>
        </w:tc>
        <w:tc>
          <w:tcPr>
            <w:tcW w:w="4536" w:type="dxa"/>
            <w:vMerge/>
            <w:shd w:val="clear" w:color="auto" w:fill="auto"/>
            <w:vAlign w:val="center"/>
          </w:tcPr>
          <w:p w:rsidR="00665EA3" w:rsidRPr="00665EA3" w:rsidRDefault="00665EA3" w:rsidP="00FC4F6C">
            <w:pPr>
              <w:spacing w:line="240" w:lineRule="auto"/>
              <w:jc w:val="left"/>
              <w:rPr>
                <w:rFonts w:eastAsia="Times New Roman" w:cs="Arial"/>
                <w:color w:val="000000"/>
                <w:sz w:val="22"/>
                <w:szCs w:val="18"/>
              </w:rPr>
            </w:pPr>
          </w:p>
        </w:tc>
        <w:tc>
          <w:tcPr>
            <w:tcW w:w="1985" w:type="dxa"/>
            <w:shd w:val="clear" w:color="auto" w:fill="auto"/>
            <w:vAlign w:val="center"/>
          </w:tcPr>
          <w:p w:rsidR="00665EA3" w:rsidRPr="00665EA3" w:rsidRDefault="00665EA3" w:rsidP="00FC4F6C">
            <w:pPr>
              <w:spacing w:line="240" w:lineRule="auto"/>
              <w:jc w:val="center"/>
              <w:rPr>
                <w:rFonts w:eastAsia="Times New Roman" w:cs="Arial"/>
                <w:color w:val="000000"/>
                <w:sz w:val="22"/>
                <w:szCs w:val="18"/>
              </w:rPr>
            </w:pPr>
            <w:r w:rsidRPr="00665EA3">
              <w:rPr>
                <w:rFonts w:eastAsia="Times New Roman" w:cs="Arial"/>
                <w:color w:val="000000"/>
                <w:sz w:val="22"/>
                <w:szCs w:val="18"/>
                <w:lang w:val="es-ES"/>
              </w:rPr>
              <w:t>DJ-TS-SG-RE-01A Valoración Socioeconómica</w:t>
            </w:r>
          </w:p>
        </w:tc>
      </w:tr>
    </w:tbl>
    <w:p w:rsidR="00082302" w:rsidRDefault="00082302" w:rsidP="00BE1FBA">
      <w:pPr>
        <w:jc w:val="center"/>
      </w:pPr>
    </w:p>
    <w:p w:rsidR="00665EA3" w:rsidRDefault="00665EA3" w:rsidP="00BE1FBA">
      <w:pPr>
        <w:jc w:val="center"/>
      </w:pPr>
    </w:p>
    <w:p w:rsidR="00665EA3" w:rsidRDefault="00665EA3" w:rsidP="00BE1FBA">
      <w:pPr>
        <w:jc w:val="center"/>
      </w:pPr>
    </w:p>
    <w:tbl>
      <w:tblPr>
        <w:tblW w:w="894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582"/>
        <w:gridCol w:w="1843"/>
        <w:gridCol w:w="4253"/>
        <w:gridCol w:w="2268"/>
      </w:tblGrid>
      <w:tr w:rsidR="00665EA3" w:rsidRPr="001B2D71" w:rsidTr="00665EA3">
        <w:trPr>
          <w:trHeight w:val="630"/>
        </w:trPr>
        <w:tc>
          <w:tcPr>
            <w:tcW w:w="582" w:type="dxa"/>
            <w:shd w:val="clear" w:color="000000" w:fill="E9004C"/>
            <w:vAlign w:val="center"/>
            <w:hideMark/>
          </w:tcPr>
          <w:p w:rsidR="00665EA3" w:rsidRPr="001B2D71" w:rsidRDefault="00665EA3" w:rsidP="00FC4F6C">
            <w:pPr>
              <w:spacing w:line="240" w:lineRule="auto"/>
              <w:jc w:val="center"/>
              <w:rPr>
                <w:rFonts w:eastAsia="Times New Roman" w:cs="Arial"/>
                <w:b/>
                <w:bCs/>
                <w:color w:val="FFFFFF"/>
                <w:szCs w:val="24"/>
              </w:rPr>
            </w:pPr>
            <w:r w:rsidRPr="001B2D71">
              <w:rPr>
                <w:rFonts w:eastAsia="Times New Roman" w:cs="Arial"/>
                <w:b/>
                <w:bCs/>
                <w:color w:val="FFFFFF"/>
                <w:szCs w:val="24"/>
                <w:lang w:val="es-ES"/>
              </w:rPr>
              <w:lastRenderedPageBreak/>
              <w:t>No.</w:t>
            </w:r>
          </w:p>
        </w:tc>
        <w:tc>
          <w:tcPr>
            <w:tcW w:w="1843" w:type="dxa"/>
            <w:shd w:val="clear" w:color="000000" w:fill="E9004C"/>
            <w:vAlign w:val="center"/>
            <w:hideMark/>
          </w:tcPr>
          <w:p w:rsidR="00665EA3" w:rsidRPr="001B2D71" w:rsidRDefault="00665EA3" w:rsidP="00FC4F6C">
            <w:pPr>
              <w:spacing w:line="240" w:lineRule="auto"/>
              <w:jc w:val="center"/>
              <w:rPr>
                <w:rFonts w:eastAsia="Times New Roman" w:cs="Arial"/>
                <w:b/>
                <w:bCs/>
                <w:color w:val="FFFFFF"/>
                <w:szCs w:val="24"/>
              </w:rPr>
            </w:pPr>
            <w:r w:rsidRPr="001B2D71">
              <w:rPr>
                <w:rFonts w:eastAsia="Times New Roman" w:cs="Arial"/>
                <w:b/>
                <w:bCs/>
                <w:color w:val="FFFFFF"/>
                <w:szCs w:val="24"/>
                <w:lang w:val="es-ES"/>
              </w:rPr>
              <w:t xml:space="preserve">Responsable </w:t>
            </w:r>
          </w:p>
        </w:tc>
        <w:tc>
          <w:tcPr>
            <w:tcW w:w="4253" w:type="dxa"/>
            <w:shd w:val="clear" w:color="000000" w:fill="E9004C"/>
            <w:vAlign w:val="center"/>
            <w:hideMark/>
          </w:tcPr>
          <w:p w:rsidR="00665EA3" w:rsidRPr="001B2D71" w:rsidRDefault="00665EA3" w:rsidP="00FC4F6C">
            <w:pPr>
              <w:spacing w:line="240" w:lineRule="auto"/>
              <w:jc w:val="center"/>
              <w:rPr>
                <w:rFonts w:eastAsia="Times New Roman" w:cs="Arial"/>
                <w:b/>
                <w:bCs/>
                <w:color w:val="FFFFFF"/>
                <w:szCs w:val="24"/>
              </w:rPr>
            </w:pPr>
            <w:r w:rsidRPr="001B2D71">
              <w:rPr>
                <w:rFonts w:eastAsia="Times New Roman" w:cs="Arial"/>
                <w:b/>
                <w:bCs/>
                <w:color w:val="FFFFFF"/>
                <w:szCs w:val="24"/>
                <w:lang w:val="es-ES"/>
              </w:rPr>
              <w:t>Actividad</w:t>
            </w:r>
          </w:p>
        </w:tc>
        <w:tc>
          <w:tcPr>
            <w:tcW w:w="2268" w:type="dxa"/>
            <w:shd w:val="clear" w:color="000000" w:fill="E9004C"/>
            <w:vAlign w:val="center"/>
            <w:hideMark/>
          </w:tcPr>
          <w:p w:rsidR="00665EA3" w:rsidRPr="001B2D71" w:rsidRDefault="00665EA3" w:rsidP="00FC4F6C">
            <w:pPr>
              <w:spacing w:line="240" w:lineRule="auto"/>
              <w:jc w:val="center"/>
              <w:rPr>
                <w:rFonts w:eastAsia="Times New Roman" w:cs="Arial"/>
                <w:b/>
                <w:bCs/>
                <w:color w:val="FFFFFF"/>
                <w:szCs w:val="24"/>
              </w:rPr>
            </w:pPr>
            <w:r w:rsidRPr="001B2D71">
              <w:rPr>
                <w:rFonts w:eastAsia="Times New Roman" w:cs="Arial"/>
                <w:b/>
                <w:bCs/>
                <w:color w:val="FFFFFF"/>
                <w:szCs w:val="24"/>
                <w:lang w:val="es-ES"/>
              </w:rPr>
              <w:t>Formatos/ Documentos</w:t>
            </w:r>
          </w:p>
        </w:tc>
      </w:tr>
      <w:tr w:rsidR="00665EA3" w:rsidRPr="001B2D71" w:rsidTr="00665EA3">
        <w:trPr>
          <w:trHeight w:val="1020"/>
        </w:trPr>
        <w:tc>
          <w:tcPr>
            <w:tcW w:w="582" w:type="dxa"/>
            <w:shd w:val="clear" w:color="auto" w:fill="auto"/>
            <w:vAlign w:val="center"/>
            <w:hideMark/>
          </w:tcPr>
          <w:p w:rsidR="00665EA3" w:rsidRPr="00665EA3" w:rsidRDefault="00665EA3" w:rsidP="00FC4F6C">
            <w:pPr>
              <w:spacing w:line="240" w:lineRule="auto"/>
              <w:jc w:val="center"/>
              <w:rPr>
                <w:rFonts w:eastAsia="Times New Roman" w:cs="Arial"/>
                <w:color w:val="000000"/>
                <w:sz w:val="22"/>
                <w:szCs w:val="18"/>
              </w:rPr>
            </w:pPr>
            <w:r w:rsidRPr="00665EA3">
              <w:rPr>
                <w:rFonts w:eastAsia="Calibri" w:cs="Arial"/>
                <w:color w:val="000000"/>
                <w:sz w:val="22"/>
                <w:szCs w:val="18"/>
              </w:rPr>
              <w:t>8</w:t>
            </w:r>
          </w:p>
        </w:tc>
        <w:tc>
          <w:tcPr>
            <w:tcW w:w="1843"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Calibri" w:cs="Arial"/>
                <w:color w:val="000000"/>
                <w:sz w:val="22"/>
              </w:rPr>
              <w:t>Coordinador Administrativo.</w:t>
            </w:r>
          </w:p>
        </w:tc>
        <w:tc>
          <w:tcPr>
            <w:tcW w:w="4253" w:type="dxa"/>
            <w:shd w:val="clear" w:color="auto" w:fill="auto"/>
            <w:vAlign w:val="center"/>
            <w:hideMark/>
          </w:tcPr>
          <w:p w:rsidR="00665EA3" w:rsidRPr="009A06C5" w:rsidRDefault="00665EA3" w:rsidP="00FC4F6C">
            <w:pPr>
              <w:spacing w:line="240" w:lineRule="auto"/>
              <w:rPr>
                <w:rFonts w:eastAsia="Times New Roman" w:cs="Arial"/>
                <w:color w:val="000000"/>
                <w:sz w:val="22"/>
              </w:rPr>
            </w:pPr>
            <w:r w:rsidRPr="009A06C5">
              <w:rPr>
                <w:rFonts w:eastAsia="Calibri" w:cs="Arial"/>
                <w:color w:val="000000"/>
                <w:sz w:val="22"/>
              </w:rPr>
              <w:t>Lleva a cabo el proceso administrativo en coordinación con el trabajador social para la adquisición de los apoyos.</w:t>
            </w:r>
          </w:p>
        </w:tc>
        <w:tc>
          <w:tcPr>
            <w:tcW w:w="2268"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Times New Roman" w:cs="Arial"/>
                <w:color w:val="000000"/>
                <w:sz w:val="22"/>
                <w:lang w:val="es-ES"/>
              </w:rPr>
              <w:t xml:space="preserve">DJ-TS-SG-RE-13 Cotización de Apoyo       </w:t>
            </w:r>
          </w:p>
        </w:tc>
      </w:tr>
      <w:tr w:rsidR="00665EA3" w:rsidRPr="001B2D71" w:rsidTr="00665EA3">
        <w:trPr>
          <w:trHeight w:val="300"/>
        </w:trPr>
        <w:tc>
          <w:tcPr>
            <w:tcW w:w="582" w:type="dxa"/>
            <w:vMerge w:val="restart"/>
            <w:shd w:val="clear" w:color="auto" w:fill="auto"/>
            <w:vAlign w:val="center"/>
            <w:hideMark/>
          </w:tcPr>
          <w:p w:rsidR="00665EA3" w:rsidRPr="00665EA3" w:rsidRDefault="00665EA3" w:rsidP="00FC4F6C">
            <w:pPr>
              <w:spacing w:line="240" w:lineRule="auto"/>
              <w:jc w:val="center"/>
              <w:rPr>
                <w:rFonts w:eastAsia="Times New Roman" w:cs="Arial"/>
                <w:color w:val="000000"/>
                <w:sz w:val="22"/>
                <w:szCs w:val="18"/>
              </w:rPr>
            </w:pPr>
            <w:r w:rsidRPr="00665EA3">
              <w:rPr>
                <w:rFonts w:eastAsia="Calibri" w:cs="Arial"/>
                <w:color w:val="000000"/>
                <w:sz w:val="22"/>
                <w:szCs w:val="18"/>
              </w:rPr>
              <w:t>9</w:t>
            </w:r>
          </w:p>
        </w:tc>
        <w:tc>
          <w:tcPr>
            <w:tcW w:w="1843" w:type="dxa"/>
            <w:vMerge w:val="restart"/>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Calibri" w:cs="Arial"/>
                <w:color w:val="000000"/>
                <w:sz w:val="22"/>
              </w:rPr>
              <w:t>Trabajador Social de Casos Urgentes/ Fortalecimiento Socio-familiar.</w:t>
            </w:r>
          </w:p>
        </w:tc>
        <w:tc>
          <w:tcPr>
            <w:tcW w:w="4253" w:type="dxa"/>
            <w:vMerge w:val="restart"/>
            <w:shd w:val="clear" w:color="auto" w:fill="auto"/>
            <w:vAlign w:val="center"/>
            <w:hideMark/>
          </w:tcPr>
          <w:p w:rsidR="00665EA3" w:rsidRPr="009A06C5" w:rsidRDefault="00665EA3" w:rsidP="00FC4F6C">
            <w:pPr>
              <w:spacing w:line="240" w:lineRule="auto"/>
              <w:rPr>
                <w:rFonts w:eastAsia="Times New Roman" w:cs="Arial"/>
                <w:color w:val="000000"/>
                <w:sz w:val="22"/>
              </w:rPr>
            </w:pPr>
            <w:r w:rsidRPr="009A06C5">
              <w:rPr>
                <w:rFonts w:eastAsia="Calibri" w:cs="Arial"/>
                <w:color w:val="000000"/>
                <w:sz w:val="22"/>
              </w:rPr>
              <w:t xml:space="preserve">Entrega los apoyos de acuerdo a la necesidad del usuario, ya sea a través de recibo de canje o del que se encuentre en almacén DIF Jalisco. </w:t>
            </w:r>
          </w:p>
        </w:tc>
        <w:tc>
          <w:tcPr>
            <w:tcW w:w="2268"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Times New Roman" w:cs="Arial"/>
                <w:color w:val="000000"/>
                <w:sz w:val="22"/>
                <w:lang w:val="es-ES"/>
              </w:rPr>
              <w:t>DJ-TS-SG-RE-03 Recibo de Apoyo Ordinario</w:t>
            </w:r>
          </w:p>
        </w:tc>
      </w:tr>
      <w:tr w:rsidR="00665EA3" w:rsidRPr="001B2D71" w:rsidTr="00665EA3">
        <w:trPr>
          <w:trHeight w:val="981"/>
        </w:trPr>
        <w:tc>
          <w:tcPr>
            <w:tcW w:w="582" w:type="dxa"/>
            <w:vMerge/>
            <w:vAlign w:val="center"/>
            <w:hideMark/>
          </w:tcPr>
          <w:p w:rsidR="00665EA3" w:rsidRPr="00665EA3" w:rsidRDefault="00665EA3" w:rsidP="00FC4F6C">
            <w:pPr>
              <w:spacing w:line="240" w:lineRule="auto"/>
              <w:jc w:val="left"/>
              <w:rPr>
                <w:rFonts w:eastAsia="Times New Roman" w:cs="Arial"/>
                <w:color w:val="000000"/>
                <w:sz w:val="22"/>
                <w:szCs w:val="18"/>
              </w:rPr>
            </w:pPr>
          </w:p>
        </w:tc>
        <w:tc>
          <w:tcPr>
            <w:tcW w:w="1843" w:type="dxa"/>
            <w:vMerge/>
            <w:vAlign w:val="center"/>
            <w:hideMark/>
          </w:tcPr>
          <w:p w:rsidR="00665EA3" w:rsidRPr="009A06C5" w:rsidRDefault="00665EA3" w:rsidP="00FC4F6C">
            <w:pPr>
              <w:spacing w:line="240" w:lineRule="auto"/>
              <w:jc w:val="left"/>
              <w:rPr>
                <w:rFonts w:eastAsia="Times New Roman" w:cs="Arial"/>
                <w:color w:val="000000"/>
                <w:sz w:val="22"/>
              </w:rPr>
            </w:pPr>
          </w:p>
        </w:tc>
        <w:tc>
          <w:tcPr>
            <w:tcW w:w="4253" w:type="dxa"/>
            <w:vMerge/>
            <w:vAlign w:val="center"/>
            <w:hideMark/>
          </w:tcPr>
          <w:p w:rsidR="00665EA3" w:rsidRPr="009A06C5" w:rsidRDefault="00665EA3" w:rsidP="00FC4F6C">
            <w:pPr>
              <w:spacing w:line="240" w:lineRule="auto"/>
              <w:jc w:val="left"/>
              <w:rPr>
                <w:rFonts w:eastAsia="Times New Roman" w:cs="Arial"/>
                <w:color w:val="000000"/>
                <w:sz w:val="22"/>
              </w:rPr>
            </w:pPr>
          </w:p>
        </w:tc>
        <w:tc>
          <w:tcPr>
            <w:tcW w:w="2268"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Times New Roman" w:cs="Arial"/>
                <w:color w:val="000000"/>
                <w:sz w:val="22"/>
                <w:lang w:val="es-ES"/>
              </w:rPr>
              <w:t xml:space="preserve">DJ-TS-SG-RE-09 Solicitud y comprobación de </w:t>
            </w:r>
            <w:proofErr w:type="spellStart"/>
            <w:r w:rsidRPr="009A06C5">
              <w:rPr>
                <w:rFonts w:eastAsia="Times New Roman" w:cs="Arial"/>
                <w:color w:val="000000"/>
                <w:sz w:val="22"/>
                <w:lang w:val="es-ES"/>
              </w:rPr>
              <w:t>de</w:t>
            </w:r>
            <w:proofErr w:type="spellEnd"/>
            <w:r w:rsidRPr="009A06C5">
              <w:rPr>
                <w:rFonts w:eastAsia="Times New Roman" w:cs="Arial"/>
                <w:color w:val="000000"/>
                <w:sz w:val="22"/>
                <w:lang w:val="es-ES"/>
              </w:rPr>
              <w:t xml:space="preserve"> apoyo económico y en especie </w:t>
            </w:r>
          </w:p>
        </w:tc>
      </w:tr>
      <w:tr w:rsidR="00665EA3" w:rsidRPr="001B2D71" w:rsidTr="00665EA3">
        <w:trPr>
          <w:trHeight w:val="838"/>
        </w:trPr>
        <w:tc>
          <w:tcPr>
            <w:tcW w:w="582" w:type="dxa"/>
            <w:shd w:val="clear" w:color="auto" w:fill="auto"/>
            <w:vAlign w:val="center"/>
            <w:hideMark/>
          </w:tcPr>
          <w:p w:rsidR="00665EA3" w:rsidRPr="00665EA3" w:rsidRDefault="00665EA3" w:rsidP="00FC4F6C">
            <w:pPr>
              <w:spacing w:line="240" w:lineRule="auto"/>
              <w:jc w:val="center"/>
              <w:rPr>
                <w:rFonts w:eastAsia="Times New Roman" w:cs="Arial"/>
                <w:color w:val="000000"/>
                <w:sz w:val="22"/>
                <w:szCs w:val="18"/>
              </w:rPr>
            </w:pPr>
            <w:r w:rsidRPr="00665EA3">
              <w:rPr>
                <w:rFonts w:eastAsia="Calibri" w:cs="Arial"/>
                <w:color w:val="000000"/>
                <w:sz w:val="22"/>
                <w:szCs w:val="18"/>
              </w:rPr>
              <w:t>10</w:t>
            </w:r>
          </w:p>
        </w:tc>
        <w:tc>
          <w:tcPr>
            <w:tcW w:w="1843"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Calibri" w:cs="Arial"/>
                <w:color w:val="000000"/>
                <w:sz w:val="22"/>
              </w:rPr>
              <w:t>Trabajador Social de Casos Urgentes/ Fortalecimiento Socio-familiar.</w:t>
            </w:r>
          </w:p>
        </w:tc>
        <w:tc>
          <w:tcPr>
            <w:tcW w:w="4253" w:type="dxa"/>
            <w:shd w:val="clear" w:color="auto" w:fill="auto"/>
            <w:vAlign w:val="center"/>
            <w:hideMark/>
          </w:tcPr>
          <w:p w:rsidR="00665EA3" w:rsidRPr="009A06C5" w:rsidRDefault="00665EA3" w:rsidP="00FC4F6C">
            <w:pPr>
              <w:spacing w:line="240" w:lineRule="auto"/>
              <w:rPr>
                <w:rFonts w:eastAsia="Times New Roman" w:cs="Arial"/>
                <w:color w:val="000000"/>
                <w:sz w:val="22"/>
              </w:rPr>
            </w:pPr>
            <w:r w:rsidRPr="009A06C5">
              <w:rPr>
                <w:rFonts w:eastAsia="Calibri" w:cs="Arial"/>
                <w:color w:val="000000"/>
                <w:sz w:val="22"/>
              </w:rPr>
              <w:t>Da respuesta por escrito a las solicitudes recibidas del caso en atención.</w:t>
            </w:r>
          </w:p>
        </w:tc>
        <w:tc>
          <w:tcPr>
            <w:tcW w:w="2268"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Times New Roman" w:cs="Arial"/>
                <w:color w:val="000000"/>
                <w:sz w:val="22"/>
                <w:lang w:val="es-ES"/>
              </w:rPr>
              <w:t>Memorando, Oficio o SICATS</w:t>
            </w:r>
          </w:p>
        </w:tc>
      </w:tr>
      <w:tr w:rsidR="00665EA3" w:rsidRPr="001B2D71" w:rsidTr="00665EA3">
        <w:trPr>
          <w:trHeight w:val="837"/>
        </w:trPr>
        <w:tc>
          <w:tcPr>
            <w:tcW w:w="582" w:type="dxa"/>
            <w:vMerge w:val="restart"/>
            <w:shd w:val="clear" w:color="auto" w:fill="auto"/>
            <w:vAlign w:val="center"/>
            <w:hideMark/>
          </w:tcPr>
          <w:p w:rsidR="00665EA3" w:rsidRPr="00665EA3" w:rsidRDefault="00665EA3" w:rsidP="00FC4F6C">
            <w:pPr>
              <w:spacing w:line="240" w:lineRule="auto"/>
              <w:jc w:val="center"/>
              <w:rPr>
                <w:rFonts w:eastAsia="Times New Roman" w:cs="Arial"/>
                <w:color w:val="000000"/>
                <w:sz w:val="22"/>
                <w:szCs w:val="18"/>
              </w:rPr>
            </w:pPr>
            <w:r w:rsidRPr="00665EA3">
              <w:rPr>
                <w:rFonts w:eastAsia="Calibri" w:cs="Arial"/>
                <w:color w:val="000000"/>
                <w:sz w:val="22"/>
                <w:szCs w:val="18"/>
              </w:rPr>
              <w:t>11</w:t>
            </w:r>
          </w:p>
        </w:tc>
        <w:tc>
          <w:tcPr>
            <w:tcW w:w="1843" w:type="dxa"/>
            <w:vMerge w:val="restart"/>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Calibri" w:cs="Arial"/>
                <w:color w:val="000000"/>
                <w:sz w:val="22"/>
              </w:rPr>
              <w:t>Trabajador Social de Casos Urgentes/ Fortalecimiento Socio-familiar.</w:t>
            </w:r>
          </w:p>
        </w:tc>
        <w:tc>
          <w:tcPr>
            <w:tcW w:w="4253" w:type="dxa"/>
            <w:vMerge w:val="restart"/>
            <w:shd w:val="clear" w:color="auto" w:fill="auto"/>
            <w:vAlign w:val="center"/>
            <w:hideMark/>
          </w:tcPr>
          <w:p w:rsidR="00665EA3" w:rsidRPr="009A06C5" w:rsidRDefault="00665EA3" w:rsidP="00FC4F6C">
            <w:pPr>
              <w:spacing w:line="240" w:lineRule="auto"/>
              <w:rPr>
                <w:rFonts w:eastAsia="Times New Roman" w:cs="Arial"/>
                <w:color w:val="000000"/>
                <w:sz w:val="22"/>
              </w:rPr>
            </w:pPr>
            <w:r w:rsidRPr="009A06C5">
              <w:rPr>
                <w:rFonts w:eastAsia="Calibri" w:cs="Arial"/>
                <w:color w:val="000000"/>
                <w:sz w:val="22"/>
              </w:rPr>
              <w:t>Da seguimiento a través de llamadas telefónicas o entrevistas con el beneficiario o un familiar, con la finalidad de verificar el buen uso de dicho apoyo.</w:t>
            </w:r>
          </w:p>
        </w:tc>
        <w:tc>
          <w:tcPr>
            <w:tcW w:w="2268"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Times New Roman" w:cs="Arial"/>
                <w:color w:val="000000"/>
                <w:sz w:val="22"/>
                <w:lang w:val="es-ES"/>
              </w:rPr>
              <w:t>DJ-TS-SG-RE-01 Estudio Socioeconómico–Nota de Seguimiento</w:t>
            </w:r>
          </w:p>
        </w:tc>
      </w:tr>
      <w:tr w:rsidR="00665EA3" w:rsidRPr="001B2D71" w:rsidTr="00665EA3">
        <w:trPr>
          <w:trHeight w:val="990"/>
        </w:trPr>
        <w:tc>
          <w:tcPr>
            <w:tcW w:w="582" w:type="dxa"/>
            <w:vMerge/>
            <w:vAlign w:val="center"/>
            <w:hideMark/>
          </w:tcPr>
          <w:p w:rsidR="00665EA3" w:rsidRPr="00665EA3" w:rsidRDefault="00665EA3" w:rsidP="00FC4F6C">
            <w:pPr>
              <w:spacing w:line="240" w:lineRule="auto"/>
              <w:jc w:val="left"/>
              <w:rPr>
                <w:rFonts w:eastAsia="Times New Roman" w:cs="Arial"/>
                <w:color w:val="000000"/>
                <w:sz w:val="22"/>
                <w:szCs w:val="18"/>
              </w:rPr>
            </w:pPr>
          </w:p>
        </w:tc>
        <w:tc>
          <w:tcPr>
            <w:tcW w:w="1843" w:type="dxa"/>
            <w:vMerge/>
            <w:vAlign w:val="center"/>
            <w:hideMark/>
          </w:tcPr>
          <w:p w:rsidR="00665EA3" w:rsidRPr="009A06C5" w:rsidRDefault="00665EA3" w:rsidP="00FC4F6C">
            <w:pPr>
              <w:spacing w:line="240" w:lineRule="auto"/>
              <w:jc w:val="left"/>
              <w:rPr>
                <w:rFonts w:eastAsia="Times New Roman" w:cs="Arial"/>
                <w:color w:val="000000"/>
                <w:sz w:val="22"/>
              </w:rPr>
            </w:pPr>
          </w:p>
        </w:tc>
        <w:tc>
          <w:tcPr>
            <w:tcW w:w="4253" w:type="dxa"/>
            <w:vMerge/>
            <w:vAlign w:val="center"/>
            <w:hideMark/>
          </w:tcPr>
          <w:p w:rsidR="00665EA3" w:rsidRPr="009A06C5" w:rsidRDefault="00665EA3" w:rsidP="00FC4F6C">
            <w:pPr>
              <w:spacing w:line="240" w:lineRule="auto"/>
              <w:jc w:val="left"/>
              <w:rPr>
                <w:rFonts w:eastAsia="Times New Roman" w:cs="Arial"/>
                <w:color w:val="000000"/>
                <w:sz w:val="22"/>
              </w:rPr>
            </w:pPr>
          </w:p>
        </w:tc>
        <w:tc>
          <w:tcPr>
            <w:tcW w:w="2268"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Times New Roman" w:cs="Arial"/>
                <w:color w:val="000000"/>
                <w:sz w:val="22"/>
                <w:lang w:val="es-ES"/>
              </w:rPr>
              <w:t>DJ-TS-SG-RE-01A Valoración Socioeconómica–Nota de Seguimiento</w:t>
            </w:r>
          </w:p>
        </w:tc>
      </w:tr>
      <w:tr w:rsidR="00665EA3" w:rsidRPr="001B2D71" w:rsidTr="00665EA3">
        <w:trPr>
          <w:trHeight w:val="1260"/>
        </w:trPr>
        <w:tc>
          <w:tcPr>
            <w:tcW w:w="582" w:type="dxa"/>
            <w:vMerge w:val="restart"/>
            <w:shd w:val="clear" w:color="auto" w:fill="auto"/>
            <w:vAlign w:val="center"/>
            <w:hideMark/>
          </w:tcPr>
          <w:p w:rsidR="00665EA3" w:rsidRPr="00665EA3" w:rsidRDefault="00665EA3" w:rsidP="00FC4F6C">
            <w:pPr>
              <w:spacing w:line="240" w:lineRule="auto"/>
              <w:jc w:val="center"/>
              <w:rPr>
                <w:rFonts w:eastAsia="Times New Roman" w:cs="Arial"/>
                <w:color w:val="000000"/>
                <w:sz w:val="22"/>
                <w:szCs w:val="18"/>
              </w:rPr>
            </w:pPr>
            <w:r w:rsidRPr="00665EA3">
              <w:rPr>
                <w:rFonts w:eastAsia="Calibri" w:cs="Arial"/>
                <w:color w:val="000000"/>
                <w:sz w:val="22"/>
                <w:szCs w:val="18"/>
              </w:rPr>
              <w:t>12</w:t>
            </w:r>
          </w:p>
        </w:tc>
        <w:tc>
          <w:tcPr>
            <w:tcW w:w="1843" w:type="dxa"/>
            <w:vMerge w:val="restart"/>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Calibri" w:cs="Arial"/>
                <w:color w:val="000000"/>
                <w:sz w:val="22"/>
              </w:rPr>
              <w:t>Jefatura de Trabajo Social Operativo.</w:t>
            </w:r>
          </w:p>
        </w:tc>
        <w:tc>
          <w:tcPr>
            <w:tcW w:w="4253" w:type="dxa"/>
            <w:vMerge w:val="restart"/>
            <w:shd w:val="clear" w:color="auto" w:fill="auto"/>
            <w:vAlign w:val="center"/>
            <w:hideMark/>
          </w:tcPr>
          <w:p w:rsidR="00665EA3" w:rsidRPr="009A06C5" w:rsidRDefault="00665EA3" w:rsidP="00FC4F6C">
            <w:pPr>
              <w:spacing w:line="240" w:lineRule="auto"/>
              <w:rPr>
                <w:rFonts w:eastAsia="Times New Roman" w:cs="Arial"/>
                <w:color w:val="000000"/>
                <w:sz w:val="22"/>
              </w:rPr>
            </w:pPr>
            <w:r w:rsidRPr="009A06C5">
              <w:rPr>
                <w:rFonts w:eastAsia="Calibri" w:cs="Arial"/>
                <w:color w:val="000000"/>
                <w:sz w:val="22"/>
              </w:rPr>
              <w:t xml:space="preserve">Conjuntamente con el coordinador del subprograma, revisa las acciones realizadas durante la intervención del trabajador social en el proceso de atención, para evaluar las intervenciones retroalimentando al trabajador social según corresponda, con propuestas para el cierre del caso. </w:t>
            </w:r>
          </w:p>
        </w:tc>
        <w:tc>
          <w:tcPr>
            <w:tcW w:w="2268"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Times New Roman" w:cs="Arial"/>
                <w:color w:val="000000"/>
                <w:sz w:val="22"/>
                <w:lang w:val="es-ES"/>
              </w:rPr>
              <w:t>DJ-TS-SG-RE-01 Estudio Socioeconómico–Nota de Seguimiento</w:t>
            </w:r>
          </w:p>
        </w:tc>
      </w:tr>
      <w:tr w:rsidR="00665EA3" w:rsidRPr="001B2D71" w:rsidTr="00665EA3">
        <w:trPr>
          <w:trHeight w:val="1020"/>
        </w:trPr>
        <w:tc>
          <w:tcPr>
            <w:tcW w:w="582" w:type="dxa"/>
            <w:vMerge/>
            <w:vAlign w:val="center"/>
            <w:hideMark/>
          </w:tcPr>
          <w:p w:rsidR="00665EA3" w:rsidRPr="00665EA3" w:rsidRDefault="00665EA3" w:rsidP="00FC4F6C">
            <w:pPr>
              <w:spacing w:line="240" w:lineRule="auto"/>
              <w:jc w:val="left"/>
              <w:rPr>
                <w:rFonts w:eastAsia="Times New Roman" w:cs="Arial"/>
                <w:color w:val="000000"/>
                <w:sz w:val="22"/>
                <w:szCs w:val="18"/>
              </w:rPr>
            </w:pPr>
          </w:p>
        </w:tc>
        <w:tc>
          <w:tcPr>
            <w:tcW w:w="1843" w:type="dxa"/>
            <w:vMerge/>
            <w:vAlign w:val="center"/>
            <w:hideMark/>
          </w:tcPr>
          <w:p w:rsidR="00665EA3" w:rsidRPr="009A06C5" w:rsidRDefault="00665EA3" w:rsidP="00FC4F6C">
            <w:pPr>
              <w:spacing w:line="240" w:lineRule="auto"/>
              <w:jc w:val="left"/>
              <w:rPr>
                <w:rFonts w:eastAsia="Times New Roman" w:cs="Arial"/>
                <w:color w:val="000000"/>
                <w:sz w:val="22"/>
              </w:rPr>
            </w:pPr>
          </w:p>
        </w:tc>
        <w:tc>
          <w:tcPr>
            <w:tcW w:w="4253" w:type="dxa"/>
            <w:vMerge/>
            <w:vAlign w:val="center"/>
            <w:hideMark/>
          </w:tcPr>
          <w:p w:rsidR="00665EA3" w:rsidRPr="009A06C5" w:rsidRDefault="00665EA3" w:rsidP="00FC4F6C">
            <w:pPr>
              <w:spacing w:line="240" w:lineRule="auto"/>
              <w:jc w:val="left"/>
              <w:rPr>
                <w:rFonts w:eastAsia="Times New Roman" w:cs="Arial"/>
                <w:color w:val="000000"/>
                <w:sz w:val="22"/>
              </w:rPr>
            </w:pPr>
          </w:p>
        </w:tc>
        <w:tc>
          <w:tcPr>
            <w:tcW w:w="2268"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Times New Roman" w:cs="Arial"/>
                <w:color w:val="000000"/>
                <w:sz w:val="22"/>
                <w:lang w:val="es-ES"/>
              </w:rPr>
              <w:t>DJ-TS-SG-RE-01A Valoración Socioeconómica–Nota de Seguimiento</w:t>
            </w:r>
          </w:p>
        </w:tc>
      </w:tr>
      <w:tr w:rsidR="00665EA3" w:rsidRPr="001B2D71" w:rsidTr="00665EA3">
        <w:trPr>
          <w:trHeight w:val="1020"/>
        </w:trPr>
        <w:tc>
          <w:tcPr>
            <w:tcW w:w="582" w:type="dxa"/>
            <w:vMerge w:val="restart"/>
            <w:shd w:val="clear" w:color="auto" w:fill="auto"/>
            <w:vAlign w:val="center"/>
            <w:hideMark/>
          </w:tcPr>
          <w:p w:rsidR="00665EA3" w:rsidRPr="00665EA3" w:rsidRDefault="00665EA3" w:rsidP="00FC4F6C">
            <w:pPr>
              <w:spacing w:line="240" w:lineRule="auto"/>
              <w:jc w:val="center"/>
              <w:rPr>
                <w:rFonts w:eastAsia="Times New Roman" w:cs="Arial"/>
                <w:color w:val="000000"/>
                <w:sz w:val="22"/>
                <w:szCs w:val="18"/>
              </w:rPr>
            </w:pPr>
            <w:r w:rsidRPr="00665EA3">
              <w:rPr>
                <w:rFonts w:eastAsia="Calibri" w:cs="Arial"/>
                <w:color w:val="000000"/>
                <w:sz w:val="22"/>
                <w:szCs w:val="18"/>
              </w:rPr>
              <w:t>13</w:t>
            </w:r>
          </w:p>
        </w:tc>
        <w:tc>
          <w:tcPr>
            <w:tcW w:w="1843" w:type="dxa"/>
            <w:vMerge w:val="restart"/>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Calibri" w:cs="Arial"/>
                <w:color w:val="000000"/>
                <w:sz w:val="22"/>
              </w:rPr>
              <w:t>Trabajador Social de Fortalecimiento Socio-familiar/ Casos Urgentes.</w:t>
            </w:r>
          </w:p>
        </w:tc>
        <w:tc>
          <w:tcPr>
            <w:tcW w:w="4253" w:type="dxa"/>
            <w:vMerge w:val="restart"/>
            <w:shd w:val="clear" w:color="auto" w:fill="auto"/>
            <w:vAlign w:val="center"/>
            <w:hideMark/>
          </w:tcPr>
          <w:p w:rsidR="00665EA3" w:rsidRPr="009A06C5" w:rsidRDefault="00665EA3" w:rsidP="00FC4F6C">
            <w:pPr>
              <w:spacing w:line="240" w:lineRule="auto"/>
              <w:rPr>
                <w:rFonts w:eastAsia="Times New Roman" w:cs="Arial"/>
                <w:color w:val="000000"/>
                <w:sz w:val="22"/>
              </w:rPr>
            </w:pPr>
            <w:r w:rsidRPr="009A06C5">
              <w:rPr>
                <w:rFonts w:eastAsia="Calibri" w:cs="Arial"/>
                <w:color w:val="000000"/>
                <w:sz w:val="22"/>
              </w:rPr>
              <w:t>Cierra el caso, especificando en la nota de seguimiento el motivo de cierre.</w:t>
            </w:r>
          </w:p>
        </w:tc>
        <w:tc>
          <w:tcPr>
            <w:tcW w:w="2268"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Times New Roman" w:cs="Arial"/>
                <w:color w:val="000000"/>
                <w:sz w:val="22"/>
                <w:lang w:val="es-ES"/>
              </w:rPr>
              <w:t>DJ-TS-SG-RE-01 Estudio Socioeconómico–Nota de Seguimiento</w:t>
            </w:r>
          </w:p>
        </w:tc>
      </w:tr>
      <w:tr w:rsidR="00665EA3" w:rsidRPr="001B2D71" w:rsidTr="00665EA3">
        <w:trPr>
          <w:trHeight w:val="276"/>
        </w:trPr>
        <w:tc>
          <w:tcPr>
            <w:tcW w:w="582" w:type="dxa"/>
            <w:vMerge/>
            <w:vAlign w:val="center"/>
            <w:hideMark/>
          </w:tcPr>
          <w:p w:rsidR="00665EA3" w:rsidRPr="00665EA3" w:rsidRDefault="00665EA3" w:rsidP="00FC4F6C">
            <w:pPr>
              <w:spacing w:line="240" w:lineRule="auto"/>
              <w:jc w:val="left"/>
              <w:rPr>
                <w:rFonts w:eastAsia="Times New Roman" w:cs="Arial"/>
                <w:color w:val="000000"/>
                <w:sz w:val="22"/>
                <w:szCs w:val="20"/>
              </w:rPr>
            </w:pPr>
          </w:p>
        </w:tc>
        <w:tc>
          <w:tcPr>
            <w:tcW w:w="1843" w:type="dxa"/>
            <w:vMerge/>
            <w:vAlign w:val="center"/>
            <w:hideMark/>
          </w:tcPr>
          <w:p w:rsidR="00665EA3" w:rsidRPr="009A06C5" w:rsidRDefault="00665EA3" w:rsidP="00FC4F6C">
            <w:pPr>
              <w:spacing w:line="240" w:lineRule="auto"/>
              <w:jc w:val="left"/>
              <w:rPr>
                <w:rFonts w:eastAsia="Times New Roman" w:cs="Arial"/>
                <w:color w:val="000000"/>
                <w:sz w:val="22"/>
              </w:rPr>
            </w:pPr>
          </w:p>
        </w:tc>
        <w:tc>
          <w:tcPr>
            <w:tcW w:w="4253" w:type="dxa"/>
            <w:vMerge/>
            <w:vAlign w:val="center"/>
            <w:hideMark/>
          </w:tcPr>
          <w:p w:rsidR="00665EA3" w:rsidRPr="009A06C5" w:rsidRDefault="00665EA3" w:rsidP="00FC4F6C">
            <w:pPr>
              <w:spacing w:line="240" w:lineRule="auto"/>
              <w:jc w:val="left"/>
              <w:rPr>
                <w:rFonts w:eastAsia="Times New Roman" w:cs="Arial"/>
                <w:color w:val="000000"/>
                <w:sz w:val="22"/>
              </w:rPr>
            </w:pPr>
          </w:p>
        </w:tc>
        <w:tc>
          <w:tcPr>
            <w:tcW w:w="2268" w:type="dxa"/>
            <w:shd w:val="clear" w:color="auto" w:fill="auto"/>
            <w:vAlign w:val="center"/>
            <w:hideMark/>
          </w:tcPr>
          <w:p w:rsidR="00665EA3" w:rsidRPr="009A06C5" w:rsidRDefault="00665EA3" w:rsidP="00FC4F6C">
            <w:pPr>
              <w:spacing w:line="240" w:lineRule="auto"/>
              <w:jc w:val="center"/>
              <w:rPr>
                <w:rFonts w:eastAsia="Times New Roman" w:cs="Arial"/>
                <w:color w:val="000000"/>
                <w:sz w:val="22"/>
              </w:rPr>
            </w:pPr>
            <w:r w:rsidRPr="009A06C5">
              <w:rPr>
                <w:rFonts w:eastAsia="Times New Roman" w:cs="Arial"/>
                <w:color w:val="000000"/>
                <w:sz w:val="22"/>
                <w:lang w:val="es-ES"/>
              </w:rPr>
              <w:t>DJ-TS-SG-RE-01A Valoración Socioeconómica–Nota de Seguimiento</w:t>
            </w:r>
          </w:p>
        </w:tc>
      </w:tr>
    </w:tbl>
    <w:p w:rsidR="00665EA3" w:rsidRDefault="00665EA3" w:rsidP="00665EA3"/>
    <w:p w:rsidR="00665EA3" w:rsidRDefault="00665EA3" w:rsidP="00BE1FBA">
      <w:pPr>
        <w:jc w:val="center"/>
      </w:pPr>
    </w:p>
    <w:p w:rsidR="00665EA3" w:rsidRDefault="00665EA3" w:rsidP="00BE1FBA">
      <w:pPr>
        <w:jc w:val="center"/>
      </w:pPr>
    </w:p>
    <w:p w:rsidR="008E7EE2" w:rsidRDefault="008E7EE2" w:rsidP="00BE1FBA">
      <w:pPr>
        <w:jc w:val="center"/>
      </w:pPr>
    </w:p>
    <w:p w:rsidR="008E7EE2" w:rsidRDefault="008E7EE2" w:rsidP="00BE1FBA">
      <w:pPr>
        <w:jc w:val="center"/>
      </w:pPr>
    </w:p>
    <w:p w:rsidR="00665EA3" w:rsidRDefault="00665EA3" w:rsidP="00BE1FBA">
      <w:pPr>
        <w:jc w:val="center"/>
      </w:pPr>
    </w:p>
    <w:p w:rsidR="009C25F9" w:rsidRPr="009C25F9" w:rsidRDefault="009C25F9" w:rsidP="00057782">
      <w:pPr>
        <w:pStyle w:val="Prrafodelista"/>
        <w:numPr>
          <w:ilvl w:val="0"/>
          <w:numId w:val="9"/>
        </w:numPr>
        <w:tabs>
          <w:tab w:val="left" w:pos="993"/>
        </w:tabs>
        <w:spacing w:after="0" w:line="360" w:lineRule="auto"/>
        <w:contextualSpacing w:val="0"/>
        <w:jc w:val="both"/>
        <w:rPr>
          <w:rFonts w:eastAsia="Calibri" w:cs="Arial"/>
          <w:b/>
          <w:vanish/>
          <w:color w:val="E9004C"/>
          <w:sz w:val="28"/>
          <w:szCs w:val="28"/>
          <w:lang w:val="es-MX" w:eastAsia="en-US"/>
        </w:rPr>
      </w:pPr>
    </w:p>
    <w:p w:rsidR="00665EA3" w:rsidRPr="00665EA3" w:rsidRDefault="00665EA3" w:rsidP="00EA6BDC">
      <w:pPr>
        <w:pStyle w:val="Prrafodelista"/>
        <w:numPr>
          <w:ilvl w:val="0"/>
          <w:numId w:val="39"/>
        </w:numPr>
        <w:tabs>
          <w:tab w:val="left" w:pos="1134"/>
        </w:tabs>
        <w:spacing w:after="0" w:line="240" w:lineRule="auto"/>
        <w:contextualSpacing w:val="0"/>
        <w:jc w:val="both"/>
        <w:rPr>
          <w:rFonts w:eastAsia="Times New Roman" w:cs="Times New Roman"/>
          <w:b/>
          <w:bCs/>
          <w:vanish/>
          <w:color w:val="E9004C"/>
          <w:sz w:val="28"/>
          <w:szCs w:val="24"/>
        </w:rPr>
      </w:pPr>
    </w:p>
    <w:p w:rsidR="008B5DFA" w:rsidRPr="00665EA3" w:rsidRDefault="008B5DFA" w:rsidP="00EA6BDC">
      <w:pPr>
        <w:pStyle w:val="Ttulo"/>
        <w:numPr>
          <w:ilvl w:val="1"/>
          <w:numId w:val="39"/>
        </w:numPr>
        <w:tabs>
          <w:tab w:val="left" w:pos="1134"/>
        </w:tabs>
      </w:pPr>
      <w:bookmarkStart w:id="121" w:name="_Toc38037654"/>
      <w:r w:rsidRPr="00665EA3">
        <w:t xml:space="preserve">Aspectos </w:t>
      </w:r>
      <w:r w:rsidR="00665EA3">
        <w:t>G</w:t>
      </w:r>
      <w:r w:rsidRPr="00665EA3">
        <w:t xml:space="preserve">enerales del </w:t>
      </w:r>
      <w:r w:rsidR="00665EA3">
        <w:t>P</w:t>
      </w:r>
      <w:r w:rsidRPr="00665EA3">
        <w:t>roceso</w:t>
      </w:r>
      <w:bookmarkEnd w:id="121"/>
    </w:p>
    <w:p w:rsidR="009C25F9" w:rsidRPr="009C25F9" w:rsidRDefault="009C25F9" w:rsidP="00BE1FBA">
      <w:pPr>
        <w:pStyle w:val="Sinespaciado"/>
        <w:tabs>
          <w:tab w:val="left" w:pos="993"/>
        </w:tabs>
        <w:spacing w:line="360" w:lineRule="auto"/>
        <w:ind w:left="792"/>
        <w:jc w:val="both"/>
        <w:rPr>
          <w:rFonts w:ascii="Arial" w:eastAsia="Calibri" w:hAnsi="Arial" w:cs="Arial"/>
          <w:b/>
          <w:color w:val="E9004C"/>
          <w:sz w:val="28"/>
          <w:szCs w:val="28"/>
          <w:lang w:val="es-MX" w:eastAsia="en-US"/>
        </w:rPr>
      </w:pPr>
    </w:p>
    <w:p w:rsidR="00E070E7" w:rsidRDefault="00363728" w:rsidP="00665EA3">
      <w:pPr>
        <w:pStyle w:val="Sinespaciado"/>
        <w:spacing w:line="276" w:lineRule="auto"/>
        <w:ind w:left="284"/>
        <w:jc w:val="both"/>
        <w:rPr>
          <w:rFonts w:ascii="Arial" w:eastAsia="Calibri" w:hAnsi="Arial" w:cs="Arial"/>
          <w:b/>
          <w:color w:val="E9004C"/>
          <w:sz w:val="28"/>
          <w:szCs w:val="28"/>
        </w:rPr>
      </w:pPr>
      <w:r>
        <w:rPr>
          <w:rFonts w:ascii="Arial" w:eastAsia="Calibri" w:hAnsi="Arial" w:cs="Arial"/>
          <w:b/>
          <w:color w:val="E9004C"/>
          <w:sz w:val="28"/>
          <w:szCs w:val="28"/>
        </w:rPr>
        <w:t xml:space="preserve">Para la </w:t>
      </w:r>
      <w:r w:rsidR="00665EA3">
        <w:rPr>
          <w:rFonts w:ascii="Arial" w:eastAsia="Calibri" w:hAnsi="Arial" w:cs="Arial"/>
          <w:b/>
          <w:color w:val="E9004C"/>
          <w:sz w:val="28"/>
          <w:szCs w:val="28"/>
        </w:rPr>
        <w:t>I</w:t>
      </w:r>
      <w:r>
        <w:rPr>
          <w:rFonts w:ascii="Arial" w:eastAsia="Calibri" w:hAnsi="Arial" w:cs="Arial"/>
          <w:b/>
          <w:color w:val="E9004C"/>
          <w:sz w:val="28"/>
          <w:szCs w:val="28"/>
        </w:rPr>
        <w:t>ntegración</w:t>
      </w:r>
      <w:r w:rsidR="00B641B4">
        <w:rPr>
          <w:rFonts w:ascii="Arial" w:eastAsia="Calibri" w:hAnsi="Arial" w:cs="Arial"/>
          <w:b/>
          <w:color w:val="E9004C"/>
          <w:sz w:val="28"/>
          <w:szCs w:val="28"/>
        </w:rPr>
        <w:t xml:space="preserve"> </w:t>
      </w:r>
      <w:r w:rsidR="009157B2">
        <w:rPr>
          <w:rFonts w:ascii="Arial" w:eastAsia="Calibri" w:hAnsi="Arial" w:cs="Arial"/>
          <w:b/>
          <w:color w:val="E9004C"/>
          <w:sz w:val="28"/>
          <w:szCs w:val="28"/>
        </w:rPr>
        <w:t xml:space="preserve">y </w:t>
      </w:r>
      <w:r w:rsidR="00665EA3">
        <w:rPr>
          <w:rFonts w:ascii="Arial" w:eastAsia="Calibri" w:hAnsi="Arial" w:cs="Arial"/>
          <w:b/>
          <w:color w:val="E9004C"/>
          <w:sz w:val="28"/>
          <w:szCs w:val="28"/>
        </w:rPr>
        <w:t>J</w:t>
      </w:r>
      <w:r w:rsidR="009157B2">
        <w:rPr>
          <w:rFonts w:ascii="Arial" w:eastAsia="Calibri" w:hAnsi="Arial" w:cs="Arial"/>
          <w:b/>
          <w:color w:val="E9004C"/>
          <w:sz w:val="28"/>
          <w:szCs w:val="28"/>
        </w:rPr>
        <w:t xml:space="preserve">ustificación </w:t>
      </w:r>
      <w:r w:rsidR="00665EA3">
        <w:rPr>
          <w:rFonts w:ascii="Arial" w:eastAsia="Calibri" w:hAnsi="Arial" w:cs="Arial"/>
          <w:b/>
          <w:color w:val="E9004C"/>
          <w:sz w:val="28"/>
          <w:szCs w:val="28"/>
        </w:rPr>
        <w:t>de los Expedientes</w:t>
      </w:r>
    </w:p>
    <w:p w:rsidR="00665EA3" w:rsidRDefault="00665EA3" w:rsidP="00BE1FBA">
      <w:pPr>
        <w:ind w:left="284"/>
        <w:contextualSpacing/>
        <w:rPr>
          <w:rFonts w:eastAsia="Calibri" w:cs="Arial"/>
          <w:szCs w:val="24"/>
          <w:lang w:val="es-ES" w:eastAsia="es-ES"/>
        </w:rPr>
      </w:pPr>
    </w:p>
    <w:p w:rsidR="00FB1D92" w:rsidRDefault="00FB1D92" w:rsidP="00BE1FBA">
      <w:pPr>
        <w:ind w:left="284"/>
        <w:contextualSpacing/>
        <w:rPr>
          <w:rFonts w:eastAsia="Calibri" w:cs="Arial"/>
          <w:szCs w:val="24"/>
          <w:lang w:val="es-ES" w:eastAsia="es-ES"/>
        </w:rPr>
      </w:pPr>
      <w:r w:rsidRPr="00FB1D92">
        <w:rPr>
          <w:rFonts w:eastAsia="Calibri" w:cs="Arial"/>
          <w:szCs w:val="24"/>
          <w:lang w:val="es-ES" w:eastAsia="es-ES"/>
        </w:rPr>
        <w:t xml:space="preserve">Las herramientas de trabajo social que se utilizan para los casos que se atienden en </w:t>
      </w:r>
      <w:r w:rsidR="006F3291">
        <w:rPr>
          <w:rFonts w:eastAsia="Calibri" w:cs="Arial"/>
          <w:szCs w:val="24"/>
          <w:lang w:val="es-ES" w:eastAsia="es-ES"/>
        </w:rPr>
        <w:t xml:space="preserve">los subprogramas </w:t>
      </w:r>
      <w:r w:rsidR="009157B2">
        <w:rPr>
          <w:rFonts w:eastAsia="Calibri" w:cs="Arial"/>
          <w:szCs w:val="24"/>
          <w:lang w:val="es-ES" w:eastAsia="es-ES"/>
        </w:rPr>
        <w:t>de Casos Urgentes y Fortalecimi</w:t>
      </w:r>
      <w:r w:rsidR="00652885">
        <w:rPr>
          <w:rFonts w:eastAsia="Calibri" w:cs="Arial"/>
          <w:szCs w:val="24"/>
          <w:lang w:val="es-ES" w:eastAsia="es-ES"/>
        </w:rPr>
        <w:t>e</w:t>
      </w:r>
      <w:r w:rsidR="009157B2">
        <w:rPr>
          <w:rFonts w:eastAsia="Calibri" w:cs="Arial"/>
          <w:szCs w:val="24"/>
          <w:lang w:val="es-ES" w:eastAsia="es-ES"/>
        </w:rPr>
        <w:t xml:space="preserve">nto Sociofamiliar </w:t>
      </w:r>
      <w:r w:rsidR="006B5047">
        <w:rPr>
          <w:rFonts w:eastAsia="Calibri" w:cs="Arial"/>
          <w:szCs w:val="24"/>
          <w:lang w:val="es-ES" w:eastAsia="es-ES"/>
        </w:rPr>
        <w:t xml:space="preserve">a nivel central y municipal por un profesional en trabajo social </w:t>
      </w:r>
      <w:r w:rsidR="00652885">
        <w:rPr>
          <w:rFonts w:eastAsia="Calibri" w:cs="Arial"/>
          <w:szCs w:val="24"/>
          <w:lang w:val="es-ES" w:eastAsia="es-ES"/>
        </w:rPr>
        <w:t xml:space="preserve"> serán</w:t>
      </w:r>
      <w:r w:rsidRPr="00FB1D92">
        <w:rPr>
          <w:rFonts w:eastAsia="Calibri" w:cs="Arial"/>
          <w:szCs w:val="24"/>
          <w:lang w:val="es-ES" w:eastAsia="es-ES"/>
        </w:rPr>
        <w:t xml:space="preserve"> las siguientes:</w:t>
      </w:r>
    </w:p>
    <w:p w:rsidR="009157B2" w:rsidRPr="009157B2" w:rsidRDefault="009157B2" w:rsidP="00BE1FBA">
      <w:pPr>
        <w:ind w:left="709"/>
        <w:contextualSpacing/>
        <w:rPr>
          <w:rFonts w:eastAsia="Calibri" w:cs="Arial"/>
          <w:szCs w:val="24"/>
          <w:lang w:val="es-ES" w:eastAsia="es-ES"/>
        </w:rPr>
      </w:pPr>
    </w:p>
    <w:p w:rsidR="00FB1D92" w:rsidRPr="00FB1D92" w:rsidRDefault="00FB1D92" w:rsidP="00057782">
      <w:pPr>
        <w:pStyle w:val="Prrafodelista"/>
        <w:numPr>
          <w:ilvl w:val="0"/>
          <w:numId w:val="12"/>
        </w:numPr>
        <w:spacing w:after="0"/>
        <w:jc w:val="both"/>
        <w:rPr>
          <w:rFonts w:eastAsia="Calibri" w:cs="Arial"/>
          <w:szCs w:val="24"/>
        </w:rPr>
      </w:pPr>
      <w:r w:rsidRPr="00FB1D92">
        <w:rPr>
          <w:rFonts w:eastAsia="Calibri" w:cs="Arial"/>
          <w:szCs w:val="24"/>
        </w:rPr>
        <w:t>Entrevista Orientación, la cual justifica el apoyo equivalente a la cantidad de $1.00 a $2</w:t>
      </w:r>
      <w:r w:rsidR="00665EA3">
        <w:rPr>
          <w:rFonts w:eastAsia="Calibri" w:cs="Arial"/>
          <w:szCs w:val="24"/>
        </w:rPr>
        <w:t>,</w:t>
      </w:r>
      <w:r w:rsidRPr="00FB1D92">
        <w:rPr>
          <w:rFonts w:eastAsia="Calibri" w:cs="Arial"/>
          <w:szCs w:val="24"/>
        </w:rPr>
        <w:t>000.00</w:t>
      </w:r>
      <w:r w:rsidR="003C4483">
        <w:rPr>
          <w:rFonts w:eastAsia="Calibri" w:cs="Arial"/>
          <w:szCs w:val="24"/>
        </w:rPr>
        <w:t xml:space="preserve"> </w:t>
      </w:r>
      <w:proofErr w:type="spellStart"/>
      <w:r w:rsidR="003C4483">
        <w:rPr>
          <w:rFonts w:eastAsia="Calibri" w:cs="Arial"/>
          <w:szCs w:val="24"/>
        </w:rPr>
        <w:t>ó</w:t>
      </w:r>
      <w:proofErr w:type="spellEnd"/>
      <w:r w:rsidR="003C4483">
        <w:rPr>
          <w:rFonts w:eastAsia="Calibri" w:cs="Arial"/>
          <w:szCs w:val="24"/>
        </w:rPr>
        <w:t xml:space="preserve"> 6 despensas</w:t>
      </w:r>
      <w:r w:rsidR="00B769FA">
        <w:rPr>
          <w:rFonts w:eastAsia="Calibri" w:cs="Arial"/>
          <w:szCs w:val="24"/>
        </w:rPr>
        <w:t xml:space="preserve"> (cuando es sólo </w:t>
      </w:r>
      <w:r w:rsidR="003C4483">
        <w:rPr>
          <w:rFonts w:eastAsia="Calibri" w:cs="Arial"/>
          <w:szCs w:val="24"/>
        </w:rPr>
        <w:t>apoyo de despensa</w:t>
      </w:r>
      <w:r w:rsidR="00B769FA">
        <w:rPr>
          <w:rFonts w:eastAsia="Calibri" w:cs="Arial"/>
          <w:szCs w:val="24"/>
        </w:rPr>
        <w:t>)</w:t>
      </w:r>
      <w:r w:rsidR="003C4483">
        <w:rPr>
          <w:rFonts w:eastAsia="Calibri" w:cs="Arial"/>
          <w:szCs w:val="24"/>
        </w:rPr>
        <w:t>.</w:t>
      </w:r>
    </w:p>
    <w:p w:rsidR="00FB1D92" w:rsidRDefault="00FB1D92" w:rsidP="00057782">
      <w:pPr>
        <w:pStyle w:val="Prrafodelista"/>
        <w:numPr>
          <w:ilvl w:val="0"/>
          <w:numId w:val="12"/>
        </w:numPr>
        <w:spacing w:after="0"/>
        <w:jc w:val="both"/>
        <w:rPr>
          <w:rFonts w:eastAsia="Calibri" w:cs="Arial"/>
          <w:szCs w:val="24"/>
        </w:rPr>
      </w:pPr>
      <w:r w:rsidRPr="008F3BB1">
        <w:rPr>
          <w:rFonts w:eastAsia="Calibri" w:cs="Arial"/>
          <w:color w:val="000000" w:themeColor="text1"/>
          <w:szCs w:val="24"/>
        </w:rPr>
        <w:t xml:space="preserve">Estudio </w:t>
      </w:r>
      <w:r w:rsidR="00B769FA" w:rsidRPr="008F3BB1">
        <w:rPr>
          <w:rFonts w:eastAsia="Calibri" w:cs="Arial"/>
          <w:color w:val="000000" w:themeColor="text1"/>
          <w:szCs w:val="24"/>
        </w:rPr>
        <w:t>Socioeconómico</w:t>
      </w:r>
      <w:r w:rsidRPr="008F3BB1">
        <w:rPr>
          <w:rFonts w:eastAsia="Calibri" w:cs="Arial"/>
          <w:color w:val="000000" w:themeColor="text1"/>
          <w:szCs w:val="24"/>
        </w:rPr>
        <w:t>,</w:t>
      </w:r>
      <w:r w:rsidR="00B769FA" w:rsidRPr="008F3BB1">
        <w:rPr>
          <w:rFonts w:eastAsia="Calibri" w:cs="Arial"/>
          <w:color w:val="000000" w:themeColor="text1"/>
          <w:szCs w:val="24"/>
        </w:rPr>
        <w:t xml:space="preserve"> </w:t>
      </w:r>
      <w:r w:rsidR="00B769FA">
        <w:rPr>
          <w:rFonts w:eastAsia="Calibri" w:cs="Arial"/>
          <w:szCs w:val="24"/>
        </w:rPr>
        <w:t xml:space="preserve">es aplicable en el subprograma de Fortalecimiento Sociofamiliar y </w:t>
      </w:r>
      <w:r w:rsidRPr="00FB1D92">
        <w:rPr>
          <w:rFonts w:eastAsia="Calibri" w:cs="Arial"/>
          <w:szCs w:val="24"/>
        </w:rPr>
        <w:t xml:space="preserve"> justifica el apoyo equivalente a la c</w:t>
      </w:r>
      <w:r w:rsidR="009157B2">
        <w:rPr>
          <w:rFonts w:eastAsia="Calibri" w:cs="Arial"/>
          <w:szCs w:val="24"/>
        </w:rPr>
        <w:t>antidad de $2</w:t>
      </w:r>
      <w:r w:rsidR="00665EA3">
        <w:rPr>
          <w:rFonts w:eastAsia="Calibri" w:cs="Arial"/>
          <w:szCs w:val="24"/>
        </w:rPr>
        <w:t>,</w:t>
      </w:r>
      <w:r w:rsidR="009157B2">
        <w:rPr>
          <w:rFonts w:eastAsia="Calibri" w:cs="Arial"/>
          <w:szCs w:val="24"/>
        </w:rPr>
        <w:t>001.00 en adelante y tiene un periodo de vigencia de un año.</w:t>
      </w:r>
    </w:p>
    <w:p w:rsidR="00FB1D92" w:rsidRDefault="00B769FA" w:rsidP="00057782">
      <w:pPr>
        <w:pStyle w:val="Prrafodelista"/>
        <w:numPr>
          <w:ilvl w:val="0"/>
          <w:numId w:val="12"/>
        </w:numPr>
        <w:spacing w:after="0"/>
        <w:jc w:val="both"/>
        <w:rPr>
          <w:rFonts w:eastAsia="Calibri" w:cs="Arial"/>
          <w:szCs w:val="24"/>
        </w:rPr>
      </w:pPr>
      <w:r w:rsidRPr="00B769FA">
        <w:rPr>
          <w:rFonts w:eastAsia="Calibri" w:cs="Arial"/>
          <w:color w:val="000000" w:themeColor="text1"/>
          <w:szCs w:val="24"/>
        </w:rPr>
        <w:t>Valoración Socioeconómica, es aplicable</w:t>
      </w:r>
      <w:r w:rsidR="00B641B4">
        <w:rPr>
          <w:rFonts w:eastAsia="Calibri" w:cs="Arial"/>
          <w:color w:val="000000" w:themeColor="text1"/>
          <w:szCs w:val="24"/>
        </w:rPr>
        <w:t xml:space="preserve"> en el subprograma de Casos Urgentes y </w:t>
      </w:r>
      <w:r w:rsidR="00B641B4" w:rsidRPr="00FB1D92">
        <w:rPr>
          <w:rFonts w:eastAsia="Calibri" w:cs="Arial"/>
          <w:szCs w:val="24"/>
        </w:rPr>
        <w:t>justifica el apoyo equivalente a la c</w:t>
      </w:r>
      <w:r w:rsidR="00B641B4">
        <w:rPr>
          <w:rFonts w:eastAsia="Calibri" w:cs="Arial"/>
          <w:szCs w:val="24"/>
        </w:rPr>
        <w:t>antidad de $2</w:t>
      </w:r>
      <w:r w:rsidR="00665EA3">
        <w:rPr>
          <w:rFonts w:eastAsia="Calibri" w:cs="Arial"/>
          <w:szCs w:val="24"/>
        </w:rPr>
        <w:t>,</w:t>
      </w:r>
      <w:r w:rsidR="00B641B4">
        <w:rPr>
          <w:rFonts w:eastAsia="Calibri" w:cs="Arial"/>
          <w:szCs w:val="24"/>
        </w:rPr>
        <w:t>001.00 en adelante y tiene un periodo de vigencia de un año.</w:t>
      </w:r>
    </w:p>
    <w:p w:rsidR="00652885" w:rsidRDefault="00652885" w:rsidP="00BE1FBA">
      <w:pPr>
        <w:ind w:left="360"/>
        <w:rPr>
          <w:rFonts w:eastAsia="Calibri" w:cs="Arial"/>
          <w:szCs w:val="24"/>
        </w:rPr>
      </w:pPr>
    </w:p>
    <w:p w:rsidR="00FB1D92" w:rsidRPr="00FB1D92" w:rsidRDefault="00FB1D92" w:rsidP="00BE1FBA">
      <w:pPr>
        <w:ind w:left="360"/>
        <w:rPr>
          <w:rFonts w:eastAsia="Calibri" w:cs="Arial"/>
          <w:szCs w:val="24"/>
        </w:rPr>
      </w:pPr>
      <w:r w:rsidRPr="00FB1D92">
        <w:rPr>
          <w:rFonts w:eastAsia="Calibri" w:cs="Arial"/>
          <w:szCs w:val="24"/>
        </w:rPr>
        <w:t>Cabe mencionar que en los SMDIF donde se cuenta con promotor social para la atención de los casos</w:t>
      </w:r>
      <w:r w:rsidR="00701443">
        <w:rPr>
          <w:rFonts w:eastAsia="Calibri" w:cs="Arial"/>
          <w:szCs w:val="24"/>
        </w:rPr>
        <w:t xml:space="preserve"> en la</w:t>
      </w:r>
      <w:r w:rsidR="008F3BB1">
        <w:rPr>
          <w:rFonts w:eastAsia="Calibri" w:cs="Arial"/>
          <w:szCs w:val="24"/>
        </w:rPr>
        <w:t xml:space="preserve">s </w:t>
      </w:r>
      <w:r w:rsidR="00701443">
        <w:rPr>
          <w:rFonts w:eastAsia="Calibri" w:cs="Arial"/>
          <w:szCs w:val="24"/>
        </w:rPr>
        <w:t>estrategias</w:t>
      </w:r>
      <w:r w:rsidR="008F3BB1">
        <w:rPr>
          <w:rFonts w:eastAsia="Calibri" w:cs="Arial"/>
          <w:szCs w:val="24"/>
        </w:rPr>
        <w:t xml:space="preserve"> de Casos Urgentes y Fortalecimiento Sociofamiliar,</w:t>
      </w:r>
      <w:r w:rsidRPr="00FB1D92">
        <w:rPr>
          <w:rFonts w:eastAsia="Calibri" w:cs="Arial"/>
          <w:szCs w:val="24"/>
        </w:rPr>
        <w:t xml:space="preserve"> las herramientas de trabajo social a utilizar serán las siguientes:</w:t>
      </w:r>
    </w:p>
    <w:p w:rsidR="00FB1D92" w:rsidRPr="00FB1D92" w:rsidRDefault="00FB1D92" w:rsidP="00BE1FBA">
      <w:pPr>
        <w:ind w:left="360"/>
        <w:rPr>
          <w:rFonts w:eastAsia="Calibri" w:cs="Arial"/>
          <w:szCs w:val="24"/>
        </w:rPr>
      </w:pPr>
    </w:p>
    <w:p w:rsidR="00FB1D92" w:rsidRPr="00E73338" w:rsidRDefault="00FB1D92" w:rsidP="00EA6BDC">
      <w:pPr>
        <w:pStyle w:val="Prrafodelista"/>
        <w:numPr>
          <w:ilvl w:val="2"/>
          <w:numId w:val="16"/>
        </w:numPr>
        <w:spacing w:after="0"/>
        <w:ind w:left="1068"/>
        <w:jc w:val="both"/>
        <w:rPr>
          <w:rFonts w:eastAsia="Calibri" w:cs="Arial"/>
          <w:szCs w:val="24"/>
        </w:rPr>
      </w:pPr>
      <w:r w:rsidRPr="00E73338">
        <w:rPr>
          <w:rFonts w:eastAsia="Calibri" w:cs="Arial"/>
          <w:szCs w:val="24"/>
        </w:rPr>
        <w:t>Entrevista Orientación, la cual justifica el apoyo equivalente a la cantidad de $1.00 a $2</w:t>
      </w:r>
      <w:r w:rsidR="00665EA3">
        <w:rPr>
          <w:rFonts w:eastAsia="Calibri" w:cs="Arial"/>
          <w:szCs w:val="24"/>
        </w:rPr>
        <w:t>,</w:t>
      </w:r>
      <w:r w:rsidRPr="00E73338">
        <w:rPr>
          <w:rFonts w:eastAsia="Calibri" w:cs="Arial"/>
          <w:szCs w:val="24"/>
        </w:rPr>
        <w:t>000.00.</w:t>
      </w:r>
      <w:r w:rsidR="00E73338" w:rsidRPr="00E73338">
        <w:rPr>
          <w:rFonts w:eastAsia="Calibri" w:cs="Arial"/>
          <w:szCs w:val="24"/>
        </w:rPr>
        <w:t xml:space="preserve"> </w:t>
      </w:r>
      <w:proofErr w:type="spellStart"/>
      <w:r w:rsidR="00E73338" w:rsidRPr="00E73338">
        <w:rPr>
          <w:rFonts w:eastAsia="Calibri" w:cs="Arial"/>
          <w:szCs w:val="24"/>
        </w:rPr>
        <w:t>ó</w:t>
      </w:r>
      <w:proofErr w:type="spellEnd"/>
      <w:r w:rsidR="00E73338" w:rsidRPr="00E73338">
        <w:rPr>
          <w:rFonts w:eastAsia="Calibri" w:cs="Arial"/>
          <w:szCs w:val="24"/>
        </w:rPr>
        <w:t xml:space="preserve"> 6 despensas (cuando es sólo apoyo de despensa).</w:t>
      </w:r>
    </w:p>
    <w:p w:rsidR="00E73338" w:rsidRPr="00E73338" w:rsidRDefault="00E73338" w:rsidP="00BE1FBA">
      <w:pPr>
        <w:pStyle w:val="Prrafodelista"/>
        <w:spacing w:after="0"/>
        <w:ind w:left="0"/>
        <w:jc w:val="both"/>
        <w:rPr>
          <w:rFonts w:eastAsia="Calibri" w:cs="Arial"/>
          <w:szCs w:val="24"/>
        </w:rPr>
      </w:pPr>
    </w:p>
    <w:p w:rsidR="00363728" w:rsidRPr="00E73338" w:rsidRDefault="00FB1D92" w:rsidP="00EA6BDC">
      <w:pPr>
        <w:pStyle w:val="Prrafodelista"/>
        <w:numPr>
          <w:ilvl w:val="2"/>
          <w:numId w:val="16"/>
        </w:numPr>
        <w:spacing w:after="0"/>
        <w:ind w:left="1068"/>
        <w:jc w:val="both"/>
        <w:rPr>
          <w:rFonts w:eastAsia="Calibri" w:cs="Arial"/>
          <w:szCs w:val="24"/>
        </w:rPr>
      </w:pPr>
      <w:r w:rsidRPr="00E73338">
        <w:rPr>
          <w:rFonts w:eastAsia="Calibri" w:cs="Arial"/>
          <w:color w:val="000000" w:themeColor="text1"/>
          <w:szCs w:val="24"/>
        </w:rPr>
        <w:t>Estudio Socio</w:t>
      </w:r>
      <w:r w:rsidR="00652885" w:rsidRPr="00E73338">
        <w:rPr>
          <w:rFonts w:eastAsia="Calibri" w:cs="Arial"/>
          <w:color w:val="000000" w:themeColor="text1"/>
          <w:szCs w:val="24"/>
        </w:rPr>
        <w:t>económico</w:t>
      </w:r>
      <w:r w:rsidRPr="00E73338">
        <w:rPr>
          <w:rFonts w:eastAsia="Calibri" w:cs="Arial"/>
          <w:color w:val="000000" w:themeColor="text1"/>
          <w:szCs w:val="24"/>
        </w:rPr>
        <w:t xml:space="preserve"> simplificado, </w:t>
      </w:r>
      <w:r w:rsidRPr="00E73338">
        <w:rPr>
          <w:rFonts w:eastAsia="Calibri" w:cs="Arial"/>
          <w:szCs w:val="24"/>
        </w:rPr>
        <w:t>justifica el apoyo equivalente a la cantidad de $2</w:t>
      </w:r>
      <w:r w:rsidR="00665EA3">
        <w:rPr>
          <w:rFonts w:eastAsia="Calibri" w:cs="Arial"/>
          <w:szCs w:val="24"/>
        </w:rPr>
        <w:t>,</w:t>
      </w:r>
      <w:r w:rsidRPr="00E73338">
        <w:rPr>
          <w:rFonts w:eastAsia="Calibri" w:cs="Arial"/>
          <w:szCs w:val="24"/>
        </w:rPr>
        <w:t>001.00 en adelante.</w:t>
      </w:r>
    </w:p>
    <w:p w:rsidR="00652885" w:rsidRPr="00652885" w:rsidRDefault="00652885" w:rsidP="00BE1FBA">
      <w:pPr>
        <w:pStyle w:val="Prrafodelista"/>
        <w:spacing w:after="0"/>
        <w:rPr>
          <w:rFonts w:eastAsia="Calibri" w:cs="Arial"/>
          <w:szCs w:val="24"/>
        </w:rPr>
      </w:pPr>
    </w:p>
    <w:p w:rsidR="00FB1D92" w:rsidRPr="009C25F9" w:rsidRDefault="00FB1D92" w:rsidP="00BE1FBA">
      <w:pPr>
        <w:spacing w:line="240" w:lineRule="auto"/>
        <w:ind w:left="360"/>
        <w:rPr>
          <w:rFonts w:cs="Arial"/>
          <w:szCs w:val="24"/>
        </w:rPr>
      </w:pPr>
      <w:r w:rsidRPr="009C25F9">
        <w:rPr>
          <w:rFonts w:cs="Arial"/>
          <w:szCs w:val="24"/>
        </w:rPr>
        <w:t>Para la promoción de los apoyos o servicios, serán válidos los siguientes documentos de acuerdo a los siguientes períodos de vigencia:</w:t>
      </w:r>
    </w:p>
    <w:p w:rsidR="00FB1D92" w:rsidRPr="001A12E6" w:rsidRDefault="00FB1D92" w:rsidP="00BE1FBA">
      <w:pPr>
        <w:ind w:left="360"/>
        <w:rPr>
          <w:rFonts w:cs="Arial"/>
          <w:color w:val="FF0000"/>
          <w:szCs w:val="24"/>
        </w:rPr>
      </w:pPr>
    </w:p>
    <w:p w:rsidR="00652885" w:rsidRPr="001978EB" w:rsidRDefault="00FB1D92" w:rsidP="00EA6BDC">
      <w:pPr>
        <w:numPr>
          <w:ilvl w:val="0"/>
          <w:numId w:val="24"/>
        </w:numPr>
        <w:tabs>
          <w:tab w:val="clear" w:pos="720"/>
          <w:tab w:val="num" w:pos="1260"/>
        </w:tabs>
        <w:spacing w:line="240" w:lineRule="auto"/>
        <w:ind w:left="1080" w:hanging="180"/>
        <w:rPr>
          <w:rFonts w:cs="Arial"/>
          <w:szCs w:val="24"/>
        </w:rPr>
      </w:pPr>
      <w:r w:rsidRPr="001978EB">
        <w:rPr>
          <w:rFonts w:cs="Arial"/>
          <w:color w:val="000000" w:themeColor="text1"/>
          <w:szCs w:val="24"/>
        </w:rPr>
        <w:t>Estudio Socio</w:t>
      </w:r>
      <w:r w:rsidR="00652885" w:rsidRPr="001978EB">
        <w:rPr>
          <w:rFonts w:cs="Arial"/>
          <w:color w:val="000000" w:themeColor="text1"/>
          <w:szCs w:val="24"/>
        </w:rPr>
        <w:t>económico</w:t>
      </w:r>
      <w:r w:rsidRPr="001978EB">
        <w:rPr>
          <w:rFonts w:cs="Arial"/>
          <w:color w:val="000000" w:themeColor="text1"/>
          <w:szCs w:val="24"/>
        </w:rPr>
        <w:t xml:space="preserve">:   </w:t>
      </w:r>
      <w:r w:rsidRPr="009157B2">
        <w:rPr>
          <w:rFonts w:cs="Arial"/>
          <w:szCs w:val="24"/>
        </w:rPr>
        <w:t>un año.</w:t>
      </w:r>
    </w:p>
    <w:p w:rsidR="00652885" w:rsidRPr="00652885" w:rsidRDefault="00652885" w:rsidP="00EA6BDC">
      <w:pPr>
        <w:numPr>
          <w:ilvl w:val="0"/>
          <w:numId w:val="24"/>
        </w:numPr>
        <w:tabs>
          <w:tab w:val="clear" w:pos="720"/>
          <w:tab w:val="num" w:pos="1260"/>
        </w:tabs>
        <w:spacing w:line="240" w:lineRule="auto"/>
        <w:ind w:left="1080" w:hanging="180"/>
        <w:rPr>
          <w:rFonts w:cs="Arial"/>
          <w:szCs w:val="24"/>
        </w:rPr>
      </w:pPr>
      <w:r>
        <w:rPr>
          <w:rFonts w:cs="Arial"/>
          <w:szCs w:val="24"/>
        </w:rPr>
        <w:t>Valoración Socioeconómica: un año</w:t>
      </w:r>
    </w:p>
    <w:p w:rsidR="00652885" w:rsidRPr="00652885" w:rsidRDefault="00652885" w:rsidP="00EA6BDC">
      <w:pPr>
        <w:numPr>
          <w:ilvl w:val="0"/>
          <w:numId w:val="24"/>
        </w:numPr>
        <w:tabs>
          <w:tab w:val="clear" w:pos="720"/>
          <w:tab w:val="num" w:pos="1260"/>
        </w:tabs>
        <w:spacing w:line="240" w:lineRule="auto"/>
        <w:ind w:left="1080" w:hanging="180"/>
        <w:rPr>
          <w:rFonts w:cs="Arial"/>
          <w:szCs w:val="24"/>
        </w:rPr>
      </w:pPr>
      <w:r>
        <w:rPr>
          <w:rFonts w:cs="Arial"/>
          <w:szCs w:val="24"/>
        </w:rPr>
        <w:t>Estudio Socioeconómico Simplificado: un año</w:t>
      </w:r>
    </w:p>
    <w:p w:rsidR="00FB1D92" w:rsidRPr="009157B2" w:rsidRDefault="009157B2" w:rsidP="00EA6BDC">
      <w:pPr>
        <w:numPr>
          <w:ilvl w:val="0"/>
          <w:numId w:val="21"/>
        </w:numPr>
        <w:tabs>
          <w:tab w:val="clear" w:pos="720"/>
          <w:tab w:val="num" w:pos="1260"/>
        </w:tabs>
        <w:spacing w:line="240" w:lineRule="auto"/>
        <w:ind w:left="1080" w:hanging="180"/>
        <w:rPr>
          <w:rFonts w:cs="Arial"/>
          <w:szCs w:val="24"/>
        </w:rPr>
      </w:pPr>
      <w:r>
        <w:rPr>
          <w:rFonts w:cs="Arial"/>
          <w:szCs w:val="24"/>
        </w:rPr>
        <w:t xml:space="preserve">Resumen médico:   </w:t>
      </w:r>
      <w:r w:rsidR="00FB1D92" w:rsidRPr="009157B2">
        <w:rPr>
          <w:rFonts w:cs="Arial"/>
          <w:szCs w:val="24"/>
        </w:rPr>
        <w:t xml:space="preserve">un año. </w:t>
      </w:r>
    </w:p>
    <w:p w:rsidR="00FB1D92" w:rsidRPr="009157B2" w:rsidRDefault="00FB1D92" w:rsidP="00EA6BDC">
      <w:pPr>
        <w:numPr>
          <w:ilvl w:val="0"/>
          <w:numId w:val="22"/>
        </w:numPr>
        <w:tabs>
          <w:tab w:val="clear" w:pos="720"/>
          <w:tab w:val="num" w:pos="1260"/>
        </w:tabs>
        <w:spacing w:line="240" w:lineRule="auto"/>
        <w:ind w:left="1080" w:hanging="180"/>
        <w:rPr>
          <w:rFonts w:cs="Arial"/>
          <w:szCs w:val="24"/>
        </w:rPr>
      </w:pPr>
      <w:r w:rsidRPr="009157B2">
        <w:rPr>
          <w:rFonts w:cs="Arial"/>
          <w:szCs w:val="24"/>
        </w:rPr>
        <w:t>Orden de estudios, material médico y de laboratorio:   seis meses.</w:t>
      </w:r>
    </w:p>
    <w:p w:rsidR="00FB1D92" w:rsidRDefault="007B194C" w:rsidP="00EA6BDC">
      <w:pPr>
        <w:numPr>
          <w:ilvl w:val="0"/>
          <w:numId w:val="23"/>
        </w:numPr>
        <w:tabs>
          <w:tab w:val="clear" w:pos="720"/>
          <w:tab w:val="num" w:pos="1260"/>
        </w:tabs>
        <w:spacing w:line="240" w:lineRule="auto"/>
        <w:ind w:left="1080" w:hanging="180"/>
        <w:rPr>
          <w:rFonts w:cs="Arial"/>
          <w:szCs w:val="24"/>
        </w:rPr>
      </w:pPr>
      <w:proofErr w:type="spellStart"/>
      <w:r>
        <w:rPr>
          <w:rFonts w:cs="Arial"/>
          <w:szCs w:val="24"/>
        </w:rPr>
        <w:t>Preescripc</w:t>
      </w:r>
      <w:r w:rsidR="00652885">
        <w:rPr>
          <w:rFonts w:cs="Arial"/>
          <w:szCs w:val="24"/>
        </w:rPr>
        <w:t>i</w:t>
      </w:r>
      <w:r>
        <w:rPr>
          <w:rFonts w:cs="Arial"/>
          <w:szCs w:val="24"/>
        </w:rPr>
        <w:t>ón</w:t>
      </w:r>
      <w:proofErr w:type="spellEnd"/>
      <w:r>
        <w:rPr>
          <w:rFonts w:cs="Arial"/>
          <w:szCs w:val="24"/>
        </w:rPr>
        <w:t xml:space="preserve"> médica o r</w:t>
      </w:r>
      <w:r w:rsidR="00BB0B2D">
        <w:rPr>
          <w:rFonts w:cs="Arial"/>
          <w:szCs w:val="24"/>
        </w:rPr>
        <w:t xml:space="preserve">eceta médica:  </w:t>
      </w:r>
      <w:r w:rsidR="00FB1D92" w:rsidRPr="009157B2">
        <w:rPr>
          <w:rFonts w:cs="Arial"/>
          <w:szCs w:val="24"/>
        </w:rPr>
        <w:t>máximo un mes.</w:t>
      </w:r>
    </w:p>
    <w:p w:rsidR="00926DC5" w:rsidRPr="009157B2" w:rsidRDefault="00926DC5" w:rsidP="00BE1FBA">
      <w:pPr>
        <w:spacing w:line="240" w:lineRule="auto"/>
        <w:ind w:left="1080"/>
        <w:rPr>
          <w:rFonts w:cs="Arial"/>
          <w:szCs w:val="24"/>
        </w:rPr>
      </w:pPr>
    </w:p>
    <w:p w:rsidR="00FB1D92" w:rsidRDefault="00926DC5" w:rsidP="00BE1FBA">
      <w:pPr>
        <w:rPr>
          <w:rFonts w:eastAsia="Arial" w:cs="Arial"/>
          <w:szCs w:val="24"/>
        </w:rPr>
      </w:pPr>
      <w:r>
        <w:rPr>
          <w:rFonts w:eastAsia="Arial" w:cs="Arial"/>
          <w:szCs w:val="24"/>
        </w:rPr>
        <w:t xml:space="preserve">Los Sistemas DIF Municipales, en el apoyo de despensa para contingencia deberán elaborar y entregar al Sistema DIF Jalisco como parte de la comprobación, los siguientes documentos: </w:t>
      </w:r>
    </w:p>
    <w:p w:rsidR="00926DC5" w:rsidRPr="00372C34" w:rsidRDefault="00926DC5" w:rsidP="00BE1FBA">
      <w:pPr>
        <w:rPr>
          <w:rFonts w:cs="Arial"/>
          <w:szCs w:val="24"/>
          <w:highlight w:val="yellow"/>
        </w:rPr>
      </w:pPr>
    </w:p>
    <w:p w:rsidR="00926DC5" w:rsidRPr="008F59E6" w:rsidRDefault="00926DC5" w:rsidP="00EA6BDC">
      <w:pPr>
        <w:pStyle w:val="Prrafodelista"/>
        <w:numPr>
          <w:ilvl w:val="0"/>
          <w:numId w:val="37"/>
        </w:numPr>
        <w:spacing w:after="0"/>
        <w:jc w:val="both"/>
        <w:rPr>
          <w:rFonts w:eastAsia="Arial" w:cs="Arial"/>
          <w:szCs w:val="24"/>
        </w:rPr>
      </w:pPr>
      <w:r w:rsidRPr="008F59E6">
        <w:rPr>
          <w:rFonts w:eastAsia="Arial" w:cs="Arial"/>
          <w:szCs w:val="24"/>
        </w:rPr>
        <w:t>Formato Entrevista Orientación Simplificada (DJ-TS-SG-RE-79), la cual podrá justificar una cantidad máxima de tres despensas.</w:t>
      </w:r>
    </w:p>
    <w:p w:rsidR="00926DC5" w:rsidRPr="008F59E6" w:rsidRDefault="00926DC5" w:rsidP="00EA6BDC">
      <w:pPr>
        <w:pStyle w:val="Prrafodelista"/>
        <w:numPr>
          <w:ilvl w:val="0"/>
          <w:numId w:val="37"/>
        </w:numPr>
        <w:autoSpaceDE w:val="0"/>
        <w:autoSpaceDN w:val="0"/>
        <w:adjustRightInd w:val="0"/>
        <w:spacing w:after="0"/>
        <w:jc w:val="both"/>
        <w:rPr>
          <w:rFonts w:cs="Arial"/>
          <w:color w:val="000000"/>
          <w:szCs w:val="24"/>
        </w:rPr>
      </w:pPr>
      <w:r w:rsidRPr="008F59E6">
        <w:rPr>
          <w:rFonts w:cs="Arial"/>
          <w:color w:val="000000"/>
          <w:szCs w:val="24"/>
        </w:rPr>
        <w:t>Copia de identificación oficial con fotografía vigente que puede ser: INE, pasaporte o licencia de conducir. En caso de no contar con ninguna de las anteriores, podrá anexar: acta de nacimiento, CURP y una fotografía con el nombre del beneficiario, con la leyenda de hace constar que es la persona que está recibiendo el apoyo y plasmar su huella del dedo índice.</w:t>
      </w:r>
    </w:p>
    <w:p w:rsidR="00926DC5" w:rsidRPr="008F59E6" w:rsidRDefault="00926DC5" w:rsidP="00EA6BDC">
      <w:pPr>
        <w:pStyle w:val="Prrafodelista"/>
        <w:numPr>
          <w:ilvl w:val="0"/>
          <w:numId w:val="37"/>
        </w:numPr>
        <w:autoSpaceDE w:val="0"/>
        <w:autoSpaceDN w:val="0"/>
        <w:adjustRightInd w:val="0"/>
        <w:spacing w:after="0"/>
        <w:jc w:val="both"/>
        <w:rPr>
          <w:rFonts w:cs="Arial"/>
          <w:color w:val="000000"/>
          <w:szCs w:val="24"/>
        </w:rPr>
      </w:pPr>
      <w:r w:rsidRPr="008F59E6">
        <w:rPr>
          <w:rFonts w:cs="Arial"/>
          <w:color w:val="000000"/>
          <w:szCs w:val="24"/>
        </w:rPr>
        <w:t xml:space="preserve">Copia de comprobante de domicilio (en caso de no contar con éste, el trabajador social dejará por escrito en Nota de Seguimiento </w:t>
      </w:r>
      <w:r w:rsidRPr="008F59E6">
        <w:rPr>
          <w:rFonts w:eastAsia="Arial" w:cs="Arial"/>
          <w:szCs w:val="24"/>
        </w:rPr>
        <w:t>(DJ-TS-SG-RE-01)</w:t>
      </w:r>
      <w:r w:rsidRPr="008F59E6">
        <w:rPr>
          <w:rFonts w:cs="Arial"/>
          <w:color w:val="000000"/>
          <w:szCs w:val="24"/>
        </w:rPr>
        <w:t>, el motivo por el cual se omite y anexar fotografía de la vivienda).</w:t>
      </w:r>
    </w:p>
    <w:p w:rsidR="00926DC5" w:rsidRPr="008F59E6" w:rsidRDefault="00926DC5" w:rsidP="00EA6BDC">
      <w:pPr>
        <w:pStyle w:val="Prrafodelista"/>
        <w:numPr>
          <w:ilvl w:val="0"/>
          <w:numId w:val="37"/>
        </w:numPr>
        <w:spacing w:after="0"/>
        <w:jc w:val="both"/>
        <w:rPr>
          <w:rFonts w:cs="Arial"/>
          <w:szCs w:val="24"/>
        </w:rPr>
      </w:pPr>
      <w:r w:rsidRPr="008F59E6">
        <w:rPr>
          <w:rFonts w:eastAsia="Arial" w:cs="Arial"/>
          <w:szCs w:val="24"/>
        </w:rPr>
        <w:t xml:space="preserve">Recibo de entrega de apoyo, denominado </w:t>
      </w:r>
      <w:r w:rsidRPr="008F59E6">
        <w:rPr>
          <w:rFonts w:eastAsia="Arial" w:cs="Arial"/>
          <w:i/>
          <w:szCs w:val="24"/>
        </w:rPr>
        <w:t>“Solicitud y Comprobación de Apoyo de Despensa”</w:t>
      </w:r>
      <w:r w:rsidRPr="008F59E6">
        <w:rPr>
          <w:rFonts w:eastAsia="Arial" w:cs="Arial"/>
          <w:szCs w:val="24"/>
        </w:rPr>
        <w:t xml:space="preserve"> (DJ-TS-SG-RE-73A). </w:t>
      </w:r>
    </w:p>
    <w:p w:rsidR="00665EA3" w:rsidRDefault="00665EA3" w:rsidP="00BE1FBA">
      <w:pPr>
        <w:spacing w:line="240" w:lineRule="auto"/>
        <w:ind w:left="360"/>
        <w:rPr>
          <w:rFonts w:cs="Arial"/>
          <w:szCs w:val="24"/>
        </w:rPr>
      </w:pPr>
    </w:p>
    <w:p w:rsidR="00B1192B" w:rsidRDefault="00FB1D92" w:rsidP="00665EA3">
      <w:pPr>
        <w:ind w:left="360"/>
        <w:rPr>
          <w:rFonts w:cs="Arial"/>
          <w:szCs w:val="24"/>
        </w:rPr>
      </w:pPr>
      <w:r w:rsidRPr="009C25F9">
        <w:rPr>
          <w:rFonts w:cs="Arial"/>
          <w:szCs w:val="24"/>
        </w:rPr>
        <w:t>En relación a la entrega de apoyos a beneficiarios del interior del Estado</w:t>
      </w:r>
      <w:r w:rsidR="001B648C" w:rsidRPr="009C25F9">
        <w:rPr>
          <w:rFonts w:cs="Arial"/>
          <w:szCs w:val="24"/>
        </w:rPr>
        <w:t xml:space="preserve"> que por alguna circunstancia fueron tramitados por el equipo de trabajo social de oficinas centrales del SEDIF y </w:t>
      </w:r>
      <w:r w:rsidRPr="009C25F9">
        <w:rPr>
          <w:rFonts w:cs="Arial"/>
          <w:szCs w:val="24"/>
        </w:rPr>
        <w:t xml:space="preserve"> que </w:t>
      </w:r>
      <w:r w:rsidR="001B648C" w:rsidRPr="009C25F9">
        <w:rPr>
          <w:rFonts w:cs="Arial"/>
          <w:szCs w:val="24"/>
        </w:rPr>
        <w:t xml:space="preserve">los beneficiarios </w:t>
      </w:r>
      <w:r w:rsidRPr="009C25F9">
        <w:rPr>
          <w:rFonts w:cs="Arial"/>
          <w:szCs w:val="24"/>
        </w:rPr>
        <w:t>no puedan acudir a recogerlos a las instalaciones de</w:t>
      </w:r>
      <w:r w:rsidR="001B648C" w:rsidRPr="009C25F9">
        <w:rPr>
          <w:rFonts w:cs="Arial"/>
          <w:szCs w:val="24"/>
        </w:rPr>
        <w:t xml:space="preserve"> mismo SEDIF</w:t>
      </w:r>
      <w:r w:rsidRPr="009C25F9">
        <w:rPr>
          <w:rFonts w:cs="Arial"/>
          <w:szCs w:val="24"/>
        </w:rPr>
        <w:t>, firmará en su ausencia, personal de trabajo social, promotor responsable del caso, auxiliar administrativo,  Directora o Presidenta del Sistema DIF Municipal</w:t>
      </w:r>
      <w:r w:rsidR="00BC5C20" w:rsidRPr="009C25F9">
        <w:rPr>
          <w:rFonts w:cs="Arial"/>
          <w:szCs w:val="24"/>
        </w:rPr>
        <w:t>.</w:t>
      </w:r>
      <w:r w:rsidRPr="009C25F9">
        <w:rPr>
          <w:rFonts w:cs="Arial"/>
          <w:szCs w:val="24"/>
        </w:rPr>
        <w:t xml:space="preserve"> </w:t>
      </w:r>
      <w:r w:rsidR="00BC5C20" w:rsidRPr="009C25F9">
        <w:rPr>
          <w:rFonts w:cs="Arial"/>
          <w:szCs w:val="24"/>
        </w:rPr>
        <w:t>E</w:t>
      </w:r>
      <w:r w:rsidRPr="009C25F9">
        <w:rPr>
          <w:rFonts w:cs="Arial"/>
          <w:szCs w:val="24"/>
        </w:rPr>
        <w:t xml:space="preserve">n caso de que no </w:t>
      </w:r>
      <w:r w:rsidR="00BB0B2D" w:rsidRPr="009C25F9">
        <w:rPr>
          <w:rFonts w:cs="Arial"/>
          <w:szCs w:val="24"/>
        </w:rPr>
        <w:t>a</w:t>
      </w:r>
      <w:r w:rsidRPr="009C25F9">
        <w:rPr>
          <w:rFonts w:cs="Arial"/>
          <w:szCs w:val="24"/>
        </w:rPr>
        <w:t xml:space="preserve">cuda a recoger </w:t>
      </w:r>
      <w:r w:rsidR="00BC5C20" w:rsidRPr="009C25F9">
        <w:rPr>
          <w:rFonts w:cs="Arial"/>
          <w:szCs w:val="24"/>
        </w:rPr>
        <w:t>el</w:t>
      </w:r>
      <w:r w:rsidRPr="009C25F9">
        <w:rPr>
          <w:rFonts w:cs="Arial"/>
          <w:szCs w:val="24"/>
        </w:rPr>
        <w:t xml:space="preserve"> apoyo las personas señaladas anteriormente la Directora del SMDIF, puede enviar un oficio donde expresa quien recoge dicho apoyo. </w:t>
      </w:r>
    </w:p>
    <w:p w:rsidR="00B1192B" w:rsidRDefault="00B1192B" w:rsidP="00BE1FBA">
      <w:pPr>
        <w:spacing w:line="240" w:lineRule="auto"/>
        <w:ind w:left="360"/>
        <w:rPr>
          <w:rFonts w:cs="Arial"/>
          <w:szCs w:val="24"/>
        </w:rPr>
      </w:pPr>
    </w:p>
    <w:p w:rsidR="00FB1D92" w:rsidRPr="009C25F9" w:rsidRDefault="00FB1D92" w:rsidP="00665EA3">
      <w:pPr>
        <w:ind w:left="360"/>
        <w:rPr>
          <w:rFonts w:cs="Arial"/>
          <w:szCs w:val="24"/>
        </w:rPr>
      </w:pPr>
      <w:r w:rsidRPr="009C25F9">
        <w:rPr>
          <w:rFonts w:cs="Arial"/>
          <w:szCs w:val="24"/>
        </w:rPr>
        <w:t>Cabe mencionar  quien recoja el apoyo se les entregará un original del formato de solicitud y comprobación de apoyos económicos y en especie</w:t>
      </w:r>
      <w:r w:rsidRPr="009C25F9">
        <w:rPr>
          <w:rFonts w:cs="Arial"/>
          <w:color w:val="F79646"/>
          <w:szCs w:val="24"/>
        </w:rPr>
        <w:t>,</w:t>
      </w:r>
      <w:r w:rsidRPr="009C25F9">
        <w:rPr>
          <w:rFonts w:cs="Arial"/>
          <w:szCs w:val="24"/>
        </w:rPr>
        <w:t xml:space="preserve"> a efecto de que recaben la firma de recibido del beneficiario o familiar, y sea devuelta al trabajador social del Sistema DIF Jalisco para su integración al expediente. </w:t>
      </w:r>
      <w:r w:rsidR="008E4147" w:rsidRPr="009C25F9">
        <w:rPr>
          <w:rFonts w:cs="Arial"/>
          <w:szCs w:val="24"/>
        </w:rPr>
        <w:t xml:space="preserve"> </w:t>
      </w:r>
    </w:p>
    <w:p w:rsidR="00FB1D92" w:rsidRPr="009157B2" w:rsidRDefault="00FB1D92" w:rsidP="00665EA3">
      <w:pPr>
        <w:tabs>
          <w:tab w:val="num" w:pos="1440"/>
        </w:tabs>
        <w:rPr>
          <w:rFonts w:cs="Arial"/>
          <w:szCs w:val="24"/>
        </w:rPr>
      </w:pPr>
    </w:p>
    <w:p w:rsidR="009157B2" w:rsidRPr="00521B0C" w:rsidRDefault="009157B2" w:rsidP="00665EA3">
      <w:pPr>
        <w:rPr>
          <w:b/>
          <w:color w:val="E9004C"/>
        </w:rPr>
      </w:pPr>
      <w:bookmarkStart w:id="122" w:name="_Toc419725317"/>
      <w:bookmarkStart w:id="123" w:name="_Toc241381945"/>
      <w:r w:rsidRPr="00521B0C">
        <w:rPr>
          <w:b/>
          <w:color w:val="E9004C"/>
        </w:rPr>
        <w:t xml:space="preserve">Referentes a las </w:t>
      </w:r>
      <w:r w:rsidR="00665EA3">
        <w:rPr>
          <w:b/>
          <w:color w:val="E9004C"/>
        </w:rPr>
        <w:t>E</w:t>
      </w:r>
      <w:r w:rsidRPr="00521B0C">
        <w:rPr>
          <w:b/>
          <w:color w:val="E9004C"/>
        </w:rPr>
        <w:t xml:space="preserve">specificaciones para la </w:t>
      </w:r>
      <w:r w:rsidR="00665EA3">
        <w:rPr>
          <w:b/>
          <w:color w:val="E9004C"/>
        </w:rPr>
        <w:t>P</w:t>
      </w:r>
      <w:r w:rsidRPr="00521B0C">
        <w:rPr>
          <w:b/>
          <w:color w:val="E9004C"/>
        </w:rPr>
        <w:t xml:space="preserve">romoción de los </w:t>
      </w:r>
      <w:r w:rsidR="00665EA3">
        <w:rPr>
          <w:b/>
          <w:color w:val="E9004C"/>
        </w:rPr>
        <w:t>D</w:t>
      </w:r>
      <w:r w:rsidRPr="00521B0C">
        <w:rPr>
          <w:b/>
          <w:color w:val="E9004C"/>
        </w:rPr>
        <w:t>iferente</w:t>
      </w:r>
      <w:r w:rsidR="00461633" w:rsidRPr="00521B0C">
        <w:rPr>
          <w:b/>
          <w:color w:val="E9004C"/>
        </w:rPr>
        <w:t xml:space="preserve">s </w:t>
      </w:r>
      <w:r w:rsidR="00665EA3">
        <w:rPr>
          <w:b/>
          <w:color w:val="E9004C"/>
        </w:rPr>
        <w:t>T</w:t>
      </w:r>
      <w:r w:rsidR="00461633" w:rsidRPr="00521B0C">
        <w:rPr>
          <w:b/>
          <w:color w:val="E9004C"/>
        </w:rPr>
        <w:t xml:space="preserve">ipos de </w:t>
      </w:r>
      <w:r w:rsidR="00665EA3">
        <w:rPr>
          <w:b/>
          <w:color w:val="E9004C"/>
        </w:rPr>
        <w:t>A</w:t>
      </w:r>
      <w:r w:rsidR="00461633" w:rsidRPr="00521B0C">
        <w:rPr>
          <w:b/>
          <w:color w:val="E9004C"/>
        </w:rPr>
        <w:t xml:space="preserve">poyo </w:t>
      </w:r>
      <w:r w:rsidR="00665EA3">
        <w:rPr>
          <w:b/>
          <w:color w:val="E9004C"/>
        </w:rPr>
        <w:t>A</w:t>
      </w:r>
      <w:r w:rsidR="00461633" w:rsidRPr="00521B0C">
        <w:rPr>
          <w:b/>
          <w:color w:val="E9004C"/>
        </w:rPr>
        <w:t xml:space="preserve">sistenciales, </w:t>
      </w:r>
      <w:r w:rsidR="00665EA3">
        <w:rPr>
          <w:b/>
          <w:color w:val="E9004C"/>
        </w:rPr>
        <w:t>P</w:t>
      </w:r>
      <w:r w:rsidR="00461633" w:rsidRPr="00521B0C">
        <w:rPr>
          <w:b/>
          <w:color w:val="E9004C"/>
        </w:rPr>
        <w:t xml:space="preserve">rincipalmente los de </w:t>
      </w:r>
      <w:r w:rsidR="00665EA3">
        <w:rPr>
          <w:b/>
          <w:color w:val="E9004C"/>
        </w:rPr>
        <w:t>S</w:t>
      </w:r>
      <w:r w:rsidR="00461633" w:rsidRPr="00521B0C">
        <w:rPr>
          <w:b/>
          <w:color w:val="E9004C"/>
        </w:rPr>
        <w:t>alud</w:t>
      </w:r>
      <w:bookmarkEnd w:id="122"/>
    </w:p>
    <w:p w:rsidR="000B5DAE" w:rsidRPr="000B5DAE" w:rsidRDefault="000B5DAE" w:rsidP="00665EA3"/>
    <w:p w:rsidR="001A12E6" w:rsidRPr="009C25F9" w:rsidRDefault="000B5DAE" w:rsidP="00665EA3">
      <w:pPr>
        <w:ind w:left="360"/>
      </w:pPr>
      <w:r w:rsidRPr="009C25F9">
        <w:t>Para los Sistemas DIF Municipales e</w:t>
      </w:r>
      <w:r w:rsidR="00950748" w:rsidRPr="009C25F9">
        <w:t xml:space="preserve">s recomendable </w:t>
      </w:r>
      <w:r w:rsidRPr="009C25F9">
        <w:t xml:space="preserve">en el expediente </w:t>
      </w:r>
      <w:r w:rsidR="00950748" w:rsidRPr="009C25F9">
        <w:t xml:space="preserve">anexar </w:t>
      </w:r>
      <w:r w:rsidR="001A12E6" w:rsidRPr="009C25F9">
        <w:t>fotografías</w:t>
      </w:r>
      <w:r w:rsidRPr="009C25F9">
        <w:t xml:space="preserve"> de la entrega de los apoyos al beneficiari</w:t>
      </w:r>
      <w:r w:rsidR="00933B81" w:rsidRPr="009C25F9">
        <w:t>o o un familiar directo.</w:t>
      </w:r>
    </w:p>
    <w:p w:rsidR="009157B2" w:rsidRPr="009C25F9" w:rsidRDefault="009157B2" w:rsidP="00665EA3">
      <w:pPr>
        <w:rPr>
          <w:rFonts w:cs="Arial"/>
          <w:szCs w:val="24"/>
        </w:rPr>
      </w:pPr>
    </w:p>
    <w:p w:rsidR="000B3BCD" w:rsidRPr="009C25F9" w:rsidRDefault="008F3F2D" w:rsidP="00665EA3">
      <w:pPr>
        <w:ind w:left="360"/>
        <w:rPr>
          <w:rFonts w:cs="Arial"/>
          <w:szCs w:val="24"/>
        </w:rPr>
      </w:pPr>
      <w:r w:rsidRPr="009C25F9">
        <w:rPr>
          <w:rFonts w:cs="Arial"/>
          <w:szCs w:val="24"/>
        </w:rPr>
        <w:t xml:space="preserve">En apoyos </w:t>
      </w:r>
      <w:r w:rsidRPr="009C25F9">
        <w:rPr>
          <w:rFonts w:cs="Arial"/>
          <w:bCs/>
          <w:szCs w:val="24"/>
        </w:rPr>
        <w:t>implementos de rehabilitación</w:t>
      </w:r>
      <w:r w:rsidR="009157B2" w:rsidRPr="009C25F9">
        <w:rPr>
          <w:rFonts w:cs="Arial"/>
          <w:bCs/>
          <w:szCs w:val="24"/>
        </w:rPr>
        <w:t xml:space="preserve"> </w:t>
      </w:r>
      <w:r w:rsidR="00983305" w:rsidRPr="009C25F9">
        <w:rPr>
          <w:rFonts w:cs="Arial"/>
          <w:bCs/>
          <w:szCs w:val="24"/>
        </w:rPr>
        <w:t>silla de ruedas estándar</w:t>
      </w:r>
      <w:r w:rsidR="005D4860" w:rsidRPr="009C25F9">
        <w:rPr>
          <w:rFonts w:cs="Arial"/>
          <w:bCs/>
          <w:szCs w:val="24"/>
        </w:rPr>
        <w:t>, muletas</w:t>
      </w:r>
      <w:r w:rsidR="000B3BCD" w:rsidRPr="009C25F9">
        <w:rPr>
          <w:rFonts w:cs="Arial"/>
          <w:bCs/>
          <w:szCs w:val="24"/>
        </w:rPr>
        <w:t xml:space="preserve">, </w:t>
      </w:r>
      <w:r w:rsidR="005D4860" w:rsidRPr="009C25F9">
        <w:rPr>
          <w:rFonts w:cs="Arial"/>
          <w:bCs/>
          <w:szCs w:val="24"/>
        </w:rPr>
        <w:t>andaderas</w:t>
      </w:r>
      <w:r w:rsidR="000B3BCD" w:rsidRPr="009C25F9">
        <w:rPr>
          <w:rFonts w:cs="Arial"/>
          <w:bCs/>
          <w:szCs w:val="24"/>
        </w:rPr>
        <w:t>, zapatos ortopédicos, plantillas ortopédicas, férulas, bastón</w:t>
      </w:r>
      <w:r w:rsidR="005D4860" w:rsidRPr="009C25F9">
        <w:rPr>
          <w:rFonts w:cs="Arial"/>
          <w:bCs/>
          <w:szCs w:val="24"/>
        </w:rPr>
        <w:t xml:space="preserve"> </w:t>
      </w:r>
      <w:r w:rsidR="00983305" w:rsidRPr="009C25F9">
        <w:rPr>
          <w:rFonts w:cs="Arial"/>
          <w:bCs/>
          <w:szCs w:val="24"/>
        </w:rPr>
        <w:t xml:space="preserve">se  </w:t>
      </w:r>
      <w:r w:rsidR="00933B81" w:rsidRPr="009C25F9">
        <w:rPr>
          <w:rFonts w:cs="Arial"/>
          <w:bCs/>
          <w:szCs w:val="24"/>
        </w:rPr>
        <w:t xml:space="preserve">solicita </w:t>
      </w:r>
      <w:r w:rsidR="00983305" w:rsidRPr="009C25F9">
        <w:rPr>
          <w:rFonts w:cs="Arial"/>
          <w:bCs/>
          <w:szCs w:val="24"/>
        </w:rPr>
        <w:t>anexar prescripción médica</w:t>
      </w:r>
      <w:r w:rsidR="009157B2" w:rsidRPr="009C25F9">
        <w:rPr>
          <w:rFonts w:cs="Arial"/>
          <w:szCs w:val="24"/>
        </w:rPr>
        <w:t>, emitida por una institución del sector público</w:t>
      </w:r>
      <w:r w:rsidR="000B3BCD" w:rsidRPr="009C25F9">
        <w:rPr>
          <w:rFonts w:cs="Arial"/>
          <w:szCs w:val="24"/>
        </w:rPr>
        <w:t>.</w:t>
      </w:r>
    </w:p>
    <w:p w:rsidR="000B3BCD" w:rsidRPr="009C25F9" w:rsidRDefault="000B3BCD" w:rsidP="00665EA3">
      <w:pPr>
        <w:pStyle w:val="Prrafodelista"/>
        <w:spacing w:after="0"/>
        <w:jc w:val="both"/>
        <w:rPr>
          <w:rFonts w:cs="Arial"/>
          <w:szCs w:val="24"/>
        </w:rPr>
      </w:pPr>
    </w:p>
    <w:p w:rsidR="00983305" w:rsidRPr="009C25F9" w:rsidRDefault="00983305" w:rsidP="00665EA3">
      <w:pPr>
        <w:ind w:left="360"/>
        <w:rPr>
          <w:rFonts w:cs="Arial"/>
          <w:szCs w:val="24"/>
        </w:rPr>
      </w:pPr>
      <w:r w:rsidRPr="009C25F9">
        <w:rPr>
          <w:rFonts w:cs="Arial"/>
          <w:szCs w:val="24"/>
        </w:rPr>
        <w:t>En sillas de ruedas con características especiales</w:t>
      </w:r>
      <w:r w:rsidR="00103D6C" w:rsidRPr="009C25F9">
        <w:rPr>
          <w:rFonts w:cs="Arial"/>
          <w:szCs w:val="24"/>
        </w:rPr>
        <w:t xml:space="preserve"> </w:t>
      </w:r>
      <w:r w:rsidR="0033628C" w:rsidRPr="009C25F9">
        <w:rPr>
          <w:rFonts w:cs="Arial"/>
          <w:szCs w:val="24"/>
        </w:rPr>
        <w:t xml:space="preserve">(silla </w:t>
      </w:r>
      <w:r w:rsidR="00103D6C" w:rsidRPr="009C25F9">
        <w:rPr>
          <w:rFonts w:cs="Arial"/>
          <w:szCs w:val="24"/>
        </w:rPr>
        <w:t xml:space="preserve">con llanta neumática, silla de PCI y PCA, silla con sujeción, </w:t>
      </w:r>
      <w:r w:rsidR="0087553D" w:rsidRPr="009C25F9">
        <w:rPr>
          <w:rFonts w:cs="Arial"/>
          <w:szCs w:val="24"/>
        </w:rPr>
        <w:t xml:space="preserve">carriola con PCI, </w:t>
      </w:r>
      <w:proofErr w:type="spellStart"/>
      <w:r w:rsidR="00103D6C" w:rsidRPr="009C25F9">
        <w:rPr>
          <w:rFonts w:cs="Arial"/>
          <w:szCs w:val="24"/>
        </w:rPr>
        <w:t>etc</w:t>
      </w:r>
      <w:proofErr w:type="spellEnd"/>
      <w:r w:rsidR="00103D6C" w:rsidRPr="009C25F9">
        <w:rPr>
          <w:rFonts w:cs="Arial"/>
          <w:szCs w:val="24"/>
        </w:rPr>
        <w:t>)</w:t>
      </w:r>
      <w:r w:rsidRPr="009C25F9">
        <w:rPr>
          <w:rFonts w:cs="Arial"/>
          <w:szCs w:val="24"/>
        </w:rPr>
        <w:t xml:space="preserve">, se debe anexar al </w:t>
      </w:r>
      <w:r w:rsidRPr="009C25F9">
        <w:rPr>
          <w:rFonts w:cs="Arial"/>
          <w:szCs w:val="24"/>
        </w:rPr>
        <w:lastRenderedPageBreak/>
        <w:t>expediente resumen médico y prescripción médica de una instancia pública de salud</w:t>
      </w:r>
      <w:r w:rsidR="00103D6C" w:rsidRPr="009C25F9">
        <w:rPr>
          <w:rFonts w:cs="Arial"/>
          <w:szCs w:val="24"/>
        </w:rPr>
        <w:t xml:space="preserve"> o de una  fundación como Teletón</w:t>
      </w:r>
      <w:r w:rsidRPr="009C25F9">
        <w:rPr>
          <w:rFonts w:cs="Arial"/>
          <w:szCs w:val="24"/>
        </w:rPr>
        <w:t>.</w:t>
      </w:r>
    </w:p>
    <w:p w:rsidR="005D4860" w:rsidRPr="009C25F9" w:rsidRDefault="005D4860" w:rsidP="00665EA3">
      <w:pPr>
        <w:pStyle w:val="Prrafodelista"/>
        <w:spacing w:after="0"/>
        <w:jc w:val="both"/>
        <w:rPr>
          <w:rFonts w:cs="Arial"/>
          <w:szCs w:val="24"/>
        </w:rPr>
      </w:pPr>
    </w:p>
    <w:p w:rsidR="008215CD" w:rsidRPr="009C25F9" w:rsidRDefault="00983305" w:rsidP="00665EA3">
      <w:pPr>
        <w:ind w:left="360"/>
        <w:rPr>
          <w:rFonts w:cs="Arial"/>
          <w:sz w:val="32"/>
          <w:szCs w:val="32"/>
        </w:rPr>
      </w:pPr>
      <w:r w:rsidRPr="009C25F9">
        <w:rPr>
          <w:rFonts w:cs="Arial"/>
          <w:szCs w:val="24"/>
        </w:rPr>
        <w:t xml:space="preserve">En apoyos </w:t>
      </w:r>
      <w:r w:rsidR="00103D6C" w:rsidRPr="009C25F9">
        <w:rPr>
          <w:rFonts w:cs="Arial"/>
          <w:szCs w:val="24"/>
        </w:rPr>
        <w:t>de auxiliares</w:t>
      </w:r>
      <w:r w:rsidRPr="009C25F9">
        <w:rPr>
          <w:rFonts w:cs="Arial"/>
          <w:bCs/>
          <w:szCs w:val="24"/>
        </w:rPr>
        <w:t xml:space="preserve"> auditivos, </w:t>
      </w:r>
      <w:r w:rsidR="00B00861" w:rsidRPr="009C25F9">
        <w:rPr>
          <w:rFonts w:cs="Arial"/>
          <w:bCs/>
          <w:szCs w:val="24"/>
        </w:rPr>
        <w:t>se recomienda anexar resumen médico o prescripción médica de una institución de salud pública</w:t>
      </w:r>
      <w:r w:rsidR="0098683F" w:rsidRPr="009C25F9">
        <w:rPr>
          <w:rFonts w:cs="Arial"/>
          <w:bCs/>
          <w:szCs w:val="24"/>
        </w:rPr>
        <w:t xml:space="preserve"> o fundación</w:t>
      </w:r>
      <w:r w:rsidR="002E350C" w:rsidRPr="009C25F9">
        <w:rPr>
          <w:rFonts w:cs="Arial"/>
          <w:bCs/>
          <w:szCs w:val="24"/>
        </w:rPr>
        <w:t>(</w:t>
      </w:r>
      <w:r w:rsidR="002E350C" w:rsidRPr="009C25F9">
        <w:rPr>
          <w:rFonts w:cs="Arial"/>
          <w:szCs w:val="24"/>
        </w:rPr>
        <w:t>Centro de Rehabilitación Integral de DIF Jalisco (CRI), Centro de Rehabilitación Integral del Teletón (CRIT) o en las Unidades Básicas de Rehabilitación de los sistemas DIF municipales (UBR), IMSS, ISSSTE, Servicios Médicos Municipales, Secretaría de Salud, Hospitales Civiles)</w:t>
      </w:r>
      <w:r w:rsidR="00B00861" w:rsidRPr="009C25F9">
        <w:rPr>
          <w:rFonts w:cs="Arial"/>
          <w:bCs/>
          <w:szCs w:val="24"/>
        </w:rPr>
        <w:t xml:space="preserve"> donde señale</w:t>
      </w:r>
      <w:r w:rsidR="0098683F" w:rsidRPr="009C25F9">
        <w:rPr>
          <w:rFonts w:cs="Arial"/>
          <w:bCs/>
          <w:szCs w:val="24"/>
        </w:rPr>
        <w:t xml:space="preserve"> </w:t>
      </w:r>
      <w:r w:rsidR="002E350C" w:rsidRPr="009C25F9">
        <w:rPr>
          <w:rFonts w:cs="Arial"/>
          <w:bCs/>
          <w:szCs w:val="24"/>
        </w:rPr>
        <w:t xml:space="preserve">valorar la posibilidad del uso de </w:t>
      </w:r>
      <w:r w:rsidR="0098683F" w:rsidRPr="009C25F9">
        <w:rPr>
          <w:rFonts w:cs="Arial"/>
          <w:bCs/>
          <w:szCs w:val="24"/>
        </w:rPr>
        <w:t>auxiliar auditivo</w:t>
      </w:r>
      <w:r w:rsidR="002E350C" w:rsidRPr="009C25F9">
        <w:rPr>
          <w:rFonts w:cs="Arial"/>
          <w:bCs/>
          <w:szCs w:val="24"/>
        </w:rPr>
        <w:t>, firmada y sellada por la institución que lo expide</w:t>
      </w:r>
      <w:r w:rsidR="0098683F" w:rsidRPr="009C25F9">
        <w:rPr>
          <w:rFonts w:cs="Arial"/>
          <w:bCs/>
          <w:szCs w:val="24"/>
        </w:rPr>
        <w:t xml:space="preserve">. </w:t>
      </w:r>
      <w:r w:rsidR="002E350C" w:rsidRPr="009C25F9">
        <w:rPr>
          <w:rFonts w:cs="Arial"/>
          <w:bCs/>
          <w:szCs w:val="24"/>
        </w:rPr>
        <w:t xml:space="preserve"> </w:t>
      </w:r>
      <w:r w:rsidR="005B0C07" w:rsidRPr="009C25F9">
        <w:rPr>
          <w:rFonts w:cs="Arial"/>
          <w:bCs/>
          <w:szCs w:val="24"/>
        </w:rPr>
        <w:t>Asimismo, anexar la audiometría emitida por el proveedor que adapto el auxiliar auditivo.</w:t>
      </w:r>
    </w:p>
    <w:p w:rsidR="005D4860" w:rsidRPr="005D4860" w:rsidRDefault="005D4860" w:rsidP="00665EA3">
      <w:pPr>
        <w:rPr>
          <w:rFonts w:cs="Arial"/>
          <w:szCs w:val="24"/>
        </w:rPr>
      </w:pPr>
    </w:p>
    <w:p w:rsidR="00912320" w:rsidRPr="009C25F9" w:rsidRDefault="00E81C41" w:rsidP="00665EA3">
      <w:pPr>
        <w:ind w:left="360"/>
        <w:rPr>
          <w:rFonts w:cs="Arial"/>
          <w:szCs w:val="24"/>
        </w:rPr>
      </w:pPr>
      <w:r w:rsidRPr="009C25F9">
        <w:rPr>
          <w:rFonts w:cs="Arial"/>
          <w:szCs w:val="24"/>
        </w:rPr>
        <w:t>Prótesis</w:t>
      </w:r>
      <w:r w:rsidR="00912320" w:rsidRPr="009C25F9">
        <w:rPr>
          <w:rFonts w:cs="Arial"/>
          <w:szCs w:val="24"/>
        </w:rPr>
        <w:t xml:space="preserve"> se debe anexar al expediente</w:t>
      </w:r>
      <w:r w:rsidR="00F35770" w:rsidRPr="009C25F9">
        <w:rPr>
          <w:rFonts w:cs="Arial"/>
          <w:szCs w:val="24"/>
        </w:rPr>
        <w:t>:</w:t>
      </w:r>
      <w:r w:rsidR="00912320" w:rsidRPr="009C25F9">
        <w:rPr>
          <w:rFonts w:cs="Arial"/>
          <w:szCs w:val="24"/>
        </w:rPr>
        <w:t xml:space="preserve"> resumen médico o nota de evolución clínica y prescripción médica de una instancia pública de salud</w:t>
      </w:r>
      <w:r w:rsidR="00F35770" w:rsidRPr="009C25F9">
        <w:rPr>
          <w:rFonts w:cs="Arial"/>
          <w:szCs w:val="24"/>
        </w:rPr>
        <w:t xml:space="preserve"> selladas y firmadas por el </w:t>
      </w:r>
      <w:proofErr w:type="spellStart"/>
      <w:r w:rsidR="00F35770" w:rsidRPr="009C25F9">
        <w:rPr>
          <w:rFonts w:cs="Arial"/>
          <w:szCs w:val="24"/>
        </w:rPr>
        <w:t>medico</w:t>
      </w:r>
      <w:proofErr w:type="spellEnd"/>
      <w:r w:rsidR="00F35770" w:rsidRPr="009C25F9">
        <w:rPr>
          <w:rFonts w:cs="Arial"/>
          <w:szCs w:val="24"/>
        </w:rPr>
        <w:t xml:space="preserve"> tratante</w:t>
      </w:r>
      <w:r w:rsidR="00912320" w:rsidRPr="009C25F9">
        <w:rPr>
          <w:rFonts w:cs="Arial"/>
          <w:szCs w:val="24"/>
        </w:rPr>
        <w:t>. Puede ser la excepción de que no se presente prescripción médica, siempre y cuando en el resumen médico incluyan la descripción de lo solicitado. Nota: Se otorgarán las prótesis que no se elaboren en el Centro Integral de Rehabilitación o cuando no esté en funcionamiento dicho taller.</w:t>
      </w:r>
    </w:p>
    <w:p w:rsidR="005D4860" w:rsidRPr="005D4860" w:rsidRDefault="005D4860" w:rsidP="00665EA3">
      <w:pPr>
        <w:pStyle w:val="Prrafodelista"/>
        <w:spacing w:after="0"/>
        <w:rPr>
          <w:rFonts w:cs="Arial"/>
          <w:szCs w:val="24"/>
        </w:rPr>
      </w:pPr>
    </w:p>
    <w:p w:rsidR="005D4860" w:rsidRPr="009C25F9" w:rsidRDefault="005D4860" w:rsidP="00665EA3">
      <w:pPr>
        <w:ind w:left="360"/>
        <w:rPr>
          <w:rFonts w:cs="Arial"/>
          <w:szCs w:val="24"/>
        </w:rPr>
      </w:pPr>
      <w:r w:rsidRPr="009C25F9">
        <w:rPr>
          <w:rFonts w:cs="Arial"/>
          <w:szCs w:val="24"/>
        </w:rPr>
        <w:t xml:space="preserve">En apoyo de lentes, también se debe anexar prescripción médica </w:t>
      </w:r>
      <w:r w:rsidR="00654CA5" w:rsidRPr="009C25F9">
        <w:rPr>
          <w:rFonts w:cs="Arial"/>
          <w:szCs w:val="24"/>
        </w:rPr>
        <w:t xml:space="preserve">por una instancia de salud pública </w:t>
      </w:r>
      <w:r w:rsidR="00EA1D02" w:rsidRPr="009C25F9">
        <w:rPr>
          <w:rFonts w:cs="Arial"/>
          <w:szCs w:val="24"/>
        </w:rPr>
        <w:t xml:space="preserve">donde el médico valore el uso de lentes. </w:t>
      </w:r>
    </w:p>
    <w:p w:rsidR="00EA1D02" w:rsidRPr="00EA1D02" w:rsidRDefault="00EA1D02" w:rsidP="00665EA3">
      <w:pPr>
        <w:rPr>
          <w:rFonts w:cs="Arial"/>
          <w:szCs w:val="24"/>
        </w:rPr>
      </w:pPr>
    </w:p>
    <w:p w:rsidR="009157B2" w:rsidRPr="009C25F9" w:rsidRDefault="009157B2" w:rsidP="00665EA3">
      <w:pPr>
        <w:ind w:left="360"/>
        <w:rPr>
          <w:rFonts w:cs="Arial"/>
          <w:szCs w:val="24"/>
        </w:rPr>
      </w:pPr>
      <w:r w:rsidRPr="009C25F9">
        <w:rPr>
          <w:rFonts w:cs="Arial"/>
          <w:szCs w:val="24"/>
        </w:rPr>
        <w:t xml:space="preserve">En apoyo de </w:t>
      </w:r>
      <w:r w:rsidR="005D4860" w:rsidRPr="009C25F9">
        <w:rPr>
          <w:rFonts w:cs="Arial"/>
          <w:bCs/>
          <w:szCs w:val="24"/>
        </w:rPr>
        <w:t>fórmula láctea</w:t>
      </w:r>
      <w:r w:rsidR="00851C71" w:rsidRPr="009C25F9">
        <w:rPr>
          <w:rFonts w:cs="Arial"/>
          <w:bCs/>
          <w:szCs w:val="24"/>
        </w:rPr>
        <w:t xml:space="preserve"> </w:t>
      </w:r>
      <w:r w:rsidRPr="009C25F9">
        <w:rPr>
          <w:rFonts w:cs="Arial"/>
          <w:szCs w:val="24"/>
        </w:rPr>
        <w:t>para lactante, niño o adulto mayor será integrada la prescripción</w:t>
      </w:r>
      <w:r w:rsidR="00783228" w:rsidRPr="009C25F9">
        <w:rPr>
          <w:rFonts w:cs="Arial"/>
          <w:szCs w:val="24"/>
        </w:rPr>
        <w:t>,</w:t>
      </w:r>
      <w:r w:rsidR="0068032D" w:rsidRPr="009C25F9">
        <w:rPr>
          <w:rFonts w:cs="Arial"/>
          <w:szCs w:val="24"/>
        </w:rPr>
        <w:t xml:space="preserve"> certificado </w:t>
      </w:r>
      <w:r w:rsidR="00783228" w:rsidRPr="009C25F9">
        <w:rPr>
          <w:rFonts w:cs="Arial"/>
          <w:szCs w:val="24"/>
        </w:rPr>
        <w:t xml:space="preserve">o constancia </w:t>
      </w:r>
      <w:r w:rsidRPr="009C25F9">
        <w:rPr>
          <w:rFonts w:cs="Arial"/>
          <w:szCs w:val="24"/>
        </w:rPr>
        <w:t>médic</w:t>
      </w:r>
      <w:r w:rsidR="00783228" w:rsidRPr="009C25F9">
        <w:rPr>
          <w:rFonts w:cs="Arial"/>
          <w:szCs w:val="24"/>
        </w:rPr>
        <w:t>a</w:t>
      </w:r>
      <w:r w:rsidRPr="009C25F9">
        <w:rPr>
          <w:rFonts w:cs="Arial"/>
          <w:szCs w:val="24"/>
        </w:rPr>
        <w:t xml:space="preserve"> emitid</w:t>
      </w:r>
      <w:r w:rsidR="00AF1989" w:rsidRPr="009C25F9">
        <w:rPr>
          <w:rFonts w:cs="Arial"/>
          <w:szCs w:val="24"/>
        </w:rPr>
        <w:t>a</w:t>
      </w:r>
      <w:r w:rsidRPr="009C25F9">
        <w:rPr>
          <w:rFonts w:cs="Arial"/>
          <w:szCs w:val="24"/>
        </w:rPr>
        <w:t xml:space="preserve"> por una institución del sector público.</w:t>
      </w:r>
    </w:p>
    <w:p w:rsidR="005D4860" w:rsidRPr="005D4860" w:rsidRDefault="005D4860" w:rsidP="00665EA3">
      <w:pPr>
        <w:pStyle w:val="Prrafodelista"/>
        <w:spacing w:after="0"/>
        <w:jc w:val="both"/>
        <w:rPr>
          <w:rFonts w:cs="Arial"/>
          <w:szCs w:val="24"/>
        </w:rPr>
      </w:pPr>
    </w:p>
    <w:p w:rsidR="005D4860" w:rsidRPr="009C25F9" w:rsidRDefault="005D4860" w:rsidP="00665EA3">
      <w:pPr>
        <w:ind w:left="360"/>
        <w:rPr>
          <w:rFonts w:cs="Arial"/>
          <w:szCs w:val="24"/>
        </w:rPr>
      </w:pPr>
      <w:r w:rsidRPr="009C25F9">
        <w:rPr>
          <w:rFonts w:cs="Arial"/>
          <w:szCs w:val="24"/>
        </w:rPr>
        <w:t xml:space="preserve">En apoyo de suplementos alimenticios para niño, niña o adulto será integrada la prescripción </w:t>
      </w:r>
      <w:r w:rsidR="00F8383E" w:rsidRPr="009C25F9">
        <w:rPr>
          <w:rFonts w:cs="Arial"/>
          <w:szCs w:val="24"/>
        </w:rPr>
        <w:t xml:space="preserve">o certificado </w:t>
      </w:r>
      <w:r w:rsidRPr="009C25F9">
        <w:rPr>
          <w:rFonts w:cs="Arial"/>
          <w:szCs w:val="24"/>
        </w:rPr>
        <w:t>médic</w:t>
      </w:r>
      <w:r w:rsidR="00F8383E" w:rsidRPr="009C25F9">
        <w:rPr>
          <w:rFonts w:cs="Arial"/>
          <w:szCs w:val="24"/>
        </w:rPr>
        <w:t>o</w:t>
      </w:r>
      <w:r w:rsidRPr="009C25F9">
        <w:rPr>
          <w:rFonts w:cs="Arial"/>
          <w:szCs w:val="24"/>
        </w:rPr>
        <w:t xml:space="preserve"> emitida por una institución del sector público.</w:t>
      </w:r>
    </w:p>
    <w:p w:rsidR="008924EB" w:rsidRPr="008924EB" w:rsidRDefault="008924EB" w:rsidP="00665EA3">
      <w:pPr>
        <w:rPr>
          <w:rFonts w:cs="Arial"/>
          <w:szCs w:val="24"/>
        </w:rPr>
      </w:pPr>
    </w:p>
    <w:p w:rsidR="00E81C49" w:rsidRDefault="009157B2" w:rsidP="00665EA3">
      <w:pPr>
        <w:ind w:left="360"/>
        <w:rPr>
          <w:rFonts w:cs="Arial"/>
          <w:bCs/>
          <w:szCs w:val="24"/>
        </w:rPr>
      </w:pPr>
      <w:r w:rsidRPr="009C25F9">
        <w:rPr>
          <w:rFonts w:cs="Arial"/>
          <w:szCs w:val="24"/>
        </w:rPr>
        <w:t xml:space="preserve">En apoyos </w:t>
      </w:r>
      <w:r w:rsidR="00141899" w:rsidRPr="009C25F9">
        <w:rPr>
          <w:rFonts w:cs="Arial"/>
          <w:szCs w:val="24"/>
        </w:rPr>
        <w:t>de</w:t>
      </w:r>
      <w:r w:rsidRPr="009C25F9">
        <w:rPr>
          <w:rFonts w:cs="Arial"/>
          <w:szCs w:val="24"/>
        </w:rPr>
        <w:t xml:space="preserve"> </w:t>
      </w:r>
      <w:r w:rsidRPr="009C25F9">
        <w:rPr>
          <w:rFonts w:cs="Arial"/>
          <w:bCs/>
          <w:szCs w:val="24"/>
        </w:rPr>
        <w:t>medicamentos,</w:t>
      </w:r>
      <w:r w:rsidR="00E81C49" w:rsidRPr="009C25F9">
        <w:rPr>
          <w:rFonts w:cs="Arial"/>
          <w:bCs/>
          <w:szCs w:val="24"/>
        </w:rPr>
        <w:t xml:space="preserve"> anexar prescripción médica</w:t>
      </w:r>
      <w:r w:rsidR="007650C9" w:rsidRPr="009C25F9">
        <w:rPr>
          <w:rFonts w:cs="Arial"/>
          <w:bCs/>
          <w:szCs w:val="24"/>
        </w:rPr>
        <w:t>,</w:t>
      </w:r>
      <w:r w:rsidR="007965E9" w:rsidRPr="009C25F9">
        <w:rPr>
          <w:rFonts w:cs="Arial"/>
          <w:bCs/>
          <w:szCs w:val="24"/>
        </w:rPr>
        <w:t xml:space="preserve"> en caso de que el apoyo sea equivalente o mayor  a la cantidad de $1001.00 inclui</w:t>
      </w:r>
      <w:r w:rsidR="0068032D" w:rsidRPr="009C25F9">
        <w:rPr>
          <w:rFonts w:cs="Arial"/>
          <w:bCs/>
          <w:szCs w:val="24"/>
        </w:rPr>
        <w:t>r resumen médico</w:t>
      </w:r>
      <w:r w:rsidR="00B3407E" w:rsidRPr="009C25F9">
        <w:rPr>
          <w:rFonts w:cs="Arial"/>
          <w:bCs/>
          <w:szCs w:val="24"/>
        </w:rPr>
        <w:t xml:space="preserve"> o nota de evolución clínica</w:t>
      </w:r>
      <w:r w:rsidR="00256AE2" w:rsidRPr="009C25F9">
        <w:rPr>
          <w:rFonts w:cs="Arial"/>
          <w:bCs/>
          <w:szCs w:val="24"/>
        </w:rPr>
        <w:t xml:space="preserve"> o constancia médica</w:t>
      </w:r>
      <w:r w:rsidR="00B3407E" w:rsidRPr="009C25F9">
        <w:rPr>
          <w:rFonts w:cs="Arial"/>
          <w:bCs/>
          <w:szCs w:val="24"/>
        </w:rPr>
        <w:t xml:space="preserve"> firmada y sellada por el médico que la expide</w:t>
      </w:r>
      <w:r w:rsidR="00141899" w:rsidRPr="009C25F9">
        <w:rPr>
          <w:rFonts w:cs="Arial"/>
          <w:bCs/>
          <w:szCs w:val="24"/>
        </w:rPr>
        <w:t xml:space="preserve">. En algunos casos los resúmenes médicos o constancias médicas se pueden presentar elaboradas y firmadas por la asistente del médico o trabajo social de la misma Institución. </w:t>
      </w:r>
    </w:p>
    <w:p w:rsidR="009C25F9" w:rsidRPr="009C25F9" w:rsidRDefault="009C25F9" w:rsidP="00665EA3">
      <w:pPr>
        <w:ind w:left="360"/>
        <w:rPr>
          <w:rFonts w:cs="Arial"/>
          <w:szCs w:val="24"/>
        </w:rPr>
      </w:pPr>
    </w:p>
    <w:p w:rsidR="00E81C49" w:rsidRPr="00E81C49" w:rsidRDefault="00141899" w:rsidP="00EA6BDC">
      <w:pPr>
        <w:pStyle w:val="Prrafodelista"/>
        <w:numPr>
          <w:ilvl w:val="1"/>
          <w:numId w:val="32"/>
        </w:numPr>
        <w:spacing w:after="0"/>
        <w:jc w:val="both"/>
        <w:rPr>
          <w:rFonts w:cs="Arial"/>
          <w:szCs w:val="24"/>
        </w:rPr>
      </w:pPr>
      <w:r>
        <w:rPr>
          <w:rFonts w:cs="Arial"/>
          <w:szCs w:val="24"/>
        </w:rPr>
        <w:t>Asimismo, se puede presentar circunstancias en que el resumen médico, nota de evolución clínica o constancia médica</w:t>
      </w:r>
      <w:r w:rsidR="00E64F6D">
        <w:rPr>
          <w:rFonts w:cs="Arial"/>
          <w:szCs w:val="24"/>
        </w:rPr>
        <w:t xml:space="preserve"> (vigencia de un año) </w:t>
      </w:r>
      <w:r>
        <w:rPr>
          <w:rFonts w:cs="Arial"/>
          <w:szCs w:val="24"/>
        </w:rPr>
        <w:t xml:space="preserve">refiere el tratamiento y </w:t>
      </w:r>
      <w:r w:rsidR="00FF13ED">
        <w:rPr>
          <w:rFonts w:cs="Arial"/>
          <w:szCs w:val="24"/>
        </w:rPr>
        <w:t xml:space="preserve">el </w:t>
      </w:r>
      <w:r>
        <w:rPr>
          <w:rFonts w:cs="Arial"/>
          <w:szCs w:val="24"/>
        </w:rPr>
        <w:t xml:space="preserve">tiempo por el cual debe suministrase el </w:t>
      </w:r>
      <w:r>
        <w:rPr>
          <w:rFonts w:cs="Arial"/>
          <w:szCs w:val="24"/>
        </w:rPr>
        <w:lastRenderedPageBreak/>
        <w:t>medicamento del que están solicitando el apoyo, no será necesario incorporar la prescri</w:t>
      </w:r>
      <w:r w:rsidR="00FF13ED">
        <w:rPr>
          <w:rFonts w:cs="Arial"/>
          <w:szCs w:val="24"/>
        </w:rPr>
        <w:t>pc</w:t>
      </w:r>
      <w:r>
        <w:rPr>
          <w:rFonts w:cs="Arial"/>
          <w:szCs w:val="24"/>
        </w:rPr>
        <w:t xml:space="preserve">ión médica. </w:t>
      </w:r>
    </w:p>
    <w:p w:rsidR="00550796" w:rsidRDefault="00550796" w:rsidP="00665EA3">
      <w:pPr>
        <w:ind w:left="360"/>
        <w:rPr>
          <w:rFonts w:cs="Arial"/>
          <w:szCs w:val="24"/>
        </w:rPr>
      </w:pPr>
    </w:p>
    <w:p w:rsidR="00FF13ED" w:rsidRPr="009C25F9" w:rsidRDefault="00FF13ED" w:rsidP="00665EA3">
      <w:pPr>
        <w:ind w:left="360"/>
        <w:rPr>
          <w:rFonts w:cs="Arial"/>
          <w:szCs w:val="24"/>
        </w:rPr>
      </w:pPr>
      <w:r w:rsidRPr="009C25F9">
        <w:rPr>
          <w:rFonts w:cs="Arial"/>
          <w:szCs w:val="24"/>
        </w:rPr>
        <w:t>En casos donde el plan de intervención haya considerado apoyos de medicamento por más de un mes, y en cada mes el apoyo sea menor de $1,000.00, sí será necesario la integración del resumen médico</w:t>
      </w:r>
      <w:r w:rsidR="00256AE2" w:rsidRPr="009C25F9">
        <w:rPr>
          <w:rFonts w:cs="Arial"/>
          <w:szCs w:val="24"/>
        </w:rPr>
        <w:t>, nota de evolución clínica o constancia médica</w:t>
      </w:r>
      <w:r w:rsidRPr="009C25F9">
        <w:rPr>
          <w:rFonts w:cs="Arial"/>
          <w:szCs w:val="24"/>
        </w:rPr>
        <w:t xml:space="preserve"> en el expediente, el cual deberá solicitarse en el segundo mes del apoyo entregado.</w:t>
      </w:r>
    </w:p>
    <w:p w:rsidR="00FF13ED" w:rsidRDefault="00FF13ED" w:rsidP="00665EA3">
      <w:pPr>
        <w:pStyle w:val="Prrafodelista"/>
        <w:spacing w:after="0"/>
        <w:jc w:val="both"/>
        <w:rPr>
          <w:rFonts w:cs="Arial"/>
          <w:szCs w:val="24"/>
        </w:rPr>
      </w:pPr>
    </w:p>
    <w:p w:rsidR="00FF13ED" w:rsidRPr="0059044A" w:rsidRDefault="00FF13ED" w:rsidP="00EA6BDC">
      <w:pPr>
        <w:pStyle w:val="Prrafodelista"/>
        <w:numPr>
          <w:ilvl w:val="1"/>
          <w:numId w:val="32"/>
        </w:numPr>
        <w:spacing w:after="0"/>
        <w:jc w:val="both"/>
        <w:rPr>
          <w:rFonts w:cs="Arial"/>
          <w:szCs w:val="24"/>
        </w:rPr>
      </w:pPr>
      <w:r w:rsidRPr="00550796">
        <w:rPr>
          <w:rFonts w:cs="Arial"/>
          <w:b/>
          <w:szCs w:val="24"/>
        </w:rPr>
        <w:t>Nota:</w:t>
      </w:r>
      <w:r w:rsidRPr="0059044A">
        <w:rPr>
          <w:rFonts w:cs="Arial"/>
          <w:szCs w:val="24"/>
        </w:rPr>
        <w:t xml:space="preserve"> En los casos donde el beneficiario presente receta médica con fecha atrasada al mes vigente y requiera de un tratamiento médico prolongado, deberá integrarse el tarjetón de citas médicas a fin de promover el apoyo solicitado por este tiempo evitando de esta manera la interrupción del tratamiento. Estos documentos deberán tener firmas, sellos de las instituciones que la emiten así como en documentos oficiales de éstas. </w:t>
      </w:r>
    </w:p>
    <w:p w:rsidR="00E81C49" w:rsidRPr="00E81C49" w:rsidRDefault="00E81C49" w:rsidP="00665EA3">
      <w:pPr>
        <w:pStyle w:val="Prrafodelista"/>
        <w:spacing w:after="0"/>
        <w:rPr>
          <w:rFonts w:cs="Arial"/>
          <w:szCs w:val="24"/>
        </w:rPr>
      </w:pPr>
    </w:p>
    <w:p w:rsidR="00256AE2" w:rsidRDefault="00256AE2" w:rsidP="00665EA3">
      <w:pPr>
        <w:ind w:left="360"/>
        <w:rPr>
          <w:rFonts w:cs="Arial"/>
          <w:bCs/>
          <w:szCs w:val="24"/>
        </w:rPr>
      </w:pPr>
      <w:r w:rsidRPr="009C25F9">
        <w:rPr>
          <w:rFonts w:cs="Arial"/>
          <w:szCs w:val="24"/>
        </w:rPr>
        <w:t xml:space="preserve">En apoyos de </w:t>
      </w:r>
      <w:r w:rsidR="00FB4C4F" w:rsidRPr="009C25F9">
        <w:rPr>
          <w:rFonts w:cs="Arial"/>
          <w:szCs w:val="24"/>
        </w:rPr>
        <w:t>insumos para la salud</w:t>
      </w:r>
      <w:r w:rsidRPr="009C25F9">
        <w:rPr>
          <w:rFonts w:cs="Arial"/>
          <w:szCs w:val="24"/>
        </w:rPr>
        <w:t xml:space="preserve"> </w:t>
      </w:r>
      <w:r w:rsidRPr="009C25F9">
        <w:rPr>
          <w:rFonts w:cs="Arial"/>
          <w:bCs/>
          <w:szCs w:val="24"/>
        </w:rPr>
        <w:t>anexar prescripción médica, en caso de que el apoyo sea equivalente o mayor  a la cantidad de $1</w:t>
      </w:r>
      <w:r w:rsidR="00550796">
        <w:rPr>
          <w:rFonts w:cs="Arial"/>
          <w:bCs/>
          <w:szCs w:val="24"/>
        </w:rPr>
        <w:t>,</w:t>
      </w:r>
      <w:r w:rsidRPr="009C25F9">
        <w:rPr>
          <w:rFonts w:cs="Arial"/>
          <w:bCs/>
          <w:szCs w:val="24"/>
        </w:rPr>
        <w:t xml:space="preserve">001.00 incluir resumen médico o nota de evolución clínica o constancia médica firmada y sellada por el médico que la expide. En algunos casos los resúmenes médicos o constancias médicas se pueden presentar elaboradas y firmadas por la asistente del médico o trabajo social de la misma Institución. </w:t>
      </w:r>
    </w:p>
    <w:p w:rsidR="002B1653" w:rsidRPr="009C25F9" w:rsidRDefault="002B1653" w:rsidP="00665EA3">
      <w:pPr>
        <w:ind w:left="360"/>
        <w:rPr>
          <w:rFonts w:cs="Arial"/>
          <w:szCs w:val="24"/>
        </w:rPr>
      </w:pPr>
    </w:p>
    <w:p w:rsidR="00E64F6D" w:rsidRPr="00E81C49" w:rsidRDefault="00E64F6D" w:rsidP="00EA6BDC">
      <w:pPr>
        <w:pStyle w:val="Prrafodelista"/>
        <w:numPr>
          <w:ilvl w:val="1"/>
          <w:numId w:val="33"/>
        </w:numPr>
        <w:spacing w:after="0"/>
        <w:jc w:val="both"/>
        <w:rPr>
          <w:rFonts w:cs="Arial"/>
          <w:szCs w:val="24"/>
        </w:rPr>
      </w:pPr>
      <w:r>
        <w:rPr>
          <w:rFonts w:cs="Arial"/>
          <w:szCs w:val="24"/>
        </w:rPr>
        <w:t xml:space="preserve">Asimismo, se puede presentar circunstancias en que el resumen médico, nota de evolución clínica o constancia médica refiere el tipo de insumo que solicitan, no será necesario incorporar la prescripción </w:t>
      </w:r>
      <w:r w:rsidR="00DB636B">
        <w:rPr>
          <w:rFonts w:cs="Arial"/>
          <w:szCs w:val="24"/>
        </w:rPr>
        <w:t xml:space="preserve">u orden </w:t>
      </w:r>
      <w:r>
        <w:rPr>
          <w:rFonts w:cs="Arial"/>
          <w:szCs w:val="24"/>
        </w:rPr>
        <w:t>médica.</w:t>
      </w:r>
    </w:p>
    <w:p w:rsidR="00256AE2" w:rsidRPr="00B164BE" w:rsidRDefault="00256AE2" w:rsidP="00665EA3">
      <w:pPr>
        <w:rPr>
          <w:rFonts w:cs="Arial"/>
          <w:szCs w:val="24"/>
        </w:rPr>
      </w:pPr>
    </w:p>
    <w:p w:rsidR="00077100" w:rsidRDefault="00FB4C4F" w:rsidP="00665EA3">
      <w:pPr>
        <w:ind w:left="360"/>
        <w:rPr>
          <w:rFonts w:cs="Arial"/>
          <w:bCs/>
          <w:szCs w:val="24"/>
        </w:rPr>
      </w:pPr>
      <w:r w:rsidRPr="009C25F9">
        <w:rPr>
          <w:rFonts w:cs="Arial"/>
          <w:szCs w:val="24"/>
        </w:rPr>
        <w:t xml:space="preserve"> </w:t>
      </w:r>
      <w:r w:rsidR="00606F01" w:rsidRPr="009C25F9">
        <w:rPr>
          <w:rFonts w:cs="Arial"/>
          <w:szCs w:val="24"/>
        </w:rPr>
        <w:t>En apoyos</w:t>
      </w:r>
      <w:r w:rsidRPr="009C25F9">
        <w:rPr>
          <w:rFonts w:cs="Arial"/>
          <w:szCs w:val="24"/>
        </w:rPr>
        <w:t xml:space="preserve"> médicos y estudios especializados </w:t>
      </w:r>
      <w:r w:rsidR="008924EB" w:rsidRPr="009C25F9">
        <w:rPr>
          <w:rFonts w:cs="Arial"/>
          <w:szCs w:val="24"/>
        </w:rPr>
        <w:t>se debe anexar prescripción médica</w:t>
      </w:r>
      <w:r w:rsidRPr="009C25F9">
        <w:rPr>
          <w:rFonts w:cs="Arial"/>
          <w:szCs w:val="24"/>
        </w:rPr>
        <w:t>, orden de estudio (cuando son estudios especializados)</w:t>
      </w:r>
      <w:r w:rsidR="008924EB" w:rsidRPr="009C25F9">
        <w:rPr>
          <w:rFonts w:cs="Arial"/>
          <w:szCs w:val="24"/>
        </w:rPr>
        <w:t>,</w:t>
      </w:r>
      <w:r w:rsidR="00123B23" w:rsidRPr="009C25F9">
        <w:rPr>
          <w:rFonts w:cs="Arial"/>
          <w:szCs w:val="24"/>
        </w:rPr>
        <w:t xml:space="preserve"> </w:t>
      </w:r>
      <w:r w:rsidR="00123B23" w:rsidRPr="009C25F9">
        <w:rPr>
          <w:rFonts w:cs="Arial"/>
          <w:bCs/>
          <w:szCs w:val="24"/>
        </w:rPr>
        <w:t>en caso de que el apoyo sea equivalente o mayor  a la cantidad de $1</w:t>
      </w:r>
      <w:r w:rsidR="00550796">
        <w:rPr>
          <w:rFonts w:cs="Arial"/>
          <w:bCs/>
          <w:szCs w:val="24"/>
        </w:rPr>
        <w:t>,</w:t>
      </w:r>
      <w:r w:rsidR="00123B23" w:rsidRPr="009C25F9">
        <w:rPr>
          <w:rFonts w:cs="Arial"/>
          <w:bCs/>
          <w:szCs w:val="24"/>
        </w:rPr>
        <w:t>001.00 incluir</w:t>
      </w:r>
      <w:r w:rsidR="008924EB" w:rsidRPr="009C25F9">
        <w:rPr>
          <w:rFonts w:cs="Arial"/>
          <w:szCs w:val="24"/>
        </w:rPr>
        <w:t xml:space="preserve"> resumen médico o nota de evolución clínica</w:t>
      </w:r>
      <w:r w:rsidR="00077100" w:rsidRPr="009C25F9">
        <w:rPr>
          <w:rFonts w:cs="Arial"/>
          <w:szCs w:val="24"/>
        </w:rPr>
        <w:t xml:space="preserve"> o constancia médica</w:t>
      </w:r>
      <w:r w:rsidR="008924EB" w:rsidRPr="009C25F9">
        <w:rPr>
          <w:rFonts w:cs="Arial"/>
          <w:szCs w:val="24"/>
        </w:rPr>
        <w:t xml:space="preserve"> donde se señale diagnóstico médico.</w:t>
      </w:r>
      <w:r w:rsidR="00077100" w:rsidRPr="009C25F9">
        <w:rPr>
          <w:rFonts w:cs="Arial"/>
          <w:bCs/>
          <w:szCs w:val="24"/>
        </w:rPr>
        <w:t xml:space="preserve"> En algunos casos los resúmenes médicos o constancias médicas se pueden presentar elaboradas y firmadas por la asistente del médico o trabajo social de la misma Institución. </w:t>
      </w:r>
    </w:p>
    <w:p w:rsidR="002B1653" w:rsidRPr="009C25F9" w:rsidRDefault="002B1653" w:rsidP="00665EA3">
      <w:pPr>
        <w:ind w:left="360"/>
        <w:rPr>
          <w:rFonts w:cs="Arial"/>
          <w:szCs w:val="24"/>
        </w:rPr>
      </w:pPr>
    </w:p>
    <w:p w:rsidR="00077100" w:rsidRPr="00E81C49" w:rsidRDefault="00077100" w:rsidP="00EA6BDC">
      <w:pPr>
        <w:pStyle w:val="Prrafodelista"/>
        <w:numPr>
          <w:ilvl w:val="1"/>
          <w:numId w:val="33"/>
        </w:numPr>
        <w:spacing w:after="0"/>
        <w:jc w:val="both"/>
        <w:rPr>
          <w:rFonts w:cs="Arial"/>
          <w:szCs w:val="24"/>
        </w:rPr>
      </w:pPr>
      <w:r>
        <w:rPr>
          <w:rFonts w:cs="Arial"/>
          <w:szCs w:val="24"/>
        </w:rPr>
        <w:t xml:space="preserve">Asimismo, se puede presentar circunstancias en que el resumen médico, nota de evolución clínica o constancia médica refiere el tipo de estudio a realizarse siendo este el apoyo solicitado, no será </w:t>
      </w:r>
      <w:r>
        <w:rPr>
          <w:rFonts w:cs="Arial"/>
          <w:szCs w:val="24"/>
        </w:rPr>
        <w:lastRenderedPageBreak/>
        <w:t>necesario incorporar la prescripción médica</w:t>
      </w:r>
      <w:r w:rsidR="00C91F54">
        <w:rPr>
          <w:rFonts w:cs="Arial"/>
          <w:szCs w:val="24"/>
        </w:rPr>
        <w:t xml:space="preserve"> u orden de estudios o material</w:t>
      </w:r>
      <w:r w:rsidR="00CB0306">
        <w:rPr>
          <w:rFonts w:cs="Arial"/>
          <w:szCs w:val="24"/>
        </w:rPr>
        <w:t>.</w:t>
      </w:r>
    </w:p>
    <w:p w:rsidR="00256AE2" w:rsidRPr="004D4F39" w:rsidRDefault="00256AE2" w:rsidP="00665EA3">
      <w:pPr>
        <w:pStyle w:val="Prrafodelista"/>
        <w:spacing w:after="0"/>
        <w:jc w:val="both"/>
        <w:rPr>
          <w:rFonts w:cs="Arial"/>
          <w:szCs w:val="24"/>
        </w:rPr>
      </w:pPr>
    </w:p>
    <w:p w:rsidR="009157B2" w:rsidRPr="009C25F9" w:rsidRDefault="009157B2" w:rsidP="00665EA3">
      <w:pPr>
        <w:tabs>
          <w:tab w:val="left" w:pos="1276"/>
          <w:tab w:val="left" w:pos="1418"/>
        </w:tabs>
        <w:ind w:left="360"/>
        <w:rPr>
          <w:rFonts w:cs="Arial"/>
          <w:szCs w:val="24"/>
        </w:rPr>
      </w:pPr>
      <w:r w:rsidRPr="009C25F9">
        <w:rPr>
          <w:rFonts w:cs="Arial"/>
          <w:szCs w:val="24"/>
        </w:rPr>
        <w:t xml:space="preserve">En apoyo de </w:t>
      </w:r>
      <w:r w:rsidRPr="009C25F9">
        <w:rPr>
          <w:rFonts w:cs="Arial"/>
          <w:bCs/>
          <w:szCs w:val="24"/>
        </w:rPr>
        <w:t>servicios funerarios,</w:t>
      </w:r>
      <w:r w:rsidR="00372C34">
        <w:rPr>
          <w:rFonts w:cs="Arial"/>
          <w:bCs/>
          <w:szCs w:val="24"/>
        </w:rPr>
        <w:t xml:space="preserve"> </w:t>
      </w:r>
      <w:r w:rsidRPr="009C25F9">
        <w:rPr>
          <w:rFonts w:cs="Arial"/>
          <w:szCs w:val="24"/>
        </w:rPr>
        <w:t>se debe anexar copia de acta de defunción o</w:t>
      </w:r>
      <w:r w:rsidRPr="009C25F9">
        <w:rPr>
          <w:rFonts w:cs="Arial"/>
          <w:b/>
          <w:bCs/>
          <w:szCs w:val="24"/>
        </w:rPr>
        <w:t xml:space="preserve"> </w:t>
      </w:r>
      <w:r w:rsidRPr="009C25F9">
        <w:rPr>
          <w:rFonts w:cs="Arial"/>
          <w:szCs w:val="24"/>
        </w:rPr>
        <w:t>certificado médico de defunción.</w:t>
      </w:r>
    </w:p>
    <w:p w:rsidR="00FB4C4F" w:rsidRPr="00E23F07" w:rsidRDefault="00FB4C4F" w:rsidP="00550796"/>
    <w:p w:rsidR="009157B2" w:rsidRDefault="009157B2" w:rsidP="00665EA3">
      <w:pPr>
        <w:tabs>
          <w:tab w:val="left" w:pos="851"/>
        </w:tabs>
        <w:ind w:left="360"/>
        <w:rPr>
          <w:rFonts w:cs="Arial"/>
          <w:color w:val="000000" w:themeColor="text1"/>
          <w:szCs w:val="24"/>
          <w:shd w:val="clear" w:color="auto" w:fill="FFFFFF"/>
        </w:rPr>
      </w:pPr>
      <w:r w:rsidRPr="009C25F9">
        <w:rPr>
          <w:rFonts w:cs="Arial"/>
          <w:color w:val="000000" w:themeColor="text1"/>
          <w:szCs w:val="24"/>
        </w:rPr>
        <w:t xml:space="preserve">En apoyo de </w:t>
      </w:r>
      <w:r w:rsidRPr="009C25F9">
        <w:rPr>
          <w:rFonts w:cs="Arial"/>
          <w:bCs/>
          <w:color w:val="000000" w:themeColor="text1"/>
          <w:szCs w:val="24"/>
        </w:rPr>
        <w:t xml:space="preserve">transporte, </w:t>
      </w:r>
      <w:r w:rsidR="00063B8D" w:rsidRPr="009C25F9">
        <w:rPr>
          <w:rFonts w:cs="Arial"/>
          <w:szCs w:val="24"/>
        </w:rPr>
        <w:t xml:space="preserve">consiste en el pago de pasaje foráneo, ya sea vía terrestre o aéreo (en casos especiales), de acuerdo a como lo amerite la situación de la familia o persona, principalmente por revisiones y atenciones médicas. </w:t>
      </w:r>
      <w:r w:rsidRPr="009C25F9">
        <w:rPr>
          <w:rFonts w:cs="Arial"/>
          <w:color w:val="000000" w:themeColor="text1"/>
          <w:szCs w:val="24"/>
          <w:shd w:val="clear" w:color="auto" w:fill="FFFFFF"/>
        </w:rPr>
        <w:t>Asimismo</w:t>
      </w:r>
      <w:r w:rsidR="00541A26" w:rsidRPr="009C25F9">
        <w:rPr>
          <w:rFonts w:cs="Arial"/>
          <w:color w:val="000000" w:themeColor="text1"/>
          <w:szCs w:val="24"/>
          <w:shd w:val="clear" w:color="auto" w:fill="FFFFFF"/>
        </w:rPr>
        <w:t>,</w:t>
      </w:r>
      <w:r w:rsidRPr="009C25F9">
        <w:rPr>
          <w:rFonts w:cs="Arial"/>
          <w:color w:val="000000" w:themeColor="text1"/>
          <w:szCs w:val="24"/>
          <w:shd w:val="clear" w:color="auto" w:fill="FFFFFF"/>
        </w:rPr>
        <w:t xml:space="preserve"> procede el pago de pasaje foráneo por persona al lugar de residencia que por cuestiones de atención médica está transitando en el Estado de Jalisco. </w:t>
      </w:r>
      <w:r w:rsidR="00E23F07" w:rsidRPr="009C25F9">
        <w:rPr>
          <w:rFonts w:cs="Arial"/>
          <w:color w:val="000000" w:themeColor="text1"/>
          <w:szCs w:val="24"/>
          <w:shd w:val="clear" w:color="auto" w:fill="FFFFFF"/>
        </w:rPr>
        <w:t xml:space="preserve"> </w:t>
      </w:r>
    </w:p>
    <w:p w:rsidR="00550796" w:rsidRPr="009C25F9" w:rsidRDefault="00550796" w:rsidP="00550796"/>
    <w:p w:rsidR="00063B8D" w:rsidRPr="00063B8D" w:rsidRDefault="00063B8D" w:rsidP="00EA6BDC">
      <w:pPr>
        <w:pStyle w:val="Prrafodelista"/>
        <w:numPr>
          <w:ilvl w:val="1"/>
          <w:numId w:val="33"/>
        </w:numPr>
        <w:tabs>
          <w:tab w:val="left" w:pos="709"/>
        </w:tabs>
        <w:spacing w:after="0"/>
        <w:rPr>
          <w:rFonts w:cs="Arial"/>
          <w:szCs w:val="24"/>
        </w:rPr>
      </w:pPr>
      <w:r w:rsidRPr="00063B8D">
        <w:rPr>
          <w:rFonts w:cs="Arial"/>
          <w:szCs w:val="24"/>
        </w:rPr>
        <w:t xml:space="preserve">Cabe mencionar que el pasaje de autobús se tramitará siempre y cuando coincida el destino de la línea de autobuses con la que se tiene establecido convenio de colaboración. </w:t>
      </w:r>
    </w:p>
    <w:p w:rsidR="00FB4C4F" w:rsidRDefault="00FB4C4F" w:rsidP="00665EA3">
      <w:pPr>
        <w:tabs>
          <w:tab w:val="left" w:pos="709"/>
          <w:tab w:val="left" w:pos="851"/>
        </w:tabs>
        <w:rPr>
          <w:rFonts w:cs="Arial"/>
          <w:szCs w:val="24"/>
        </w:rPr>
      </w:pPr>
    </w:p>
    <w:p w:rsidR="009157B2" w:rsidRDefault="00FB4C4F" w:rsidP="00665EA3">
      <w:pPr>
        <w:tabs>
          <w:tab w:val="left" w:pos="851"/>
        </w:tabs>
        <w:ind w:left="360"/>
        <w:rPr>
          <w:rFonts w:cs="Arial"/>
          <w:szCs w:val="24"/>
        </w:rPr>
      </w:pPr>
      <w:r w:rsidRPr="009C25F9">
        <w:rPr>
          <w:rFonts w:cs="Arial"/>
          <w:szCs w:val="24"/>
        </w:rPr>
        <w:t xml:space="preserve">En apoyo de </w:t>
      </w:r>
      <w:r w:rsidR="009157B2" w:rsidRPr="009C25F9">
        <w:rPr>
          <w:rFonts w:cs="Arial"/>
          <w:szCs w:val="24"/>
        </w:rPr>
        <w:t>Pañales</w:t>
      </w:r>
      <w:r w:rsidR="009F0BE6" w:rsidRPr="009C25F9">
        <w:rPr>
          <w:rFonts w:cs="Arial"/>
          <w:szCs w:val="24"/>
        </w:rPr>
        <w:t xml:space="preserve">, </w:t>
      </w:r>
      <w:r w:rsidR="00CF5CA0" w:rsidRPr="009C25F9">
        <w:rPr>
          <w:rFonts w:cs="Arial"/>
          <w:szCs w:val="24"/>
        </w:rPr>
        <w:t xml:space="preserve">se refiere a la </w:t>
      </w:r>
      <w:r w:rsidR="009F0BE6" w:rsidRPr="009C25F9">
        <w:rPr>
          <w:rFonts w:cs="Arial"/>
          <w:szCs w:val="24"/>
        </w:rPr>
        <w:t xml:space="preserve">entrega </w:t>
      </w:r>
      <w:r w:rsidR="009157B2" w:rsidRPr="009C25F9">
        <w:rPr>
          <w:rFonts w:cs="Arial"/>
          <w:szCs w:val="24"/>
        </w:rPr>
        <w:t xml:space="preserve">de pañales desechables. Se puede otorgar a bebés,  adultos, adultos mayores y personas con discapacidad. </w:t>
      </w:r>
    </w:p>
    <w:p w:rsidR="009C25F9" w:rsidRPr="009C25F9" w:rsidRDefault="009C25F9" w:rsidP="00665EA3">
      <w:pPr>
        <w:tabs>
          <w:tab w:val="left" w:pos="851"/>
        </w:tabs>
        <w:ind w:left="360"/>
        <w:rPr>
          <w:rFonts w:cs="Arial"/>
          <w:szCs w:val="24"/>
        </w:rPr>
      </w:pPr>
    </w:p>
    <w:p w:rsidR="009157B2" w:rsidRDefault="009157B2" w:rsidP="00665EA3">
      <w:pPr>
        <w:tabs>
          <w:tab w:val="left" w:pos="709"/>
        </w:tabs>
        <w:ind w:left="360"/>
        <w:rPr>
          <w:rFonts w:cs="Arial"/>
          <w:szCs w:val="24"/>
        </w:rPr>
      </w:pPr>
      <w:r w:rsidRPr="009C25F9">
        <w:rPr>
          <w:rFonts w:cs="Arial"/>
          <w:szCs w:val="24"/>
        </w:rPr>
        <w:t>En apoyos de pañales para adultos, adultos mayores y personas con discapacidad se otorgará por condiciones de salud y será necesario integrar la valoración médica</w:t>
      </w:r>
      <w:r w:rsidR="00967B2C" w:rsidRPr="009C25F9">
        <w:rPr>
          <w:rFonts w:cs="Arial"/>
          <w:szCs w:val="24"/>
        </w:rPr>
        <w:t xml:space="preserve">, la </w:t>
      </w:r>
      <w:proofErr w:type="gramStart"/>
      <w:r w:rsidR="00967B2C" w:rsidRPr="009C25F9">
        <w:rPr>
          <w:rFonts w:cs="Arial"/>
          <w:szCs w:val="24"/>
        </w:rPr>
        <w:t>cual  puede</w:t>
      </w:r>
      <w:proofErr w:type="gramEnd"/>
      <w:r w:rsidR="00967B2C" w:rsidRPr="009C25F9">
        <w:rPr>
          <w:rFonts w:cs="Arial"/>
          <w:szCs w:val="24"/>
        </w:rPr>
        <w:t xml:space="preserve"> ser explicita que se requiere del uso de pañales o con el diagnóstico médico puede dar indicio la necesidad del uso de pañales</w:t>
      </w:r>
      <w:r w:rsidRPr="009C25F9">
        <w:rPr>
          <w:rFonts w:cs="Arial"/>
          <w:szCs w:val="24"/>
        </w:rPr>
        <w:t xml:space="preserve">. </w:t>
      </w:r>
    </w:p>
    <w:p w:rsidR="009C25F9" w:rsidRPr="009C25F9" w:rsidRDefault="009C25F9" w:rsidP="00665EA3">
      <w:pPr>
        <w:tabs>
          <w:tab w:val="left" w:pos="709"/>
        </w:tabs>
        <w:ind w:left="360"/>
        <w:rPr>
          <w:rFonts w:cs="Arial"/>
          <w:szCs w:val="24"/>
        </w:rPr>
      </w:pPr>
    </w:p>
    <w:p w:rsidR="009157B2" w:rsidRDefault="009157B2" w:rsidP="00665EA3">
      <w:pPr>
        <w:ind w:left="360"/>
        <w:rPr>
          <w:rFonts w:cs="Arial"/>
          <w:szCs w:val="24"/>
        </w:rPr>
      </w:pPr>
      <w:r w:rsidRPr="009C25F9">
        <w:rPr>
          <w:rFonts w:cs="Arial"/>
          <w:szCs w:val="24"/>
        </w:rPr>
        <w:t>En apoyo de</w:t>
      </w:r>
      <w:r w:rsidRPr="009C25F9">
        <w:rPr>
          <w:rFonts w:cs="Arial"/>
          <w:b/>
          <w:szCs w:val="24"/>
        </w:rPr>
        <w:t xml:space="preserve"> </w:t>
      </w:r>
      <w:r w:rsidRPr="009C25F9">
        <w:rPr>
          <w:rFonts w:cs="Arial"/>
          <w:szCs w:val="24"/>
        </w:rPr>
        <w:t xml:space="preserve">pañales para bebés integrar  certificado o acta de nacimiento y se valoraran las condiciones de la madre, la vivienda y prioritariamente  las siguientes características: </w:t>
      </w:r>
    </w:p>
    <w:p w:rsidR="00550796" w:rsidRPr="009C25F9" w:rsidRDefault="00550796" w:rsidP="00665EA3">
      <w:pPr>
        <w:ind w:left="360"/>
        <w:rPr>
          <w:rFonts w:cs="Arial"/>
          <w:szCs w:val="24"/>
        </w:rPr>
      </w:pPr>
    </w:p>
    <w:p w:rsidR="009157B2" w:rsidRPr="009157B2" w:rsidRDefault="009157B2" w:rsidP="00EA6BDC">
      <w:pPr>
        <w:pStyle w:val="Prrafodelista"/>
        <w:numPr>
          <w:ilvl w:val="0"/>
          <w:numId w:val="25"/>
        </w:numPr>
        <w:tabs>
          <w:tab w:val="clear" w:pos="720"/>
          <w:tab w:val="num" w:pos="993"/>
        </w:tabs>
        <w:spacing w:after="0"/>
        <w:ind w:hanging="11"/>
        <w:jc w:val="both"/>
        <w:rPr>
          <w:rFonts w:cs="Arial"/>
          <w:szCs w:val="24"/>
        </w:rPr>
      </w:pPr>
      <w:r w:rsidRPr="009157B2">
        <w:rPr>
          <w:rFonts w:cs="Arial"/>
          <w:szCs w:val="24"/>
        </w:rPr>
        <w:t>Partos múltiples</w:t>
      </w:r>
    </w:p>
    <w:p w:rsidR="009157B2" w:rsidRPr="009157B2" w:rsidRDefault="009157B2" w:rsidP="00EA6BDC">
      <w:pPr>
        <w:pStyle w:val="Prrafodelista"/>
        <w:numPr>
          <w:ilvl w:val="0"/>
          <w:numId w:val="25"/>
        </w:numPr>
        <w:tabs>
          <w:tab w:val="clear" w:pos="720"/>
          <w:tab w:val="num" w:pos="993"/>
        </w:tabs>
        <w:spacing w:after="0"/>
        <w:ind w:hanging="11"/>
        <w:jc w:val="both"/>
        <w:rPr>
          <w:rFonts w:cs="Arial"/>
          <w:szCs w:val="24"/>
        </w:rPr>
      </w:pPr>
      <w:r w:rsidRPr="009157B2">
        <w:rPr>
          <w:rFonts w:cs="Arial"/>
          <w:szCs w:val="24"/>
        </w:rPr>
        <w:t>Discapacidad o enfermedad crónica del responsable del bebé.</w:t>
      </w:r>
    </w:p>
    <w:p w:rsidR="009157B2" w:rsidRPr="009157B2" w:rsidRDefault="009157B2" w:rsidP="00EA6BDC">
      <w:pPr>
        <w:pStyle w:val="Prrafodelista"/>
        <w:numPr>
          <w:ilvl w:val="0"/>
          <w:numId w:val="25"/>
        </w:numPr>
        <w:tabs>
          <w:tab w:val="clear" w:pos="720"/>
          <w:tab w:val="num" w:pos="993"/>
        </w:tabs>
        <w:spacing w:after="0"/>
        <w:ind w:hanging="11"/>
        <w:jc w:val="both"/>
        <w:rPr>
          <w:rFonts w:cs="Arial"/>
          <w:szCs w:val="24"/>
        </w:rPr>
      </w:pPr>
      <w:r w:rsidRPr="009157B2">
        <w:rPr>
          <w:rFonts w:cs="Arial"/>
          <w:szCs w:val="24"/>
        </w:rPr>
        <w:t>Cuando él o la responsable del bebé se desempeña laboralmente.</w:t>
      </w:r>
    </w:p>
    <w:p w:rsidR="009157B2" w:rsidRPr="009157B2" w:rsidRDefault="009157B2" w:rsidP="00EA6BDC">
      <w:pPr>
        <w:pStyle w:val="Prrafodelista"/>
        <w:numPr>
          <w:ilvl w:val="0"/>
          <w:numId w:val="25"/>
        </w:numPr>
        <w:tabs>
          <w:tab w:val="clear" w:pos="720"/>
          <w:tab w:val="num" w:pos="993"/>
        </w:tabs>
        <w:spacing w:after="0"/>
        <w:ind w:left="993" w:hanging="284"/>
        <w:jc w:val="both"/>
        <w:rPr>
          <w:rFonts w:cs="Arial"/>
          <w:szCs w:val="24"/>
        </w:rPr>
      </w:pPr>
      <w:r w:rsidRPr="009157B2">
        <w:rPr>
          <w:rFonts w:cs="Arial"/>
          <w:szCs w:val="24"/>
        </w:rPr>
        <w:t>Cuando él o la responsable del bebé está a cargo de otra persona con enfermedad crónica o discapacidad.</w:t>
      </w:r>
    </w:p>
    <w:bookmarkEnd w:id="123"/>
    <w:p w:rsidR="009157B2" w:rsidRPr="009157B2" w:rsidRDefault="009157B2" w:rsidP="00665EA3">
      <w:pPr>
        <w:rPr>
          <w:rFonts w:cs="Arial"/>
          <w:szCs w:val="24"/>
        </w:rPr>
      </w:pPr>
    </w:p>
    <w:p w:rsidR="009157B2" w:rsidRPr="009C25F9" w:rsidRDefault="009157B2" w:rsidP="00665EA3">
      <w:pPr>
        <w:tabs>
          <w:tab w:val="left" w:pos="709"/>
          <w:tab w:val="left" w:pos="851"/>
        </w:tabs>
        <w:ind w:left="360"/>
        <w:rPr>
          <w:rFonts w:cs="Arial"/>
          <w:szCs w:val="24"/>
        </w:rPr>
      </w:pPr>
      <w:r w:rsidRPr="009C25F9">
        <w:rPr>
          <w:rFonts w:cs="Arial"/>
          <w:szCs w:val="24"/>
        </w:rPr>
        <w:t xml:space="preserve">En casos turnados </w:t>
      </w:r>
      <w:r w:rsidR="0070514F" w:rsidRPr="009C25F9">
        <w:rPr>
          <w:rFonts w:cs="Arial"/>
          <w:szCs w:val="24"/>
        </w:rPr>
        <w:t xml:space="preserve">por el </w:t>
      </w:r>
      <w:r w:rsidRPr="009C25F9">
        <w:rPr>
          <w:rFonts w:cs="Arial"/>
          <w:szCs w:val="24"/>
        </w:rPr>
        <w:t xml:space="preserve">Sector Salud </w:t>
      </w:r>
      <w:r w:rsidR="0070514F" w:rsidRPr="009C25F9">
        <w:rPr>
          <w:rFonts w:cs="Arial"/>
          <w:szCs w:val="24"/>
        </w:rPr>
        <w:t xml:space="preserve">y solicitan apoyo asistencial a trabajo social del SMDIF o SEDIF </w:t>
      </w:r>
      <w:r w:rsidRPr="009C25F9">
        <w:rPr>
          <w:rFonts w:cs="Arial"/>
          <w:szCs w:val="24"/>
        </w:rPr>
        <w:t>se aplicará</w:t>
      </w:r>
      <w:r w:rsidR="00236730" w:rsidRPr="009C25F9">
        <w:rPr>
          <w:rFonts w:cs="Arial"/>
          <w:szCs w:val="24"/>
        </w:rPr>
        <w:t xml:space="preserve"> </w:t>
      </w:r>
      <w:r w:rsidRPr="009C25F9">
        <w:rPr>
          <w:rFonts w:cs="Arial"/>
          <w:szCs w:val="24"/>
        </w:rPr>
        <w:t xml:space="preserve"> estudio socio</w:t>
      </w:r>
      <w:r w:rsidR="00236730" w:rsidRPr="009C25F9">
        <w:rPr>
          <w:rFonts w:cs="Arial"/>
          <w:szCs w:val="24"/>
        </w:rPr>
        <w:t>económico, valoración socioeconómica o estudio socioeconómico simplificado, de acuerdo a la condición del subprograma en atención o si es promotor del SMDIF.</w:t>
      </w:r>
    </w:p>
    <w:p w:rsidR="009157B2" w:rsidRPr="009157B2" w:rsidRDefault="009157B2" w:rsidP="00665EA3">
      <w:pPr>
        <w:pStyle w:val="Prrafodelista"/>
        <w:tabs>
          <w:tab w:val="left" w:pos="709"/>
          <w:tab w:val="left" w:pos="851"/>
        </w:tabs>
        <w:spacing w:after="0"/>
        <w:rPr>
          <w:rFonts w:cs="Arial"/>
          <w:szCs w:val="24"/>
        </w:rPr>
      </w:pPr>
    </w:p>
    <w:p w:rsidR="009157B2" w:rsidRPr="009C25F9" w:rsidRDefault="009157B2" w:rsidP="00665EA3">
      <w:pPr>
        <w:tabs>
          <w:tab w:val="left" w:pos="709"/>
          <w:tab w:val="left" w:pos="851"/>
        </w:tabs>
        <w:ind w:left="360"/>
        <w:rPr>
          <w:rFonts w:cs="Arial"/>
          <w:szCs w:val="24"/>
        </w:rPr>
      </w:pPr>
      <w:r w:rsidRPr="009C25F9">
        <w:rPr>
          <w:rFonts w:cs="Arial"/>
          <w:szCs w:val="24"/>
        </w:rPr>
        <w:lastRenderedPageBreak/>
        <w:t xml:space="preserve">Cuando el caso sea derivado por los sistemas DIF municipales o áreas del DIF Jalisco y el estudio </w:t>
      </w:r>
      <w:r w:rsidR="00236730" w:rsidRPr="009C25F9">
        <w:rPr>
          <w:rFonts w:cs="Arial"/>
          <w:szCs w:val="24"/>
        </w:rPr>
        <w:t>socioeconómico</w:t>
      </w:r>
      <w:r w:rsidRPr="009C25F9">
        <w:rPr>
          <w:rFonts w:cs="Arial"/>
          <w:szCs w:val="24"/>
        </w:rPr>
        <w:t xml:space="preserve"> sea aplicado por el profesional en Trabajo Social apegándose a la normativa o en casos para apoyo subsecuente, se le dará trámite al apoyo únicamente con la nota de seguimiento, donde se actualice la condición del beneficiario y la descripción del apoyo solicitado.  </w:t>
      </w:r>
    </w:p>
    <w:p w:rsidR="009157B2" w:rsidRPr="009157B2" w:rsidRDefault="009157B2" w:rsidP="00665EA3">
      <w:pPr>
        <w:ind w:left="360"/>
        <w:rPr>
          <w:rFonts w:cs="Arial"/>
          <w:szCs w:val="24"/>
        </w:rPr>
      </w:pPr>
    </w:p>
    <w:p w:rsidR="00D66B2E" w:rsidRPr="009C25F9" w:rsidRDefault="009157B2" w:rsidP="00665EA3">
      <w:pPr>
        <w:tabs>
          <w:tab w:val="left" w:pos="709"/>
          <w:tab w:val="left" w:pos="851"/>
        </w:tabs>
        <w:ind w:left="360"/>
        <w:rPr>
          <w:rFonts w:cs="Arial"/>
          <w:szCs w:val="24"/>
        </w:rPr>
      </w:pPr>
      <w:r w:rsidRPr="009C25F9">
        <w:rPr>
          <w:rFonts w:cs="Arial"/>
          <w:szCs w:val="24"/>
        </w:rPr>
        <w:t xml:space="preserve">Para la autorización de apoyos que otorga el sistema DIF Jalisco se deberá presentar el expediente debidamente integrado, utilizando el formato DJ-TS-SG-RE-09 </w:t>
      </w:r>
      <w:r w:rsidR="00D55CA0" w:rsidRPr="009C25F9">
        <w:rPr>
          <w:rFonts w:cs="Arial"/>
          <w:szCs w:val="24"/>
        </w:rPr>
        <w:t xml:space="preserve">y </w:t>
      </w:r>
      <w:r w:rsidR="005839C9" w:rsidRPr="009C25F9">
        <w:rPr>
          <w:rFonts w:cs="Arial"/>
          <w:szCs w:val="24"/>
        </w:rPr>
        <w:t>DJ-TS-SG-RE-09 A</w:t>
      </w:r>
      <w:r w:rsidRPr="009C25F9">
        <w:rPr>
          <w:rFonts w:cs="Arial"/>
          <w:szCs w:val="24"/>
        </w:rPr>
        <w:t xml:space="preserve"> Solicitud y Comprobación de Apoyos Económicos y en Especie, debidamente requisitado por el Trabajador Social que atiende el caso.</w:t>
      </w:r>
    </w:p>
    <w:p w:rsidR="00D66B2E" w:rsidRPr="00D66B2E" w:rsidRDefault="00D66B2E" w:rsidP="00665EA3">
      <w:pPr>
        <w:pStyle w:val="Prrafodelista"/>
        <w:spacing w:after="0"/>
        <w:rPr>
          <w:rFonts w:cs="Arial"/>
          <w:bCs/>
          <w:kern w:val="24"/>
          <w:szCs w:val="24"/>
        </w:rPr>
      </w:pPr>
    </w:p>
    <w:p w:rsidR="009157B2" w:rsidRPr="009C25F9" w:rsidRDefault="009157B2" w:rsidP="00665EA3">
      <w:pPr>
        <w:tabs>
          <w:tab w:val="left" w:pos="709"/>
          <w:tab w:val="left" w:pos="851"/>
        </w:tabs>
        <w:ind w:left="360"/>
        <w:rPr>
          <w:rFonts w:cs="Arial"/>
          <w:szCs w:val="24"/>
        </w:rPr>
      </w:pPr>
      <w:r w:rsidRPr="009C25F9">
        <w:rPr>
          <w:rFonts w:cs="Arial"/>
          <w:bCs/>
          <w:kern w:val="24"/>
          <w:szCs w:val="24"/>
        </w:rPr>
        <w:t>Para</w:t>
      </w:r>
      <w:r w:rsidR="002B1653">
        <w:rPr>
          <w:rFonts w:cs="Arial"/>
          <w:szCs w:val="24"/>
        </w:rPr>
        <w:t xml:space="preserve"> los apoyos menores a $</w:t>
      </w:r>
      <w:r w:rsidRPr="009C25F9">
        <w:rPr>
          <w:rFonts w:cs="Arial"/>
          <w:szCs w:val="24"/>
        </w:rPr>
        <w:t xml:space="preserve">2,000.00 los autorizarán los jefes de departamento, de $2,001.00 hasta </w:t>
      </w:r>
      <w:r w:rsidR="000F2578" w:rsidRPr="009C25F9">
        <w:rPr>
          <w:rFonts w:cs="Arial"/>
          <w:szCs w:val="24"/>
        </w:rPr>
        <w:t>10</w:t>
      </w:r>
      <w:r w:rsidRPr="009C25F9">
        <w:rPr>
          <w:rFonts w:cs="Arial"/>
          <w:szCs w:val="24"/>
        </w:rPr>
        <w:t>,000.00 el Director</w:t>
      </w:r>
      <w:r w:rsidR="006B62E8" w:rsidRPr="009C25F9">
        <w:rPr>
          <w:rFonts w:cs="Arial"/>
          <w:szCs w:val="24"/>
        </w:rPr>
        <w:t xml:space="preserve"> (a)</w:t>
      </w:r>
      <w:r w:rsidRPr="009C25F9">
        <w:rPr>
          <w:rFonts w:cs="Arial"/>
          <w:szCs w:val="24"/>
        </w:rPr>
        <w:t xml:space="preserve"> de Trabajo Social</w:t>
      </w:r>
      <w:r w:rsidR="006B62E8" w:rsidRPr="009C25F9">
        <w:rPr>
          <w:rFonts w:cs="Arial"/>
          <w:szCs w:val="24"/>
        </w:rPr>
        <w:t xml:space="preserve"> </w:t>
      </w:r>
      <w:r w:rsidRPr="009C25F9">
        <w:rPr>
          <w:rFonts w:cs="Arial"/>
          <w:szCs w:val="24"/>
        </w:rPr>
        <w:t xml:space="preserve"> y mayor a $</w:t>
      </w:r>
      <w:r w:rsidR="00993EE1" w:rsidRPr="009C25F9">
        <w:rPr>
          <w:rFonts w:cs="Arial"/>
          <w:szCs w:val="24"/>
        </w:rPr>
        <w:t>10</w:t>
      </w:r>
      <w:r w:rsidRPr="009C25F9">
        <w:rPr>
          <w:rFonts w:cs="Arial"/>
          <w:szCs w:val="24"/>
        </w:rPr>
        <w:t xml:space="preserve">,001.00 </w:t>
      </w:r>
      <w:r w:rsidR="00D66B2E" w:rsidRPr="009C25F9">
        <w:rPr>
          <w:rFonts w:cs="Arial"/>
          <w:szCs w:val="24"/>
        </w:rPr>
        <w:t>la Subdirección</w:t>
      </w:r>
      <w:r w:rsidRPr="009C25F9">
        <w:rPr>
          <w:rFonts w:cs="Arial"/>
          <w:szCs w:val="24"/>
        </w:rPr>
        <w:t xml:space="preserve"> General </w:t>
      </w:r>
      <w:r w:rsidR="00993EE1" w:rsidRPr="009C25F9">
        <w:rPr>
          <w:rFonts w:cs="Arial"/>
          <w:szCs w:val="24"/>
        </w:rPr>
        <w:t>Operativa</w:t>
      </w:r>
      <w:r w:rsidRPr="009C25F9">
        <w:rPr>
          <w:rFonts w:cs="Arial"/>
          <w:szCs w:val="24"/>
        </w:rPr>
        <w:t xml:space="preserve">. </w:t>
      </w:r>
    </w:p>
    <w:p w:rsidR="00FB1D92" w:rsidRDefault="00FB1D92" w:rsidP="00550796">
      <w:pPr>
        <w:rPr>
          <w:rFonts w:eastAsia="Calibri"/>
        </w:rPr>
      </w:pPr>
    </w:p>
    <w:p w:rsidR="0029455A" w:rsidRPr="00550796" w:rsidRDefault="0029455A" w:rsidP="00EA6BDC">
      <w:pPr>
        <w:pStyle w:val="Ttulo"/>
        <w:numPr>
          <w:ilvl w:val="1"/>
          <w:numId w:val="39"/>
        </w:numPr>
        <w:tabs>
          <w:tab w:val="left" w:pos="1134"/>
        </w:tabs>
      </w:pPr>
      <w:bookmarkStart w:id="124" w:name="_Toc466017537"/>
      <w:bookmarkStart w:id="125" w:name="_Toc38037655"/>
      <w:r w:rsidRPr="00550796">
        <w:t>Derechos y Obligaciones</w:t>
      </w:r>
      <w:bookmarkEnd w:id="124"/>
      <w:bookmarkEnd w:id="125"/>
    </w:p>
    <w:p w:rsidR="00550796" w:rsidRDefault="00550796" w:rsidP="00550796">
      <w:pPr>
        <w:rPr>
          <w:rFonts w:eastAsia="Calibri"/>
          <w:lang w:eastAsia="en-US"/>
        </w:rPr>
      </w:pPr>
    </w:p>
    <w:p w:rsidR="0029455A" w:rsidRDefault="0029455A" w:rsidP="00550796">
      <w:pPr>
        <w:pStyle w:val="Sinespaciado"/>
        <w:tabs>
          <w:tab w:val="left" w:pos="993"/>
        </w:tabs>
        <w:spacing w:line="276" w:lineRule="auto"/>
        <w:ind w:left="360"/>
        <w:jc w:val="both"/>
        <w:rPr>
          <w:rFonts w:ascii="Arial" w:eastAsia="Calibri" w:hAnsi="Arial" w:cs="Arial"/>
          <w:b/>
          <w:color w:val="E9004C"/>
          <w:sz w:val="28"/>
          <w:szCs w:val="28"/>
          <w:lang w:val="es-MX" w:eastAsia="en-US"/>
        </w:rPr>
      </w:pPr>
      <w:r w:rsidRPr="00A31E8C">
        <w:rPr>
          <w:rFonts w:ascii="Arial" w:eastAsia="Calibri" w:hAnsi="Arial" w:cs="Arial"/>
          <w:b/>
          <w:color w:val="E9004C"/>
          <w:sz w:val="28"/>
          <w:szCs w:val="28"/>
          <w:lang w:val="es-MX" w:eastAsia="en-US"/>
        </w:rPr>
        <w:t>Derechos del SEDIF</w:t>
      </w:r>
    </w:p>
    <w:p w:rsidR="00550796" w:rsidRPr="00550796" w:rsidRDefault="00550796" w:rsidP="00550796">
      <w:pPr>
        <w:pStyle w:val="Sinespaciado"/>
        <w:tabs>
          <w:tab w:val="left" w:pos="993"/>
        </w:tabs>
        <w:spacing w:line="276" w:lineRule="auto"/>
        <w:ind w:left="360"/>
        <w:jc w:val="both"/>
        <w:rPr>
          <w:rFonts w:ascii="Arial" w:eastAsia="Calibri" w:hAnsi="Arial" w:cs="Arial"/>
          <w:b/>
          <w:color w:val="E9004C"/>
          <w:sz w:val="20"/>
          <w:szCs w:val="28"/>
          <w:lang w:val="es-MX" w:eastAsia="en-US"/>
        </w:rPr>
      </w:pPr>
    </w:p>
    <w:p w:rsidR="0029455A" w:rsidRDefault="0029455A" w:rsidP="00BE1FBA">
      <w:pPr>
        <w:pStyle w:val="Sinespaciado"/>
        <w:tabs>
          <w:tab w:val="left" w:pos="993"/>
        </w:tabs>
        <w:ind w:left="360"/>
        <w:jc w:val="both"/>
        <w:rPr>
          <w:rFonts w:ascii="Arial" w:eastAsia="Calibri" w:hAnsi="Arial" w:cs="Arial"/>
          <w:b/>
          <w:sz w:val="28"/>
          <w:szCs w:val="28"/>
          <w:lang w:val="es-MX" w:eastAsia="en-US"/>
        </w:rPr>
      </w:pPr>
      <w:r w:rsidRPr="00131DDA">
        <w:rPr>
          <w:rFonts w:ascii="Arial" w:eastAsia="Calibri" w:hAnsi="Arial" w:cs="Arial"/>
          <w:b/>
          <w:sz w:val="28"/>
          <w:szCs w:val="28"/>
          <w:lang w:val="es-MX" w:eastAsia="en-US"/>
        </w:rPr>
        <w:t>Respecto a la descentralización del recurso económico y/o especie al SMDIF</w:t>
      </w:r>
    </w:p>
    <w:p w:rsidR="00131DDA" w:rsidRPr="00550796" w:rsidRDefault="00131DDA" w:rsidP="00BE1FBA">
      <w:pPr>
        <w:pStyle w:val="Sinespaciado"/>
        <w:tabs>
          <w:tab w:val="left" w:pos="993"/>
        </w:tabs>
        <w:ind w:left="360"/>
        <w:jc w:val="both"/>
        <w:rPr>
          <w:rFonts w:ascii="Arial" w:eastAsia="Calibri" w:hAnsi="Arial" w:cs="Arial"/>
          <w:b/>
          <w:szCs w:val="28"/>
          <w:lang w:val="es-MX" w:eastAsia="en-US"/>
        </w:rPr>
      </w:pPr>
    </w:p>
    <w:p w:rsidR="0029455A" w:rsidRDefault="0029455A" w:rsidP="00EA6BDC">
      <w:pPr>
        <w:pStyle w:val="Prrafodelista"/>
        <w:numPr>
          <w:ilvl w:val="0"/>
          <w:numId w:val="14"/>
        </w:numPr>
        <w:spacing w:after="0"/>
        <w:jc w:val="both"/>
        <w:rPr>
          <w:rFonts w:cs="Arial"/>
        </w:rPr>
      </w:pPr>
      <w:r w:rsidRPr="00E54828">
        <w:rPr>
          <w:rFonts w:cs="Arial"/>
        </w:rPr>
        <w:t xml:space="preserve">Solicitar al SMDIF la devolución del recurso que aún no haya ejercido, en caso de incumplimiento de los términos establecidos en los presentes lineamientos y el convenio por los SMDIF </w:t>
      </w:r>
    </w:p>
    <w:p w:rsidR="0029455A" w:rsidRDefault="0029455A" w:rsidP="00EA6BDC">
      <w:pPr>
        <w:pStyle w:val="Prrafodelista"/>
        <w:numPr>
          <w:ilvl w:val="0"/>
          <w:numId w:val="14"/>
        </w:numPr>
        <w:spacing w:after="0"/>
        <w:jc w:val="both"/>
        <w:rPr>
          <w:rFonts w:cs="Arial"/>
        </w:rPr>
      </w:pPr>
      <w:r w:rsidRPr="00E54828">
        <w:rPr>
          <w:rFonts w:cs="Arial"/>
        </w:rPr>
        <w:t>Citar en sus instalaciones, en el área de Asistencia Operacional, al personal que habrá de llevar a cabo las actividades del Proyecto y que atiende a la población vulnerable sujeta de asistencia social del municipio del SMDIF, a efecto de que los expedientes cumplan con los aspectos metodológicos de trabajo so</w:t>
      </w:r>
      <w:r>
        <w:rPr>
          <w:rFonts w:cs="Arial"/>
        </w:rPr>
        <w:t>cial y apego a los lineamientos.</w:t>
      </w:r>
    </w:p>
    <w:p w:rsidR="0029455A" w:rsidRPr="00132741" w:rsidRDefault="0029455A" w:rsidP="00EA6BDC">
      <w:pPr>
        <w:pStyle w:val="Prrafodelista"/>
        <w:numPr>
          <w:ilvl w:val="0"/>
          <w:numId w:val="14"/>
        </w:numPr>
        <w:spacing w:after="0"/>
        <w:jc w:val="both"/>
        <w:rPr>
          <w:rFonts w:cs="Arial"/>
        </w:rPr>
      </w:pPr>
      <w:r w:rsidRPr="00E54828">
        <w:rPr>
          <w:rFonts w:cs="Arial"/>
        </w:rPr>
        <w:t>Realizar las visitas de verificación y supervisión que considere pertinentes por el tiempo que se ejecute el proyecto, para el cumplimiento de las obligaciones establecidas en el presente lineamiento.</w:t>
      </w:r>
    </w:p>
    <w:p w:rsidR="00131DDA" w:rsidRDefault="00131DDA" w:rsidP="00550796">
      <w:pPr>
        <w:rPr>
          <w:rFonts w:eastAsia="Calibri"/>
          <w:lang w:eastAsia="en-US"/>
        </w:rPr>
      </w:pPr>
    </w:p>
    <w:p w:rsidR="0029455A" w:rsidRPr="00131DDA" w:rsidRDefault="0029455A" w:rsidP="00550796">
      <w:pPr>
        <w:pStyle w:val="Sinespaciado"/>
        <w:tabs>
          <w:tab w:val="left" w:pos="993"/>
        </w:tabs>
        <w:spacing w:line="276" w:lineRule="auto"/>
        <w:ind w:left="360"/>
        <w:jc w:val="both"/>
        <w:rPr>
          <w:rFonts w:ascii="Arial" w:eastAsia="Calibri" w:hAnsi="Arial" w:cs="Arial"/>
          <w:b/>
          <w:sz w:val="28"/>
          <w:szCs w:val="28"/>
          <w:lang w:val="es-MX" w:eastAsia="en-US"/>
        </w:rPr>
      </w:pPr>
      <w:r w:rsidRPr="00131DDA">
        <w:rPr>
          <w:rFonts w:ascii="Arial" w:eastAsia="Calibri" w:hAnsi="Arial" w:cs="Arial"/>
          <w:b/>
          <w:sz w:val="28"/>
          <w:szCs w:val="28"/>
          <w:lang w:val="es-MX" w:eastAsia="en-US"/>
        </w:rPr>
        <w:t>Respecto a la atención de la población beneficiaria</w:t>
      </w:r>
    </w:p>
    <w:p w:rsidR="0029455A" w:rsidRPr="00550796" w:rsidRDefault="0029455A" w:rsidP="00550796">
      <w:pPr>
        <w:rPr>
          <w:rFonts w:eastAsia="Calibri"/>
          <w:sz w:val="20"/>
          <w:highlight w:val="red"/>
          <w:lang w:eastAsia="en-US"/>
        </w:rPr>
      </w:pPr>
    </w:p>
    <w:p w:rsidR="0029455A" w:rsidRPr="008E5ED5" w:rsidRDefault="0029455A" w:rsidP="00EA6BDC">
      <w:pPr>
        <w:pStyle w:val="Prrafodelista"/>
        <w:numPr>
          <w:ilvl w:val="0"/>
          <w:numId w:val="14"/>
        </w:numPr>
        <w:spacing w:after="0"/>
        <w:ind w:left="709" w:hanging="425"/>
        <w:jc w:val="both"/>
        <w:rPr>
          <w:rFonts w:eastAsia="Calibri"/>
        </w:rPr>
      </w:pPr>
      <w:bookmarkStart w:id="126" w:name="_Toc512335708"/>
      <w:bookmarkStart w:id="127" w:name="_Toc512335866"/>
      <w:r w:rsidRPr="008E5ED5">
        <w:rPr>
          <w:rFonts w:eastAsia="Calibri"/>
        </w:rPr>
        <w:t>Recibir</w:t>
      </w:r>
      <w:r>
        <w:rPr>
          <w:rFonts w:eastAsia="Calibri"/>
        </w:rPr>
        <w:t xml:space="preserve"> el personal que atiende</w:t>
      </w:r>
      <w:r w:rsidRPr="008E5ED5">
        <w:rPr>
          <w:rFonts w:eastAsia="Calibri"/>
        </w:rPr>
        <w:t xml:space="preserve"> un trato de respeto, calidez, cordialidad y aceptación por parte de la persona o familia que solicita el apoyo asistencial.</w:t>
      </w:r>
      <w:bookmarkEnd w:id="126"/>
      <w:bookmarkEnd w:id="127"/>
    </w:p>
    <w:p w:rsidR="0029455A" w:rsidRPr="008E5ED5" w:rsidRDefault="0029455A" w:rsidP="00EA6BDC">
      <w:pPr>
        <w:pStyle w:val="Prrafodelista"/>
        <w:numPr>
          <w:ilvl w:val="0"/>
          <w:numId w:val="14"/>
        </w:numPr>
        <w:spacing w:after="0" w:line="240" w:lineRule="auto"/>
        <w:ind w:left="709" w:hanging="425"/>
        <w:jc w:val="both"/>
        <w:rPr>
          <w:rFonts w:eastAsia="Calibri"/>
        </w:rPr>
      </w:pPr>
      <w:r w:rsidRPr="008E5ED5">
        <w:rPr>
          <w:rFonts w:eastAsia="Calibri"/>
        </w:rPr>
        <w:t>Recibir la información clara y fidedigna durante el proceso de atención de la persona o familia que solicita el apoyo asistencial.</w:t>
      </w:r>
    </w:p>
    <w:p w:rsidR="0029455A" w:rsidRPr="008E5ED5" w:rsidRDefault="0029455A" w:rsidP="00EA6BDC">
      <w:pPr>
        <w:pStyle w:val="Prrafodelista"/>
        <w:numPr>
          <w:ilvl w:val="0"/>
          <w:numId w:val="14"/>
        </w:numPr>
        <w:spacing w:after="0" w:line="240" w:lineRule="auto"/>
        <w:ind w:left="709" w:hanging="425"/>
        <w:jc w:val="both"/>
        <w:rPr>
          <w:rFonts w:eastAsia="Calibri"/>
        </w:rPr>
      </w:pPr>
      <w:r w:rsidRPr="008E5ED5">
        <w:rPr>
          <w:rFonts w:eastAsia="Calibri"/>
        </w:rPr>
        <w:lastRenderedPageBreak/>
        <w:t xml:space="preserve">Recibir la documentación debidamente requisitada dentro del tiempo señalado. </w:t>
      </w:r>
    </w:p>
    <w:p w:rsidR="0029455A" w:rsidRDefault="0029455A" w:rsidP="00EA6BDC">
      <w:pPr>
        <w:pStyle w:val="Prrafodelista"/>
        <w:numPr>
          <w:ilvl w:val="0"/>
          <w:numId w:val="14"/>
        </w:numPr>
        <w:spacing w:after="0" w:line="240" w:lineRule="auto"/>
        <w:ind w:left="709" w:hanging="425"/>
        <w:jc w:val="both"/>
        <w:rPr>
          <w:rFonts w:eastAsia="Calibri"/>
        </w:rPr>
      </w:pPr>
      <w:r w:rsidRPr="008E5ED5">
        <w:rPr>
          <w:rFonts w:eastAsia="Calibri"/>
        </w:rPr>
        <w:t>Llevar a cabo un proceso de corresponsabilidad en conjunto con la persona o familia que requiere del apoyo asistencial.</w:t>
      </w:r>
    </w:p>
    <w:p w:rsidR="009F5853" w:rsidRPr="00CA648B" w:rsidRDefault="009F5853" w:rsidP="00550796">
      <w:pPr>
        <w:rPr>
          <w:rFonts w:eastAsia="Calibri"/>
          <w:lang w:eastAsia="en-US"/>
        </w:rPr>
      </w:pPr>
    </w:p>
    <w:p w:rsidR="0029455A" w:rsidRDefault="0029455A" w:rsidP="00550796">
      <w:pPr>
        <w:pStyle w:val="Sinespaciado"/>
        <w:tabs>
          <w:tab w:val="left" w:pos="993"/>
        </w:tabs>
        <w:spacing w:line="276" w:lineRule="auto"/>
        <w:ind w:left="360"/>
        <w:jc w:val="both"/>
        <w:rPr>
          <w:rFonts w:ascii="Arial" w:eastAsia="Calibri" w:hAnsi="Arial" w:cs="Arial"/>
          <w:b/>
          <w:color w:val="E9004C"/>
          <w:sz w:val="28"/>
          <w:szCs w:val="28"/>
          <w:lang w:val="es-MX" w:eastAsia="en-US"/>
        </w:rPr>
      </w:pPr>
      <w:r w:rsidRPr="00A31E8C">
        <w:rPr>
          <w:rFonts w:ascii="Arial" w:eastAsia="Calibri" w:hAnsi="Arial" w:cs="Arial"/>
          <w:b/>
          <w:color w:val="E9004C"/>
          <w:sz w:val="28"/>
          <w:szCs w:val="28"/>
          <w:lang w:val="es-MX" w:eastAsia="en-US"/>
        </w:rPr>
        <w:t>Obligaciones del SEDIF</w:t>
      </w:r>
    </w:p>
    <w:p w:rsidR="00550796" w:rsidRPr="00550796" w:rsidRDefault="00550796" w:rsidP="00BE1FBA">
      <w:pPr>
        <w:pStyle w:val="Sinespaciado"/>
        <w:tabs>
          <w:tab w:val="left" w:pos="993"/>
        </w:tabs>
        <w:ind w:left="360"/>
        <w:jc w:val="both"/>
        <w:rPr>
          <w:rFonts w:ascii="Arial" w:eastAsia="Calibri" w:hAnsi="Arial" w:cs="Arial"/>
          <w:b/>
          <w:szCs w:val="28"/>
          <w:lang w:val="es-MX" w:eastAsia="en-US"/>
        </w:rPr>
      </w:pPr>
    </w:p>
    <w:p w:rsidR="0029455A" w:rsidRDefault="0029455A" w:rsidP="00BE1FBA">
      <w:pPr>
        <w:pStyle w:val="Sinespaciado"/>
        <w:tabs>
          <w:tab w:val="left" w:pos="993"/>
        </w:tabs>
        <w:ind w:left="360"/>
        <w:jc w:val="both"/>
        <w:rPr>
          <w:rFonts w:ascii="Arial" w:eastAsia="Calibri" w:hAnsi="Arial" w:cs="Arial"/>
          <w:b/>
          <w:sz w:val="28"/>
          <w:szCs w:val="28"/>
          <w:lang w:val="es-MX" w:eastAsia="en-US"/>
        </w:rPr>
      </w:pPr>
      <w:r w:rsidRPr="00131DDA">
        <w:rPr>
          <w:rFonts w:ascii="Arial" w:eastAsia="Calibri" w:hAnsi="Arial" w:cs="Arial"/>
          <w:b/>
          <w:sz w:val="28"/>
          <w:szCs w:val="28"/>
          <w:lang w:val="es-MX" w:eastAsia="en-US"/>
        </w:rPr>
        <w:t>Respecto a la descentralización del recurso económico y/o especie a los SMDIF</w:t>
      </w:r>
    </w:p>
    <w:p w:rsidR="0040318D" w:rsidRPr="0040318D" w:rsidRDefault="0040318D" w:rsidP="00BE1FBA">
      <w:pPr>
        <w:pStyle w:val="Sinespaciado"/>
        <w:tabs>
          <w:tab w:val="left" w:pos="993"/>
        </w:tabs>
        <w:ind w:left="360"/>
        <w:jc w:val="both"/>
        <w:rPr>
          <w:rFonts w:ascii="Arial" w:eastAsia="Calibri" w:hAnsi="Arial" w:cs="Arial"/>
          <w:b/>
          <w:sz w:val="20"/>
          <w:szCs w:val="28"/>
          <w:lang w:val="es-MX" w:eastAsia="en-US"/>
        </w:rPr>
      </w:pPr>
    </w:p>
    <w:p w:rsidR="0029455A" w:rsidRPr="00132741" w:rsidRDefault="0029455A" w:rsidP="00EA6BDC">
      <w:pPr>
        <w:pStyle w:val="Prrafodelista"/>
        <w:numPr>
          <w:ilvl w:val="0"/>
          <w:numId w:val="27"/>
        </w:numPr>
        <w:spacing w:after="0" w:line="240" w:lineRule="auto"/>
        <w:ind w:left="709"/>
        <w:jc w:val="both"/>
        <w:rPr>
          <w:rFonts w:cs="Arial"/>
        </w:rPr>
      </w:pPr>
      <w:r w:rsidRPr="00E2777F">
        <w:rPr>
          <w:rFonts w:cs="Arial"/>
        </w:rPr>
        <w:t xml:space="preserve">Otorgar al SMDIF, </w:t>
      </w:r>
      <w:r>
        <w:rPr>
          <w:rFonts w:cs="Arial"/>
        </w:rPr>
        <w:t xml:space="preserve">el recurso asignado en especie y/o económico </w:t>
      </w:r>
      <w:r w:rsidRPr="00E2777F">
        <w:rPr>
          <w:rFonts w:cs="Arial"/>
        </w:rPr>
        <w:t>vía transferencia bancaria,</w:t>
      </w:r>
      <w:r>
        <w:rPr>
          <w:rFonts w:cs="Arial"/>
        </w:rPr>
        <w:t xml:space="preserve"> </w:t>
      </w:r>
      <w:r w:rsidRPr="00E2777F">
        <w:rPr>
          <w:rFonts w:cs="Arial"/>
        </w:rPr>
        <w:t>para la ejecución del Proyecto.</w:t>
      </w:r>
    </w:p>
    <w:p w:rsidR="0029455A" w:rsidRPr="00E2777F" w:rsidRDefault="0029455A" w:rsidP="00EA6BDC">
      <w:pPr>
        <w:pStyle w:val="Prrafodelista"/>
        <w:numPr>
          <w:ilvl w:val="0"/>
          <w:numId w:val="27"/>
        </w:numPr>
        <w:spacing w:after="0" w:line="240" w:lineRule="auto"/>
        <w:ind w:left="709"/>
        <w:jc w:val="both"/>
        <w:rPr>
          <w:rFonts w:cs="Arial"/>
        </w:rPr>
      </w:pPr>
      <w:r w:rsidRPr="00E2777F">
        <w:rPr>
          <w:rFonts w:cs="Arial"/>
        </w:rPr>
        <w:t>Brindar durante la operación del proyecto, asesoría, capacitación y supervisión, por parte del personal de Asistencia Operacional de la Jefatura de Vinculación de la DTS, al personal que habrá de llevar a cabo las actividades de atender a la población vulnerable sujeta de asistencia social en el SMDIF.</w:t>
      </w:r>
    </w:p>
    <w:p w:rsidR="0029455A" w:rsidRDefault="0029455A" w:rsidP="00550796">
      <w:pPr>
        <w:rPr>
          <w:rFonts w:eastAsia="Calibri"/>
          <w:lang w:eastAsia="en-US"/>
        </w:rPr>
      </w:pPr>
    </w:p>
    <w:p w:rsidR="0029455A" w:rsidRDefault="0029455A" w:rsidP="00BE1FBA">
      <w:pPr>
        <w:pStyle w:val="Sinespaciado"/>
        <w:tabs>
          <w:tab w:val="left" w:pos="993"/>
        </w:tabs>
        <w:ind w:left="360"/>
        <w:jc w:val="both"/>
        <w:rPr>
          <w:rFonts w:ascii="Arial" w:eastAsia="Calibri" w:hAnsi="Arial" w:cs="Arial"/>
          <w:b/>
          <w:sz w:val="28"/>
          <w:szCs w:val="28"/>
          <w:lang w:val="es-MX" w:eastAsia="en-US"/>
        </w:rPr>
      </w:pPr>
      <w:r w:rsidRPr="00131DDA">
        <w:rPr>
          <w:rFonts w:ascii="Arial" w:eastAsia="Calibri" w:hAnsi="Arial" w:cs="Arial"/>
          <w:b/>
          <w:sz w:val="28"/>
          <w:szCs w:val="28"/>
          <w:lang w:val="es-MX" w:eastAsia="en-US"/>
        </w:rPr>
        <w:t>Respecto a la atención directa de la población beneficiaria</w:t>
      </w:r>
    </w:p>
    <w:p w:rsidR="00131DDA" w:rsidRPr="00550796" w:rsidRDefault="00131DDA" w:rsidP="00BE1FBA">
      <w:pPr>
        <w:pStyle w:val="Sinespaciado"/>
        <w:tabs>
          <w:tab w:val="left" w:pos="993"/>
        </w:tabs>
        <w:ind w:left="360"/>
        <w:jc w:val="both"/>
        <w:rPr>
          <w:rFonts w:ascii="Arial" w:eastAsia="Calibri" w:hAnsi="Arial" w:cs="Arial"/>
          <w:b/>
          <w:szCs w:val="28"/>
          <w:lang w:val="es-MX" w:eastAsia="en-US"/>
        </w:rPr>
      </w:pPr>
    </w:p>
    <w:p w:rsidR="0029455A" w:rsidRPr="008E5ED5" w:rsidRDefault="0029455A" w:rsidP="00EA6BDC">
      <w:pPr>
        <w:pStyle w:val="Prrafodelista"/>
        <w:numPr>
          <w:ilvl w:val="0"/>
          <w:numId w:val="15"/>
        </w:numPr>
        <w:spacing w:after="0"/>
        <w:ind w:left="709" w:hanging="425"/>
        <w:jc w:val="both"/>
        <w:rPr>
          <w:rFonts w:eastAsia="Calibri"/>
        </w:rPr>
      </w:pPr>
      <w:r w:rsidRPr="008E5ED5">
        <w:rPr>
          <w:rFonts w:eastAsia="Calibri"/>
        </w:rPr>
        <w:t>Laborar bajo el Aviso de Privacidad, resguardando la información personal proporcionada por los usuarios de manera confidencial y es de solo uso para la Dirección de Trabajo Social y el o la trabajadora social responsable del caso, para la gestión de los apoyos asistenciales.</w:t>
      </w:r>
    </w:p>
    <w:p w:rsidR="0029455A" w:rsidRPr="00A26E67" w:rsidRDefault="0029455A" w:rsidP="00EA6BDC">
      <w:pPr>
        <w:pStyle w:val="Prrafodelista"/>
        <w:numPr>
          <w:ilvl w:val="0"/>
          <w:numId w:val="15"/>
        </w:numPr>
        <w:spacing w:after="0"/>
        <w:ind w:left="709" w:hanging="425"/>
        <w:jc w:val="both"/>
        <w:rPr>
          <w:rFonts w:cs="Arial"/>
        </w:rPr>
      </w:pPr>
      <w:bookmarkStart w:id="128" w:name="_Toc512335713"/>
      <w:bookmarkStart w:id="129" w:name="_Toc512335871"/>
      <w:r w:rsidRPr="00A26E67">
        <w:rPr>
          <w:rFonts w:eastAsia="Calibri"/>
        </w:rPr>
        <w:t xml:space="preserve">Confirmar a las o los beneficiarios, las citas programadas para el seguimiento de su apoyo o servicio asistencial. </w:t>
      </w:r>
      <w:bookmarkEnd w:id="128"/>
      <w:bookmarkEnd w:id="129"/>
    </w:p>
    <w:p w:rsidR="0029455A" w:rsidRPr="00A26E67" w:rsidRDefault="0029455A" w:rsidP="00BE1FBA">
      <w:pPr>
        <w:pStyle w:val="Prrafodelista"/>
        <w:spacing w:after="0"/>
        <w:ind w:left="709"/>
        <w:jc w:val="both"/>
        <w:rPr>
          <w:rFonts w:cs="Arial"/>
        </w:rPr>
      </w:pPr>
    </w:p>
    <w:p w:rsidR="0029455A" w:rsidRDefault="0029455A" w:rsidP="00BE1FBA">
      <w:pPr>
        <w:tabs>
          <w:tab w:val="left" w:pos="0"/>
        </w:tabs>
        <w:rPr>
          <w:rFonts w:cs="Arial"/>
        </w:rPr>
      </w:pPr>
      <w:r>
        <w:rPr>
          <w:rFonts w:cs="Arial"/>
        </w:rPr>
        <w:t>Cabe mencionar que para acceder a los expedientes, es a través de un control que establece la Unidad de Registro y Seguimiento, quien s</w:t>
      </w:r>
      <w:r w:rsidR="00B1192B">
        <w:rPr>
          <w:rFonts w:cs="Arial"/>
        </w:rPr>
        <w:t>ó</w:t>
      </w:r>
      <w:r>
        <w:rPr>
          <w:rFonts w:cs="Arial"/>
        </w:rPr>
        <w:t>lo proporciona datos de las personas atendidas mediante una solicitud realizada a la Dirección General del Sistema DIF del estado de Jalisco y valoración de la Dirección de Trabajo Social.</w:t>
      </w:r>
    </w:p>
    <w:p w:rsidR="009F5853" w:rsidRDefault="009F5853" w:rsidP="00BE1FBA">
      <w:pPr>
        <w:tabs>
          <w:tab w:val="left" w:pos="0"/>
        </w:tabs>
        <w:rPr>
          <w:rFonts w:cs="Arial"/>
        </w:rPr>
      </w:pPr>
    </w:p>
    <w:p w:rsidR="004B4282" w:rsidRDefault="004B4282" w:rsidP="00BE1FBA">
      <w:pPr>
        <w:pStyle w:val="Sinespaciado"/>
        <w:jc w:val="both"/>
        <w:rPr>
          <w:rFonts w:ascii="Arial" w:hAnsi="Arial" w:cs="Arial"/>
          <w:sz w:val="24"/>
          <w:szCs w:val="24"/>
        </w:rPr>
      </w:pPr>
      <w:r w:rsidRPr="004B4282">
        <w:rPr>
          <w:rFonts w:ascii="Arial" w:hAnsi="Arial" w:cs="Arial"/>
          <w:b/>
          <w:sz w:val="24"/>
          <w:szCs w:val="24"/>
        </w:rPr>
        <w:t>Dirección de Trab</w:t>
      </w:r>
      <w:r w:rsidR="00550796">
        <w:rPr>
          <w:rFonts w:ascii="Arial" w:hAnsi="Arial" w:cs="Arial"/>
          <w:b/>
          <w:sz w:val="24"/>
          <w:szCs w:val="24"/>
        </w:rPr>
        <w:t>ajo Social</w:t>
      </w:r>
    </w:p>
    <w:p w:rsidR="00550796" w:rsidRPr="004B4282" w:rsidRDefault="00550796" w:rsidP="00BE1FBA">
      <w:pPr>
        <w:pStyle w:val="Sinespaciado"/>
        <w:jc w:val="both"/>
        <w:rPr>
          <w:rFonts w:ascii="Arial" w:hAnsi="Arial" w:cs="Arial"/>
          <w:sz w:val="24"/>
          <w:szCs w:val="24"/>
        </w:rPr>
      </w:pPr>
    </w:p>
    <w:p w:rsidR="004B4282" w:rsidRPr="004B4282" w:rsidRDefault="004B4282" w:rsidP="00EA6BDC">
      <w:pPr>
        <w:pStyle w:val="Sinespaciado"/>
        <w:numPr>
          <w:ilvl w:val="0"/>
          <w:numId w:val="34"/>
        </w:numPr>
        <w:jc w:val="both"/>
        <w:rPr>
          <w:rFonts w:ascii="Arial" w:hAnsi="Arial" w:cs="Arial"/>
          <w:sz w:val="24"/>
          <w:szCs w:val="24"/>
        </w:rPr>
      </w:pPr>
      <w:r w:rsidRPr="004B4282">
        <w:rPr>
          <w:rFonts w:ascii="Arial" w:hAnsi="Arial" w:cs="Arial"/>
          <w:sz w:val="24"/>
          <w:szCs w:val="24"/>
        </w:rPr>
        <w:t xml:space="preserve">Implementar el Proyecto conforme a lo establecido en los Lineamientos vigentes, </w:t>
      </w:r>
    </w:p>
    <w:p w:rsidR="004B4282" w:rsidRPr="004B4282" w:rsidRDefault="004B4282" w:rsidP="00EA6BDC">
      <w:pPr>
        <w:pStyle w:val="Sinespaciado"/>
        <w:numPr>
          <w:ilvl w:val="0"/>
          <w:numId w:val="34"/>
        </w:numPr>
        <w:jc w:val="both"/>
        <w:rPr>
          <w:rFonts w:ascii="Arial" w:hAnsi="Arial" w:cs="Arial"/>
          <w:sz w:val="24"/>
          <w:szCs w:val="24"/>
        </w:rPr>
      </w:pPr>
      <w:r w:rsidRPr="004B4282">
        <w:rPr>
          <w:rFonts w:ascii="Arial" w:hAnsi="Arial" w:cs="Arial"/>
          <w:sz w:val="24"/>
          <w:szCs w:val="24"/>
        </w:rPr>
        <w:t>Realizar el trámite correspondiente ante la D</w:t>
      </w:r>
      <w:r>
        <w:rPr>
          <w:rFonts w:ascii="Arial" w:hAnsi="Arial" w:cs="Arial"/>
          <w:sz w:val="24"/>
          <w:szCs w:val="24"/>
        </w:rPr>
        <w:t xml:space="preserve">irección de Recursos Materiales </w:t>
      </w:r>
      <w:r w:rsidRPr="004B4282">
        <w:rPr>
          <w:rFonts w:ascii="Arial" w:hAnsi="Arial" w:cs="Arial"/>
          <w:sz w:val="24"/>
          <w:szCs w:val="24"/>
        </w:rPr>
        <w:t xml:space="preserve">para la gestión de los apoyos asistenciales, </w:t>
      </w:r>
    </w:p>
    <w:p w:rsidR="004B4282" w:rsidRPr="004B4282" w:rsidRDefault="004B4282" w:rsidP="00EA6BDC">
      <w:pPr>
        <w:pStyle w:val="Sinespaciado"/>
        <w:numPr>
          <w:ilvl w:val="0"/>
          <w:numId w:val="34"/>
        </w:numPr>
        <w:jc w:val="both"/>
        <w:rPr>
          <w:rFonts w:ascii="Arial" w:hAnsi="Arial" w:cs="Arial"/>
          <w:sz w:val="24"/>
          <w:szCs w:val="24"/>
        </w:rPr>
      </w:pPr>
      <w:r w:rsidRPr="004B4282">
        <w:rPr>
          <w:rFonts w:ascii="Arial" w:hAnsi="Arial" w:cs="Arial"/>
          <w:sz w:val="24"/>
          <w:szCs w:val="24"/>
        </w:rPr>
        <w:t>Realizar el trámite correspondiente ante la D</w:t>
      </w:r>
      <w:r>
        <w:rPr>
          <w:rFonts w:ascii="Arial" w:hAnsi="Arial" w:cs="Arial"/>
          <w:sz w:val="24"/>
          <w:szCs w:val="24"/>
        </w:rPr>
        <w:t>irección de Recursos</w:t>
      </w:r>
      <w:r w:rsidR="00487238">
        <w:rPr>
          <w:rFonts w:ascii="Arial" w:hAnsi="Arial" w:cs="Arial"/>
          <w:sz w:val="24"/>
          <w:szCs w:val="24"/>
        </w:rPr>
        <w:t xml:space="preserve"> </w:t>
      </w:r>
      <w:r w:rsidRPr="004B4282">
        <w:rPr>
          <w:rFonts w:ascii="Arial" w:hAnsi="Arial" w:cs="Arial"/>
          <w:sz w:val="24"/>
          <w:szCs w:val="24"/>
        </w:rPr>
        <w:t>F</w:t>
      </w:r>
      <w:r w:rsidR="00487238">
        <w:rPr>
          <w:rFonts w:ascii="Arial" w:hAnsi="Arial" w:cs="Arial"/>
          <w:sz w:val="24"/>
          <w:szCs w:val="24"/>
        </w:rPr>
        <w:t>inancieros</w:t>
      </w:r>
      <w:r w:rsidRPr="004B4282">
        <w:rPr>
          <w:rFonts w:ascii="Arial" w:hAnsi="Arial" w:cs="Arial"/>
          <w:sz w:val="24"/>
          <w:szCs w:val="24"/>
        </w:rPr>
        <w:t xml:space="preserve"> para gestionar el pago a proveedores.</w:t>
      </w:r>
    </w:p>
    <w:p w:rsidR="004B4282" w:rsidRPr="004B4282" w:rsidRDefault="004B4282" w:rsidP="00EA6BDC">
      <w:pPr>
        <w:pStyle w:val="Sinespaciado"/>
        <w:numPr>
          <w:ilvl w:val="0"/>
          <w:numId w:val="34"/>
        </w:numPr>
        <w:jc w:val="both"/>
        <w:rPr>
          <w:rFonts w:ascii="Arial" w:hAnsi="Arial" w:cs="Arial"/>
          <w:sz w:val="24"/>
          <w:szCs w:val="24"/>
        </w:rPr>
      </w:pPr>
      <w:r w:rsidRPr="004B4282">
        <w:rPr>
          <w:rFonts w:ascii="Arial" w:hAnsi="Arial" w:cs="Arial"/>
          <w:sz w:val="24"/>
          <w:szCs w:val="24"/>
        </w:rPr>
        <w:t>Solicitar la elaboración de los convenios para la descentralización del recurso económico a los SMDIF,</w:t>
      </w:r>
    </w:p>
    <w:p w:rsidR="004B4282" w:rsidRPr="004B4282" w:rsidRDefault="004B4282" w:rsidP="00EA6BDC">
      <w:pPr>
        <w:pStyle w:val="Sinespaciado"/>
        <w:numPr>
          <w:ilvl w:val="0"/>
          <w:numId w:val="34"/>
        </w:numPr>
        <w:jc w:val="both"/>
        <w:rPr>
          <w:rFonts w:ascii="Arial" w:hAnsi="Arial" w:cs="Arial"/>
          <w:sz w:val="24"/>
          <w:szCs w:val="24"/>
        </w:rPr>
      </w:pPr>
      <w:r w:rsidRPr="004B4282">
        <w:rPr>
          <w:rFonts w:ascii="Arial" w:hAnsi="Arial" w:cs="Arial"/>
          <w:sz w:val="24"/>
          <w:szCs w:val="24"/>
        </w:rPr>
        <w:t>Realizar los trámites administrativos para la transferencia del recurso económico SMDIF,</w:t>
      </w:r>
    </w:p>
    <w:p w:rsidR="004B4282" w:rsidRPr="004B4282" w:rsidRDefault="004B4282" w:rsidP="00EA6BDC">
      <w:pPr>
        <w:pStyle w:val="Sinespaciado"/>
        <w:numPr>
          <w:ilvl w:val="0"/>
          <w:numId w:val="34"/>
        </w:numPr>
        <w:jc w:val="both"/>
        <w:rPr>
          <w:rFonts w:ascii="Arial" w:hAnsi="Arial" w:cs="Arial"/>
          <w:sz w:val="24"/>
          <w:szCs w:val="24"/>
        </w:rPr>
      </w:pPr>
      <w:r w:rsidRPr="004B4282">
        <w:rPr>
          <w:rFonts w:ascii="Arial" w:hAnsi="Arial" w:cs="Arial"/>
          <w:sz w:val="24"/>
          <w:szCs w:val="24"/>
        </w:rPr>
        <w:lastRenderedPageBreak/>
        <w:t>Capacitar al personal operativo de los SMDIF que serán participantes en la descentralización del recurso económico.</w:t>
      </w:r>
    </w:p>
    <w:p w:rsidR="004B4282" w:rsidRPr="004B4282" w:rsidRDefault="004B4282" w:rsidP="00EA6BDC">
      <w:pPr>
        <w:pStyle w:val="Sinespaciado"/>
        <w:numPr>
          <w:ilvl w:val="0"/>
          <w:numId w:val="34"/>
        </w:numPr>
        <w:jc w:val="both"/>
        <w:rPr>
          <w:rFonts w:ascii="Arial" w:hAnsi="Arial" w:cs="Arial"/>
          <w:sz w:val="24"/>
          <w:szCs w:val="24"/>
        </w:rPr>
      </w:pPr>
      <w:r w:rsidRPr="004B4282">
        <w:rPr>
          <w:rFonts w:ascii="Arial" w:hAnsi="Arial" w:cs="Arial"/>
          <w:sz w:val="24"/>
          <w:szCs w:val="24"/>
        </w:rPr>
        <w:t>Conformar la información comprobatoria del proyecto y presentarla ante las áreas aplicables del SEDIF Jalisco.</w:t>
      </w:r>
    </w:p>
    <w:p w:rsidR="004B4282" w:rsidRPr="004B4282" w:rsidRDefault="004B4282" w:rsidP="00BE1FBA">
      <w:pPr>
        <w:pStyle w:val="Sinespaciado"/>
        <w:jc w:val="both"/>
        <w:rPr>
          <w:rFonts w:ascii="Arial" w:hAnsi="Arial" w:cs="Arial"/>
          <w:sz w:val="24"/>
          <w:szCs w:val="24"/>
        </w:rPr>
      </w:pPr>
    </w:p>
    <w:p w:rsidR="004B4282" w:rsidRPr="004B4282" w:rsidRDefault="004B4282" w:rsidP="00BE1FBA">
      <w:pPr>
        <w:pStyle w:val="Sinespaciado"/>
        <w:jc w:val="both"/>
        <w:rPr>
          <w:rFonts w:ascii="Arial" w:hAnsi="Arial" w:cs="Arial"/>
          <w:b/>
          <w:sz w:val="24"/>
          <w:szCs w:val="24"/>
        </w:rPr>
      </w:pPr>
      <w:r w:rsidRPr="004B4282">
        <w:rPr>
          <w:rFonts w:ascii="Arial" w:hAnsi="Arial" w:cs="Arial"/>
          <w:b/>
          <w:sz w:val="24"/>
          <w:szCs w:val="24"/>
        </w:rPr>
        <w:t xml:space="preserve">Dirección de Recursos Materiales (DRM) </w:t>
      </w:r>
    </w:p>
    <w:p w:rsidR="004B4282" w:rsidRDefault="00550796" w:rsidP="00BE1FBA">
      <w:pPr>
        <w:pStyle w:val="Sinespaciado"/>
        <w:jc w:val="both"/>
        <w:rPr>
          <w:rFonts w:ascii="Arial" w:hAnsi="Arial" w:cs="Arial"/>
          <w:b/>
          <w:sz w:val="24"/>
          <w:szCs w:val="24"/>
        </w:rPr>
      </w:pPr>
      <w:r>
        <w:rPr>
          <w:rFonts w:ascii="Arial" w:hAnsi="Arial" w:cs="Arial"/>
          <w:b/>
          <w:sz w:val="24"/>
          <w:szCs w:val="24"/>
        </w:rPr>
        <w:t>Departamento de Compras (DC)</w:t>
      </w:r>
    </w:p>
    <w:p w:rsidR="00550796" w:rsidRPr="004B4282" w:rsidRDefault="00550796" w:rsidP="00BE1FBA">
      <w:pPr>
        <w:pStyle w:val="Sinespaciado"/>
        <w:jc w:val="both"/>
        <w:rPr>
          <w:rFonts w:ascii="Arial" w:hAnsi="Arial" w:cs="Arial"/>
          <w:sz w:val="24"/>
          <w:szCs w:val="24"/>
        </w:rPr>
      </w:pPr>
    </w:p>
    <w:p w:rsidR="004B4282" w:rsidRPr="004B4282" w:rsidRDefault="004B4282" w:rsidP="00EA6BDC">
      <w:pPr>
        <w:pStyle w:val="Sinespaciado"/>
        <w:numPr>
          <w:ilvl w:val="0"/>
          <w:numId w:val="35"/>
        </w:numPr>
        <w:jc w:val="both"/>
        <w:rPr>
          <w:rFonts w:ascii="Arial" w:hAnsi="Arial" w:cs="Arial"/>
          <w:sz w:val="24"/>
          <w:szCs w:val="24"/>
        </w:rPr>
      </w:pPr>
      <w:r w:rsidRPr="004B4282">
        <w:rPr>
          <w:rFonts w:ascii="Arial" w:hAnsi="Arial" w:cs="Arial"/>
          <w:sz w:val="24"/>
          <w:szCs w:val="24"/>
        </w:rPr>
        <w:t>Realizar el proceso de licitación, adjudicación y adquisición de los apoyos asistenciales requeridos por la D</w:t>
      </w:r>
      <w:r w:rsidR="00487238">
        <w:rPr>
          <w:rFonts w:ascii="Arial" w:hAnsi="Arial" w:cs="Arial"/>
          <w:sz w:val="24"/>
          <w:szCs w:val="24"/>
        </w:rPr>
        <w:t xml:space="preserve">irección de </w:t>
      </w:r>
      <w:r w:rsidRPr="004B4282">
        <w:rPr>
          <w:rFonts w:ascii="Arial" w:hAnsi="Arial" w:cs="Arial"/>
          <w:sz w:val="24"/>
          <w:szCs w:val="24"/>
        </w:rPr>
        <w:t>T</w:t>
      </w:r>
      <w:r w:rsidR="00487238">
        <w:rPr>
          <w:rFonts w:ascii="Arial" w:hAnsi="Arial" w:cs="Arial"/>
          <w:sz w:val="24"/>
          <w:szCs w:val="24"/>
        </w:rPr>
        <w:t xml:space="preserve">rabajo </w:t>
      </w:r>
      <w:r w:rsidRPr="004B4282">
        <w:rPr>
          <w:rFonts w:ascii="Arial" w:hAnsi="Arial" w:cs="Arial"/>
          <w:sz w:val="24"/>
          <w:szCs w:val="24"/>
        </w:rPr>
        <w:t>S</w:t>
      </w:r>
      <w:r w:rsidR="00487238">
        <w:rPr>
          <w:rFonts w:ascii="Arial" w:hAnsi="Arial" w:cs="Arial"/>
          <w:sz w:val="24"/>
          <w:szCs w:val="24"/>
        </w:rPr>
        <w:t>ocial (DTS)</w:t>
      </w:r>
      <w:r w:rsidRPr="004B4282">
        <w:rPr>
          <w:rFonts w:ascii="Arial" w:hAnsi="Arial" w:cs="Arial"/>
          <w:sz w:val="24"/>
          <w:szCs w:val="24"/>
        </w:rPr>
        <w:t xml:space="preserve"> conforme a la normatividad aplicable y vigente, coordinar la firma del contrato con el proveedor adjudicado ante la D</w:t>
      </w:r>
      <w:r w:rsidR="00487238">
        <w:rPr>
          <w:rFonts w:ascii="Arial" w:hAnsi="Arial" w:cs="Arial"/>
          <w:sz w:val="24"/>
          <w:szCs w:val="24"/>
        </w:rPr>
        <w:t>irección Jurídica.</w:t>
      </w:r>
      <w:r w:rsidRPr="004B4282">
        <w:rPr>
          <w:rFonts w:ascii="Arial" w:hAnsi="Arial" w:cs="Arial"/>
          <w:sz w:val="24"/>
          <w:szCs w:val="24"/>
        </w:rPr>
        <w:t xml:space="preserve"> </w:t>
      </w:r>
    </w:p>
    <w:p w:rsidR="004B4282" w:rsidRPr="004B4282" w:rsidRDefault="004B4282" w:rsidP="00EA6BDC">
      <w:pPr>
        <w:pStyle w:val="Sinespaciado"/>
        <w:numPr>
          <w:ilvl w:val="0"/>
          <w:numId w:val="35"/>
        </w:numPr>
        <w:jc w:val="both"/>
        <w:rPr>
          <w:rFonts w:ascii="Arial" w:hAnsi="Arial" w:cs="Arial"/>
          <w:b/>
          <w:sz w:val="24"/>
          <w:szCs w:val="24"/>
        </w:rPr>
      </w:pPr>
      <w:r w:rsidRPr="004B4282">
        <w:rPr>
          <w:rFonts w:ascii="Arial" w:hAnsi="Arial" w:cs="Arial"/>
          <w:sz w:val="24"/>
          <w:szCs w:val="24"/>
        </w:rPr>
        <w:t xml:space="preserve">Notificar a la DTS el proveedor adjudicado para la adquisición de los apoyos asistenciales, gestionar el pago al proveedor. </w:t>
      </w:r>
    </w:p>
    <w:p w:rsidR="0040318D" w:rsidRDefault="0040318D" w:rsidP="00BE1FBA">
      <w:pPr>
        <w:tabs>
          <w:tab w:val="left" w:pos="0"/>
        </w:tabs>
        <w:rPr>
          <w:rFonts w:cs="Arial"/>
          <w:szCs w:val="24"/>
          <w:lang w:val="es-ES"/>
        </w:rPr>
      </w:pPr>
    </w:p>
    <w:p w:rsidR="00487238" w:rsidRDefault="00487238" w:rsidP="00BE1FBA">
      <w:pPr>
        <w:pStyle w:val="Sinespaciado"/>
        <w:jc w:val="both"/>
        <w:rPr>
          <w:rFonts w:ascii="Arial" w:hAnsi="Arial" w:cs="Arial"/>
          <w:b/>
          <w:sz w:val="24"/>
          <w:szCs w:val="24"/>
        </w:rPr>
      </w:pPr>
      <w:r w:rsidRPr="004B4282">
        <w:rPr>
          <w:rFonts w:ascii="Arial" w:hAnsi="Arial" w:cs="Arial"/>
          <w:b/>
          <w:sz w:val="24"/>
          <w:szCs w:val="24"/>
        </w:rPr>
        <w:t xml:space="preserve">Dirección </w:t>
      </w:r>
      <w:r>
        <w:rPr>
          <w:rFonts w:ascii="Arial" w:hAnsi="Arial" w:cs="Arial"/>
          <w:b/>
          <w:sz w:val="24"/>
          <w:szCs w:val="24"/>
        </w:rPr>
        <w:t>Jurídica</w:t>
      </w:r>
      <w:r w:rsidRPr="004B4282">
        <w:rPr>
          <w:rFonts w:ascii="Arial" w:hAnsi="Arial" w:cs="Arial"/>
          <w:b/>
          <w:sz w:val="24"/>
          <w:szCs w:val="24"/>
        </w:rPr>
        <w:t xml:space="preserve"> </w:t>
      </w:r>
      <w:r>
        <w:rPr>
          <w:rFonts w:ascii="Arial" w:hAnsi="Arial" w:cs="Arial"/>
          <w:b/>
          <w:sz w:val="24"/>
          <w:szCs w:val="24"/>
        </w:rPr>
        <w:t>(DJ)</w:t>
      </w:r>
    </w:p>
    <w:p w:rsidR="00550796" w:rsidRPr="004B4282" w:rsidRDefault="00550796" w:rsidP="00BE1FBA">
      <w:pPr>
        <w:pStyle w:val="Sinespaciado"/>
        <w:jc w:val="both"/>
        <w:rPr>
          <w:rFonts w:ascii="Arial" w:hAnsi="Arial" w:cs="Arial"/>
          <w:b/>
          <w:sz w:val="24"/>
          <w:szCs w:val="24"/>
        </w:rPr>
      </w:pPr>
    </w:p>
    <w:p w:rsidR="00487238" w:rsidRPr="00487238" w:rsidRDefault="00487238" w:rsidP="00EA6BDC">
      <w:pPr>
        <w:pStyle w:val="Sinespaciado"/>
        <w:numPr>
          <w:ilvl w:val="0"/>
          <w:numId w:val="34"/>
        </w:numPr>
        <w:jc w:val="both"/>
        <w:rPr>
          <w:rFonts w:ascii="Arial" w:hAnsi="Arial" w:cs="Arial"/>
          <w:sz w:val="24"/>
          <w:szCs w:val="24"/>
        </w:rPr>
      </w:pPr>
      <w:r w:rsidRPr="00487238">
        <w:rPr>
          <w:rFonts w:ascii="Arial" w:hAnsi="Arial" w:cs="Arial"/>
          <w:sz w:val="24"/>
          <w:szCs w:val="24"/>
        </w:rPr>
        <w:t>Elaborar el contrato con el proveedor adjudicado,</w:t>
      </w:r>
    </w:p>
    <w:p w:rsidR="00487238" w:rsidRDefault="00487238" w:rsidP="00EA6BDC">
      <w:pPr>
        <w:pStyle w:val="Sinespaciado"/>
        <w:numPr>
          <w:ilvl w:val="0"/>
          <w:numId w:val="34"/>
        </w:numPr>
        <w:jc w:val="both"/>
        <w:rPr>
          <w:rFonts w:ascii="Arial" w:hAnsi="Arial" w:cs="Arial"/>
          <w:sz w:val="24"/>
          <w:szCs w:val="24"/>
        </w:rPr>
      </w:pPr>
      <w:r w:rsidRPr="00487238">
        <w:rPr>
          <w:rFonts w:ascii="Arial" w:hAnsi="Arial" w:cs="Arial"/>
          <w:sz w:val="24"/>
          <w:szCs w:val="24"/>
        </w:rPr>
        <w:t>Elaborar los convenios de la descentralización del recurso económico a los municipios.</w:t>
      </w:r>
    </w:p>
    <w:p w:rsidR="00487238" w:rsidRPr="00487238" w:rsidRDefault="00487238" w:rsidP="00BE1FBA">
      <w:pPr>
        <w:pStyle w:val="Sinespaciado"/>
        <w:jc w:val="both"/>
        <w:rPr>
          <w:rFonts w:ascii="Arial" w:hAnsi="Arial" w:cs="Arial"/>
          <w:sz w:val="24"/>
          <w:szCs w:val="24"/>
        </w:rPr>
      </w:pPr>
    </w:p>
    <w:p w:rsidR="00487238" w:rsidRDefault="00487238" w:rsidP="00BE1FBA">
      <w:pPr>
        <w:pStyle w:val="Sinespaciado"/>
        <w:jc w:val="both"/>
        <w:rPr>
          <w:rFonts w:ascii="Arial" w:hAnsi="Arial" w:cs="Arial"/>
          <w:b/>
          <w:sz w:val="24"/>
          <w:szCs w:val="24"/>
        </w:rPr>
      </w:pPr>
      <w:r w:rsidRPr="00487238">
        <w:rPr>
          <w:rFonts w:ascii="Arial" w:hAnsi="Arial" w:cs="Arial"/>
          <w:b/>
          <w:sz w:val="24"/>
          <w:szCs w:val="24"/>
        </w:rPr>
        <w:t xml:space="preserve">Dirección de Recursos Financieros (DRF) </w:t>
      </w:r>
    </w:p>
    <w:p w:rsidR="00550796" w:rsidRPr="00487238" w:rsidRDefault="00550796" w:rsidP="00BE1FBA">
      <w:pPr>
        <w:pStyle w:val="Sinespaciado"/>
        <w:jc w:val="both"/>
        <w:rPr>
          <w:rFonts w:ascii="Arial" w:hAnsi="Arial" w:cs="Arial"/>
          <w:b/>
          <w:sz w:val="24"/>
          <w:szCs w:val="24"/>
        </w:rPr>
      </w:pPr>
    </w:p>
    <w:p w:rsidR="00487238" w:rsidRPr="00487238" w:rsidRDefault="00487238" w:rsidP="00EA6BDC">
      <w:pPr>
        <w:pStyle w:val="Sinespaciado"/>
        <w:numPr>
          <w:ilvl w:val="0"/>
          <w:numId w:val="34"/>
        </w:numPr>
        <w:jc w:val="both"/>
        <w:rPr>
          <w:rFonts w:ascii="Arial" w:hAnsi="Arial" w:cs="Arial"/>
          <w:sz w:val="24"/>
          <w:szCs w:val="24"/>
        </w:rPr>
      </w:pPr>
      <w:r w:rsidRPr="00487238">
        <w:rPr>
          <w:rFonts w:ascii="Arial" w:hAnsi="Arial" w:cs="Arial"/>
          <w:sz w:val="24"/>
          <w:szCs w:val="24"/>
        </w:rPr>
        <w:t>Realizar la transferencia derivada del pago al proveedor,</w:t>
      </w:r>
    </w:p>
    <w:p w:rsidR="00487238" w:rsidRPr="00487238" w:rsidRDefault="00487238" w:rsidP="00EA6BDC">
      <w:pPr>
        <w:pStyle w:val="Sinespaciado"/>
        <w:numPr>
          <w:ilvl w:val="0"/>
          <w:numId w:val="34"/>
        </w:numPr>
        <w:jc w:val="both"/>
        <w:rPr>
          <w:rFonts w:ascii="Arial" w:hAnsi="Arial" w:cs="Arial"/>
          <w:sz w:val="24"/>
          <w:szCs w:val="24"/>
        </w:rPr>
      </w:pPr>
      <w:r w:rsidRPr="00487238">
        <w:rPr>
          <w:rFonts w:ascii="Arial" w:hAnsi="Arial" w:cs="Arial"/>
          <w:sz w:val="24"/>
          <w:szCs w:val="24"/>
        </w:rPr>
        <w:t>Realizar la transferencia del recurso económico a los SMDIF.</w:t>
      </w:r>
    </w:p>
    <w:p w:rsidR="004B4282" w:rsidRPr="00487238" w:rsidRDefault="004B4282" w:rsidP="00BE1FBA">
      <w:pPr>
        <w:tabs>
          <w:tab w:val="left" w:pos="0"/>
        </w:tabs>
        <w:rPr>
          <w:rFonts w:cs="Arial"/>
          <w:lang w:val="es-ES"/>
        </w:rPr>
      </w:pPr>
    </w:p>
    <w:p w:rsidR="009F5853" w:rsidRDefault="0029455A" w:rsidP="00BE1FBA">
      <w:pPr>
        <w:pStyle w:val="Sinespaciado"/>
        <w:tabs>
          <w:tab w:val="left" w:pos="993"/>
        </w:tabs>
        <w:spacing w:line="360" w:lineRule="auto"/>
        <w:ind w:left="360"/>
        <w:jc w:val="both"/>
        <w:rPr>
          <w:rFonts w:ascii="Arial" w:eastAsia="Calibri" w:hAnsi="Arial" w:cs="Arial"/>
          <w:b/>
          <w:color w:val="E9004C"/>
          <w:sz w:val="28"/>
          <w:szCs w:val="28"/>
          <w:lang w:val="es-MX" w:eastAsia="en-US"/>
        </w:rPr>
      </w:pPr>
      <w:r w:rsidRPr="00C25F5A">
        <w:rPr>
          <w:rFonts w:ascii="Arial" w:eastAsia="Calibri" w:hAnsi="Arial" w:cs="Arial"/>
          <w:b/>
          <w:color w:val="E9004C"/>
          <w:sz w:val="28"/>
          <w:szCs w:val="28"/>
          <w:lang w:val="es-MX" w:eastAsia="en-US"/>
        </w:rPr>
        <w:t>Derechos del SMDIF</w:t>
      </w:r>
      <w:r>
        <w:rPr>
          <w:rFonts w:ascii="Arial" w:eastAsia="Calibri" w:hAnsi="Arial" w:cs="Arial"/>
          <w:b/>
          <w:color w:val="E9004C"/>
          <w:sz w:val="28"/>
          <w:szCs w:val="28"/>
          <w:lang w:val="es-MX" w:eastAsia="en-US"/>
        </w:rPr>
        <w:t xml:space="preserve"> </w:t>
      </w:r>
    </w:p>
    <w:p w:rsidR="0029455A" w:rsidRDefault="009F5853" w:rsidP="00550796">
      <w:pPr>
        <w:pStyle w:val="Sinespaciado"/>
        <w:tabs>
          <w:tab w:val="left" w:pos="993"/>
        </w:tabs>
        <w:spacing w:line="276" w:lineRule="auto"/>
        <w:ind w:left="360"/>
        <w:jc w:val="both"/>
        <w:rPr>
          <w:rFonts w:ascii="Arial" w:eastAsia="Calibri" w:hAnsi="Arial" w:cs="Arial"/>
          <w:b/>
          <w:sz w:val="28"/>
          <w:szCs w:val="28"/>
          <w:lang w:val="es-MX" w:eastAsia="en-US"/>
        </w:rPr>
      </w:pPr>
      <w:r w:rsidRPr="009F5853">
        <w:rPr>
          <w:rFonts w:ascii="Arial" w:eastAsia="Calibri" w:hAnsi="Arial" w:cs="Arial"/>
          <w:b/>
          <w:sz w:val="28"/>
          <w:szCs w:val="28"/>
          <w:lang w:val="es-MX" w:eastAsia="en-US"/>
        </w:rPr>
        <w:t>Respecto de</w:t>
      </w:r>
      <w:r w:rsidR="0029455A" w:rsidRPr="009F5853">
        <w:rPr>
          <w:rFonts w:ascii="Arial" w:eastAsia="Calibri" w:hAnsi="Arial" w:cs="Arial"/>
          <w:b/>
          <w:sz w:val="28"/>
          <w:szCs w:val="28"/>
          <w:lang w:val="es-MX" w:eastAsia="en-US"/>
        </w:rPr>
        <w:t xml:space="preserve"> la ejecución del recurso asignado por el SEDIF</w:t>
      </w:r>
    </w:p>
    <w:p w:rsidR="00550796" w:rsidRPr="009F5853" w:rsidRDefault="00550796" w:rsidP="00550796">
      <w:pPr>
        <w:pStyle w:val="Sinespaciado"/>
        <w:tabs>
          <w:tab w:val="left" w:pos="993"/>
        </w:tabs>
        <w:spacing w:line="276" w:lineRule="auto"/>
        <w:ind w:left="360"/>
        <w:jc w:val="both"/>
        <w:rPr>
          <w:rFonts w:ascii="Arial" w:eastAsia="Calibri" w:hAnsi="Arial" w:cs="Arial"/>
          <w:b/>
          <w:sz w:val="28"/>
          <w:szCs w:val="28"/>
          <w:lang w:val="es-MX" w:eastAsia="en-US"/>
        </w:rPr>
      </w:pPr>
    </w:p>
    <w:p w:rsidR="0029455A" w:rsidRPr="00B1192B" w:rsidRDefault="0029455A" w:rsidP="00EA6BDC">
      <w:pPr>
        <w:pStyle w:val="Prrafodelista"/>
        <w:numPr>
          <w:ilvl w:val="0"/>
          <w:numId w:val="15"/>
        </w:numPr>
        <w:spacing w:after="0"/>
        <w:ind w:left="709" w:hanging="425"/>
        <w:jc w:val="both"/>
        <w:rPr>
          <w:rFonts w:eastAsia="Calibri"/>
        </w:rPr>
      </w:pPr>
      <w:r w:rsidRPr="00B1192B">
        <w:rPr>
          <w:rFonts w:eastAsia="Calibri"/>
        </w:rPr>
        <w:t>Recibir información y orientación clara, sencilla y oportuna sobre la operación del programa por parte del SEDIF.</w:t>
      </w:r>
    </w:p>
    <w:p w:rsidR="0029455A" w:rsidRPr="00B1192B" w:rsidRDefault="0029455A" w:rsidP="00EA6BDC">
      <w:pPr>
        <w:pStyle w:val="Prrafodelista"/>
        <w:numPr>
          <w:ilvl w:val="0"/>
          <w:numId w:val="15"/>
        </w:numPr>
        <w:spacing w:after="0"/>
        <w:ind w:left="709" w:hanging="425"/>
        <w:jc w:val="both"/>
        <w:rPr>
          <w:rFonts w:eastAsia="Calibri"/>
        </w:rPr>
      </w:pPr>
      <w:r w:rsidRPr="00B1192B">
        <w:rPr>
          <w:rFonts w:eastAsia="Calibri"/>
        </w:rPr>
        <w:t>Conocer los lineamientos del proyecto.</w:t>
      </w:r>
    </w:p>
    <w:p w:rsidR="0029455A" w:rsidRPr="00B1192B" w:rsidRDefault="0029455A" w:rsidP="00EA6BDC">
      <w:pPr>
        <w:pStyle w:val="Prrafodelista"/>
        <w:numPr>
          <w:ilvl w:val="0"/>
          <w:numId w:val="15"/>
        </w:numPr>
        <w:spacing w:after="0"/>
        <w:ind w:left="709" w:hanging="425"/>
        <w:jc w:val="both"/>
        <w:rPr>
          <w:rFonts w:eastAsia="Calibri"/>
        </w:rPr>
      </w:pPr>
      <w:r w:rsidRPr="00B1192B">
        <w:rPr>
          <w:rFonts w:eastAsia="Calibri"/>
        </w:rPr>
        <w:t>Recibir la documentación Normativa con respecto a la ejecución del proyecto.</w:t>
      </w:r>
    </w:p>
    <w:p w:rsidR="0029455A" w:rsidRPr="00B1192B" w:rsidRDefault="0029455A" w:rsidP="00EA6BDC">
      <w:pPr>
        <w:pStyle w:val="Prrafodelista"/>
        <w:numPr>
          <w:ilvl w:val="0"/>
          <w:numId w:val="15"/>
        </w:numPr>
        <w:spacing w:after="0"/>
        <w:ind w:left="709" w:hanging="425"/>
        <w:jc w:val="both"/>
        <w:rPr>
          <w:rFonts w:eastAsia="Calibri"/>
        </w:rPr>
      </w:pPr>
      <w:r w:rsidRPr="00B1192B">
        <w:rPr>
          <w:rFonts w:eastAsia="Calibri"/>
        </w:rPr>
        <w:t>Saber el presupuesto y/o recurso asignado para la operación del Proyecto.</w:t>
      </w:r>
    </w:p>
    <w:p w:rsidR="0029455A" w:rsidRPr="00B1192B" w:rsidRDefault="0029455A" w:rsidP="00EA6BDC">
      <w:pPr>
        <w:pStyle w:val="Prrafodelista"/>
        <w:numPr>
          <w:ilvl w:val="0"/>
          <w:numId w:val="15"/>
        </w:numPr>
        <w:spacing w:after="0"/>
        <w:ind w:left="709" w:hanging="425"/>
        <w:jc w:val="both"/>
        <w:rPr>
          <w:rFonts w:eastAsia="Calibri"/>
        </w:rPr>
      </w:pPr>
      <w:r w:rsidRPr="00B1192B">
        <w:rPr>
          <w:rFonts w:eastAsia="Calibri"/>
        </w:rPr>
        <w:t xml:space="preserve">Recibir capacitación y asesorías sobre la operación del proyecto </w:t>
      </w:r>
    </w:p>
    <w:p w:rsidR="0029455A" w:rsidRPr="00B1192B" w:rsidRDefault="0029455A" w:rsidP="00EA6BDC">
      <w:pPr>
        <w:pStyle w:val="Prrafodelista"/>
        <w:numPr>
          <w:ilvl w:val="0"/>
          <w:numId w:val="15"/>
        </w:numPr>
        <w:spacing w:after="0"/>
        <w:ind w:left="709" w:hanging="425"/>
        <w:jc w:val="both"/>
        <w:rPr>
          <w:rFonts w:eastAsia="Calibri"/>
        </w:rPr>
      </w:pPr>
      <w:r w:rsidRPr="00B1192B">
        <w:rPr>
          <w:rFonts w:eastAsia="Calibri"/>
        </w:rPr>
        <w:t>Ser informado por el SEDIF sobre la fecha programada para acudir a verificar y supervisar la operación del Proyecto, a excepción de casos urgentes.</w:t>
      </w:r>
    </w:p>
    <w:p w:rsidR="0029455A" w:rsidRPr="00B1192B" w:rsidRDefault="0029455A" w:rsidP="00EA6BDC">
      <w:pPr>
        <w:pStyle w:val="Prrafodelista"/>
        <w:numPr>
          <w:ilvl w:val="0"/>
          <w:numId w:val="15"/>
        </w:numPr>
        <w:spacing w:after="0"/>
        <w:ind w:left="709" w:hanging="425"/>
        <w:jc w:val="both"/>
        <w:rPr>
          <w:rFonts w:eastAsia="Calibri"/>
        </w:rPr>
      </w:pPr>
      <w:r w:rsidRPr="00B1192B">
        <w:rPr>
          <w:rFonts w:eastAsia="Calibri"/>
        </w:rPr>
        <w:t>Solicitar información a la D</w:t>
      </w:r>
      <w:r w:rsidR="00487238">
        <w:rPr>
          <w:rFonts w:eastAsia="Calibri"/>
        </w:rPr>
        <w:t xml:space="preserve">irección de </w:t>
      </w:r>
      <w:r w:rsidRPr="00B1192B">
        <w:rPr>
          <w:rFonts w:eastAsia="Calibri"/>
        </w:rPr>
        <w:t>T</w:t>
      </w:r>
      <w:r w:rsidR="00487238">
        <w:rPr>
          <w:rFonts w:eastAsia="Calibri"/>
        </w:rPr>
        <w:t>rabajo Social (DTS)</w:t>
      </w:r>
      <w:r w:rsidRPr="00B1192B">
        <w:rPr>
          <w:rFonts w:eastAsia="Calibri"/>
        </w:rPr>
        <w:t>del SEDIF, en caso de que requiera asesoría para la adquisición de los apoyos.</w:t>
      </w:r>
    </w:p>
    <w:p w:rsidR="0029455A" w:rsidRPr="00B1192B" w:rsidRDefault="0029455A" w:rsidP="00EA6BDC">
      <w:pPr>
        <w:pStyle w:val="Prrafodelista"/>
        <w:numPr>
          <w:ilvl w:val="0"/>
          <w:numId w:val="15"/>
        </w:numPr>
        <w:spacing w:after="0"/>
        <w:ind w:left="709" w:hanging="425"/>
        <w:jc w:val="both"/>
        <w:rPr>
          <w:rFonts w:eastAsia="Calibri"/>
        </w:rPr>
      </w:pPr>
      <w:r w:rsidRPr="00B1192B">
        <w:rPr>
          <w:rFonts w:eastAsia="Calibri"/>
        </w:rPr>
        <w:t>Reportar a la DTS del SEDIF, si se tiene alguna inconformidad en las funciones y en el dictamen, para otorgar el apoyo asistencial.</w:t>
      </w:r>
    </w:p>
    <w:p w:rsidR="007174C3" w:rsidRPr="00487238" w:rsidRDefault="007174C3" w:rsidP="00550796">
      <w:pPr>
        <w:rPr>
          <w:rFonts w:eastAsia="Calibri"/>
          <w:lang w:eastAsia="en-US"/>
        </w:rPr>
      </w:pPr>
    </w:p>
    <w:p w:rsidR="009F5853" w:rsidRDefault="0029455A" w:rsidP="00550796">
      <w:pPr>
        <w:pStyle w:val="Sinespaciado"/>
        <w:tabs>
          <w:tab w:val="left" w:pos="993"/>
        </w:tabs>
        <w:spacing w:line="276" w:lineRule="auto"/>
        <w:ind w:left="360"/>
        <w:jc w:val="both"/>
        <w:rPr>
          <w:rFonts w:ascii="Arial" w:eastAsia="Calibri" w:hAnsi="Arial" w:cs="Arial"/>
          <w:b/>
          <w:color w:val="E9004C"/>
          <w:sz w:val="28"/>
          <w:szCs w:val="28"/>
          <w:lang w:val="es-MX" w:eastAsia="en-US"/>
        </w:rPr>
      </w:pPr>
      <w:r w:rsidRPr="00C25F5A">
        <w:rPr>
          <w:rFonts w:ascii="Arial" w:eastAsia="Calibri" w:hAnsi="Arial" w:cs="Arial"/>
          <w:b/>
          <w:color w:val="E9004C"/>
          <w:sz w:val="28"/>
          <w:szCs w:val="28"/>
          <w:lang w:val="es-MX" w:eastAsia="en-US"/>
        </w:rPr>
        <w:t xml:space="preserve">Obligaciones del </w:t>
      </w:r>
      <w:r>
        <w:rPr>
          <w:rFonts w:ascii="Arial" w:eastAsia="Calibri" w:hAnsi="Arial" w:cs="Arial"/>
          <w:b/>
          <w:color w:val="E9004C"/>
          <w:sz w:val="28"/>
          <w:szCs w:val="28"/>
          <w:lang w:val="es-MX" w:eastAsia="en-US"/>
        </w:rPr>
        <w:t xml:space="preserve">SMDIF </w:t>
      </w:r>
    </w:p>
    <w:p w:rsidR="00550796" w:rsidRDefault="00550796" w:rsidP="00550796">
      <w:pPr>
        <w:rPr>
          <w:rFonts w:eastAsia="Calibri"/>
          <w:lang w:eastAsia="en-US"/>
        </w:rPr>
      </w:pPr>
    </w:p>
    <w:p w:rsidR="009F5853" w:rsidRDefault="009F5853" w:rsidP="00550796">
      <w:pPr>
        <w:pStyle w:val="Sinespaciado"/>
        <w:tabs>
          <w:tab w:val="left" w:pos="993"/>
        </w:tabs>
        <w:spacing w:line="276" w:lineRule="auto"/>
        <w:jc w:val="both"/>
        <w:rPr>
          <w:rFonts w:ascii="Arial" w:eastAsia="Calibri" w:hAnsi="Arial" w:cs="Arial"/>
          <w:b/>
          <w:sz w:val="28"/>
          <w:szCs w:val="28"/>
          <w:lang w:val="es-MX" w:eastAsia="en-US"/>
        </w:rPr>
      </w:pPr>
      <w:r w:rsidRPr="009F5853">
        <w:rPr>
          <w:rFonts w:ascii="Arial" w:eastAsia="Calibri" w:hAnsi="Arial" w:cs="Arial"/>
          <w:b/>
          <w:sz w:val="28"/>
          <w:szCs w:val="28"/>
          <w:lang w:val="es-MX" w:eastAsia="en-US"/>
        </w:rPr>
        <w:t>Respecto de la ejecución del recurso asignado por el SEDIF</w:t>
      </w:r>
    </w:p>
    <w:p w:rsidR="00550796" w:rsidRPr="009F5853" w:rsidRDefault="00550796" w:rsidP="00550796">
      <w:pPr>
        <w:rPr>
          <w:rFonts w:eastAsia="Calibri"/>
          <w:lang w:eastAsia="en-US"/>
        </w:rPr>
      </w:pP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 xml:space="preserve">Llevar a cabo la adquisición de los apoyos asistenciales buscando el mejor costo, mediante la obtención de cuando menos tres (3) cotizaciones con proveedores y, además, llevará a cabo el control administrativo del ejercicio presupuestal.  </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 xml:space="preserve">Dar los apoyos asistenciales a familias en condición de vulnerabilidad y sujetas a la asistencia social, que hayan sido autorizadas como beneficiarias  a través del personal autorizado para ello, por parte del SMDIF. </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 xml:space="preserve">De igual forma, el SMDIF, junto con el personal que se designe para desarrollar el proyecto, se compromete a apegarse a la normativa que la Dirección de Trabajo Social señale. </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En caso de requerir apoyos mayores a $ 5,000.00 pesos, el/la director/a del SMDIF revisará el expediente con la Directora de Trabajo Social  del SEDIF para su aprobación.</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Recibir las asesorías promovidas por SEDIF y/o autoridad competente.</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Otorgar al personal autorizado de operar el proyecto las facilidades necesarias para la atención de los casos de trabajo social, respetar y trabajar de manera conjunta el plan de trabajo, del personal que opera el proyecto en el SMDIF, respetando los procesos metodológicos, así como las visitas de supervisión del personal  del SEDIF para asegurar la ejecución del proyecto y el otorgamiento del apoyo asistencial.</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Supervisar al personal autorizado para operar el Proyecto en el SMDIF en el desempeño de sus funciones.</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Mantener en resguardo, la documentación comprobatoria de la aplicación del recurso en el SMDIF, además del expediente original del caso, de manera ordenada, asignando a cada uno un número de registro, proporcionando copia electrónica del mismo al SEDIF.</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Garantizar que por sus propios medios se entreguen al SEDIF los informes, justificaciones de lo realizado y verificado en cuanto a la operación del proyecto en el SMDIF.</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Ejercer los recursos que le fueren asignados única y exclusivamente a la ejecución del Proyecto.</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Deberán otorgar al SEDIF, comprobante fiscal que cumpla con los requisitos legales aplicables con el que se acredite la entrega del recurso.</w:t>
      </w:r>
    </w:p>
    <w:p w:rsidR="0029455A" w:rsidRPr="000D0B5F" w:rsidRDefault="0029455A" w:rsidP="00EA6BDC">
      <w:pPr>
        <w:pStyle w:val="Prrafodelista"/>
        <w:numPr>
          <w:ilvl w:val="0"/>
          <w:numId w:val="15"/>
        </w:numPr>
        <w:spacing w:after="0"/>
        <w:ind w:left="709" w:hanging="425"/>
        <w:jc w:val="both"/>
        <w:rPr>
          <w:rFonts w:cs="Arial"/>
        </w:rPr>
      </w:pPr>
      <w:r w:rsidRPr="007174C3">
        <w:rPr>
          <w:rFonts w:eastAsia="Calibri"/>
        </w:rPr>
        <w:t>Cumplir con la legislación aplicable en materia de ejercicio, aplicación y comprobación de recursos</w:t>
      </w:r>
      <w:r w:rsidRPr="00B94C7F">
        <w:rPr>
          <w:rFonts w:cs="Arial"/>
        </w:rPr>
        <w:t xml:space="preserve"> aplicables al proyecto y su convocatoria, además de lo correspondiente en materia de transparencia, información pública y de protección de datos personales.</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lastRenderedPageBreak/>
        <w:t>Cumplir mensualmente con la justificación del recurso erogado; debiendo presentar el expediente original del caso atendido con su respectiva solicitud de comprobación original en dos tantos, firmada por el beneficiario, el Trabajador Social responsable y el Director o Directora, así como y sellado por el Sistema DIF Municipal, la cual deberá estar acompañada de la copia original del comprobante fiscal; asimismo rendir un informe mensual en el que se detalle lo ejercido del recurso</w:t>
      </w:r>
    </w:p>
    <w:p w:rsidR="0029455A" w:rsidRPr="007174C3" w:rsidRDefault="0029455A" w:rsidP="00EA6BDC">
      <w:pPr>
        <w:pStyle w:val="Prrafodelista"/>
        <w:numPr>
          <w:ilvl w:val="0"/>
          <w:numId w:val="15"/>
        </w:numPr>
        <w:spacing w:after="0"/>
        <w:ind w:left="709" w:hanging="425"/>
        <w:jc w:val="both"/>
        <w:rPr>
          <w:rFonts w:eastAsia="Calibri"/>
        </w:rPr>
      </w:pPr>
      <w:bookmarkStart w:id="130" w:name="_Hlk37150626"/>
      <w:r w:rsidRPr="007174C3">
        <w:rPr>
          <w:rFonts w:eastAsia="Calibri"/>
        </w:rPr>
        <w:t>Capturar en el padrón único de beneficiarios, la población beneficiada y el apoyo otorgado, para el corte mensual en la Dirección de Trabajo Social.</w:t>
      </w:r>
      <w:bookmarkEnd w:id="130"/>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Reportar quincenalmente en el padrón único de beneficiarios, la población beneficiada y el apoyo otorgado, para el corte mensual en la Dirección de Trabajo Social.</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 xml:space="preserve">En toda publicidad relativa al presente Proyecto, se deberá utilizar la imagen institucional de SEDIF y especificar que el proyecto opera con recursos Federal del Ramo 33 y del recurso Estatal. </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 xml:space="preserve">Se obliga a invitar, previa notificación de 5 días hábiles de anticipación, a autoridades de SEDIF a cualquier evento o entrega masiva que se origine a razón del presente Proyecto. </w:t>
      </w:r>
    </w:p>
    <w:p w:rsidR="0029455A" w:rsidRPr="00281E9C" w:rsidRDefault="0029455A" w:rsidP="00EA6BDC">
      <w:pPr>
        <w:pStyle w:val="Prrafodelista"/>
        <w:numPr>
          <w:ilvl w:val="0"/>
          <w:numId w:val="15"/>
        </w:numPr>
        <w:spacing w:after="0"/>
        <w:ind w:left="709" w:hanging="425"/>
        <w:jc w:val="both"/>
        <w:rPr>
          <w:rFonts w:eastAsia="Calibri"/>
        </w:rPr>
      </w:pPr>
      <w:r w:rsidRPr="00281E9C">
        <w:rPr>
          <w:rFonts w:eastAsia="Calibri"/>
        </w:rPr>
        <w:t>Entregar un CFDI a nombre del Sistema DIF Jalisco, clave interbancaria, copia de identificación oficial con fotografía (vigente) y nombramiento del Director del SMDIF, a fin de que el apoyo económico se les otorgue vía electrónica.</w:t>
      </w:r>
    </w:p>
    <w:p w:rsidR="0029455A" w:rsidRDefault="0029455A" w:rsidP="00EA6BDC">
      <w:pPr>
        <w:pStyle w:val="Prrafodelista"/>
        <w:numPr>
          <w:ilvl w:val="0"/>
          <w:numId w:val="15"/>
        </w:numPr>
        <w:spacing w:after="0"/>
        <w:ind w:left="709" w:hanging="425"/>
        <w:jc w:val="both"/>
        <w:rPr>
          <w:rFonts w:eastAsia="Calibri"/>
        </w:rPr>
      </w:pPr>
      <w:r w:rsidRPr="00DB1430">
        <w:rPr>
          <w:rFonts w:eastAsia="Calibri"/>
        </w:rPr>
        <w:t xml:space="preserve">El monto del Apoyo no comprobado, dentro de los plazos señalados, </w:t>
      </w:r>
      <w:r w:rsidRPr="00BA456D">
        <w:rPr>
          <w:rFonts w:eastAsia="Calibri"/>
        </w:rPr>
        <w:t xml:space="preserve">deberá ser reintegrado al Sistema para el Desarrollo Integral de la Familia del Estado de Jalisco a más tardar el día  </w:t>
      </w:r>
      <w:r>
        <w:rPr>
          <w:rFonts w:eastAsia="Calibri"/>
        </w:rPr>
        <w:t>viernes</w:t>
      </w:r>
      <w:r w:rsidRPr="00BA456D">
        <w:rPr>
          <w:rFonts w:eastAsia="Calibri"/>
        </w:rPr>
        <w:t xml:space="preserve"> </w:t>
      </w:r>
      <w:r>
        <w:rPr>
          <w:rFonts w:eastAsia="Calibri"/>
        </w:rPr>
        <w:t>7</w:t>
      </w:r>
      <w:r w:rsidRPr="00BA456D">
        <w:rPr>
          <w:rFonts w:eastAsia="Calibri"/>
        </w:rPr>
        <w:t xml:space="preserve"> de </w:t>
      </w:r>
      <w:r>
        <w:rPr>
          <w:rFonts w:eastAsia="Calibri"/>
        </w:rPr>
        <w:t>agosto</w:t>
      </w:r>
      <w:r w:rsidRPr="00BA456D">
        <w:rPr>
          <w:rFonts w:eastAsia="Calibri"/>
        </w:rPr>
        <w:t xml:space="preserve"> del presente.</w:t>
      </w:r>
    </w:p>
    <w:p w:rsidR="00D37DA1" w:rsidRPr="00D37DA1" w:rsidRDefault="00D37DA1" w:rsidP="00EA6BDC">
      <w:pPr>
        <w:pStyle w:val="Prrafodelista"/>
        <w:numPr>
          <w:ilvl w:val="0"/>
          <w:numId w:val="15"/>
        </w:numPr>
        <w:spacing w:after="0"/>
        <w:ind w:left="709" w:hanging="425"/>
        <w:jc w:val="both"/>
        <w:rPr>
          <w:rFonts w:eastAsia="Calibri"/>
        </w:rPr>
      </w:pPr>
      <w:r w:rsidRPr="00D37DA1">
        <w:rPr>
          <w:rFonts w:eastAsia="Calibri"/>
        </w:rPr>
        <w:t>Fir</w:t>
      </w:r>
      <w:r>
        <w:rPr>
          <w:rFonts w:eastAsia="Calibri"/>
        </w:rPr>
        <w:t>mar el convenio de colaboración</w:t>
      </w:r>
    </w:p>
    <w:p w:rsidR="00D37DA1" w:rsidRPr="00D37DA1" w:rsidRDefault="00D37DA1" w:rsidP="00EA6BDC">
      <w:pPr>
        <w:pStyle w:val="Prrafodelista"/>
        <w:numPr>
          <w:ilvl w:val="0"/>
          <w:numId w:val="15"/>
        </w:numPr>
        <w:spacing w:after="0"/>
        <w:ind w:left="709" w:hanging="425"/>
        <w:jc w:val="both"/>
        <w:rPr>
          <w:rFonts w:eastAsia="Calibri"/>
        </w:rPr>
      </w:pPr>
      <w:r w:rsidRPr="00D37DA1">
        <w:rPr>
          <w:rFonts w:eastAsia="Calibri"/>
        </w:rPr>
        <w:t>Asistir a la capacitación impartida por la DTS</w:t>
      </w:r>
    </w:p>
    <w:p w:rsidR="00D37DA1" w:rsidRPr="00D37DA1" w:rsidRDefault="00D37DA1" w:rsidP="00EA6BDC">
      <w:pPr>
        <w:pStyle w:val="Prrafodelista"/>
        <w:numPr>
          <w:ilvl w:val="0"/>
          <w:numId w:val="15"/>
        </w:numPr>
        <w:spacing w:after="0"/>
        <w:ind w:left="709" w:hanging="425"/>
        <w:jc w:val="both"/>
        <w:rPr>
          <w:rFonts w:eastAsia="Calibri"/>
        </w:rPr>
      </w:pPr>
      <w:r w:rsidRPr="00D37DA1">
        <w:rPr>
          <w:rFonts w:eastAsia="Calibri"/>
        </w:rPr>
        <w:t>Trabajar de manera coordinada con la DTS para la gestión de los apoyos.</w:t>
      </w:r>
    </w:p>
    <w:p w:rsidR="00D37DA1" w:rsidRPr="00D37DA1" w:rsidRDefault="00D37DA1" w:rsidP="00EA6BDC">
      <w:pPr>
        <w:pStyle w:val="Prrafodelista"/>
        <w:numPr>
          <w:ilvl w:val="0"/>
          <w:numId w:val="15"/>
        </w:numPr>
        <w:spacing w:after="0"/>
        <w:ind w:left="709" w:hanging="425"/>
        <w:jc w:val="both"/>
        <w:rPr>
          <w:rFonts w:eastAsia="Calibri"/>
        </w:rPr>
      </w:pPr>
      <w:r w:rsidRPr="00D37DA1">
        <w:rPr>
          <w:rFonts w:eastAsia="Calibri"/>
        </w:rPr>
        <w:t>Atender y entregar los servicios y apoyos asistenciales a la población beneficiaria del proyecto, o a la población canalizada por el SEDIF Jalisco.</w:t>
      </w:r>
    </w:p>
    <w:p w:rsidR="00D37DA1" w:rsidRPr="00D37DA1" w:rsidRDefault="00D37DA1" w:rsidP="00EA6BDC">
      <w:pPr>
        <w:pStyle w:val="Prrafodelista"/>
        <w:numPr>
          <w:ilvl w:val="0"/>
          <w:numId w:val="15"/>
        </w:numPr>
        <w:spacing w:after="0"/>
        <w:ind w:left="709" w:hanging="425"/>
        <w:jc w:val="both"/>
        <w:rPr>
          <w:rFonts w:eastAsia="Calibri"/>
        </w:rPr>
      </w:pPr>
      <w:r w:rsidRPr="00D37DA1">
        <w:rPr>
          <w:rFonts w:eastAsia="Calibri"/>
        </w:rPr>
        <w:t>Dar seguimiento a los servicios y apoyos brindados,</w:t>
      </w:r>
    </w:p>
    <w:p w:rsidR="00D37DA1" w:rsidRPr="00D37DA1" w:rsidRDefault="00D37DA1" w:rsidP="00EA6BDC">
      <w:pPr>
        <w:pStyle w:val="Prrafodelista"/>
        <w:numPr>
          <w:ilvl w:val="0"/>
          <w:numId w:val="15"/>
        </w:numPr>
        <w:spacing w:after="0"/>
        <w:ind w:left="709" w:hanging="425"/>
        <w:jc w:val="both"/>
        <w:rPr>
          <w:rFonts w:eastAsia="Calibri"/>
        </w:rPr>
      </w:pPr>
      <w:r w:rsidRPr="00D37DA1">
        <w:rPr>
          <w:rFonts w:eastAsia="Calibri"/>
        </w:rPr>
        <w:t xml:space="preserve">Verificar el buen uso de los Apoyos, </w:t>
      </w:r>
    </w:p>
    <w:p w:rsidR="00D37DA1" w:rsidRPr="00D37DA1" w:rsidRDefault="00D37DA1" w:rsidP="00EA6BDC">
      <w:pPr>
        <w:pStyle w:val="Prrafodelista"/>
        <w:numPr>
          <w:ilvl w:val="0"/>
          <w:numId w:val="15"/>
        </w:numPr>
        <w:spacing w:after="0"/>
        <w:ind w:left="709" w:hanging="425"/>
        <w:jc w:val="both"/>
        <w:rPr>
          <w:rFonts w:eastAsia="Calibri"/>
        </w:rPr>
      </w:pPr>
      <w:r w:rsidRPr="00D37DA1">
        <w:rPr>
          <w:rFonts w:eastAsia="Calibri"/>
        </w:rPr>
        <w:t>Entregar a la Dirección de Trabajo Social la justificación del recurso,</w:t>
      </w:r>
    </w:p>
    <w:p w:rsidR="00D37DA1" w:rsidRPr="00D37DA1" w:rsidRDefault="00D37DA1" w:rsidP="00EA6BDC">
      <w:pPr>
        <w:pStyle w:val="Prrafodelista"/>
        <w:numPr>
          <w:ilvl w:val="0"/>
          <w:numId w:val="15"/>
        </w:numPr>
        <w:spacing w:after="0"/>
        <w:ind w:left="709" w:hanging="425"/>
        <w:jc w:val="both"/>
        <w:rPr>
          <w:rFonts w:eastAsia="Calibri"/>
        </w:rPr>
      </w:pPr>
      <w:r w:rsidRPr="00D37DA1">
        <w:rPr>
          <w:rFonts w:eastAsia="Calibri"/>
        </w:rPr>
        <w:t>Entregar Padrón Único de Beneficiarios de las personas que se les otorgó apoyo.</w:t>
      </w:r>
    </w:p>
    <w:p w:rsidR="00D37DA1" w:rsidRPr="00D37DA1" w:rsidRDefault="00D37DA1" w:rsidP="00EA6BDC">
      <w:pPr>
        <w:pStyle w:val="Prrafodelista"/>
        <w:numPr>
          <w:ilvl w:val="0"/>
          <w:numId w:val="15"/>
        </w:numPr>
        <w:spacing w:after="0"/>
        <w:ind w:left="709" w:hanging="425"/>
        <w:jc w:val="both"/>
        <w:rPr>
          <w:rFonts w:eastAsia="Calibri"/>
        </w:rPr>
      </w:pPr>
      <w:r w:rsidRPr="00D37DA1">
        <w:rPr>
          <w:rFonts w:eastAsia="Calibri"/>
        </w:rPr>
        <w:t>Entregar expedientes escaneados de los casos atendidos.</w:t>
      </w:r>
    </w:p>
    <w:p w:rsidR="00D37DA1" w:rsidRPr="00242A69" w:rsidRDefault="00D37DA1" w:rsidP="00550796">
      <w:pPr>
        <w:pStyle w:val="Prrafodelista"/>
        <w:autoSpaceDE w:val="0"/>
        <w:autoSpaceDN w:val="0"/>
        <w:adjustRightInd w:val="0"/>
        <w:spacing w:after="0"/>
        <w:ind w:left="360"/>
        <w:jc w:val="both"/>
        <w:rPr>
          <w:rFonts w:eastAsia="Calibri"/>
          <w:lang w:eastAsia="en-US"/>
        </w:rPr>
      </w:pPr>
    </w:p>
    <w:p w:rsidR="0029455A" w:rsidRPr="00C51A49" w:rsidRDefault="0029455A" w:rsidP="00550796">
      <w:pPr>
        <w:tabs>
          <w:tab w:val="left" w:pos="993"/>
        </w:tabs>
        <w:rPr>
          <w:rFonts w:eastAsia="Calibri" w:cs="Arial"/>
          <w:b/>
          <w:vanish/>
          <w:color w:val="E9004C"/>
          <w:sz w:val="28"/>
          <w:szCs w:val="28"/>
          <w:lang w:eastAsia="en-US"/>
        </w:rPr>
      </w:pPr>
    </w:p>
    <w:p w:rsidR="0029455A" w:rsidRPr="00C51A49" w:rsidRDefault="0029455A" w:rsidP="00057782">
      <w:pPr>
        <w:pStyle w:val="Prrafodelista"/>
        <w:numPr>
          <w:ilvl w:val="0"/>
          <w:numId w:val="8"/>
        </w:numPr>
        <w:tabs>
          <w:tab w:val="left" w:pos="993"/>
        </w:tabs>
        <w:spacing w:after="0"/>
        <w:contextualSpacing w:val="0"/>
        <w:jc w:val="both"/>
        <w:rPr>
          <w:rFonts w:eastAsia="Calibri" w:cs="Arial"/>
          <w:b/>
          <w:vanish/>
          <w:color w:val="E9004C"/>
          <w:sz w:val="28"/>
          <w:szCs w:val="28"/>
          <w:lang w:val="es-MX" w:eastAsia="en-US"/>
        </w:rPr>
      </w:pPr>
    </w:p>
    <w:p w:rsidR="0029455A" w:rsidRPr="00C51A49" w:rsidRDefault="0029455A" w:rsidP="00057782">
      <w:pPr>
        <w:pStyle w:val="Prrafodelista"/>
        <w:numPr>
          <w:ilvl w:val="0"/>
          <w:numId w:val="8"/>
        </w:numPr>
        <w:tabs>
          <w:tab w:val="left" w:pos="993"/>
        </w:tabs>
        <w:spacing w:after="0"/>
        <w:contextualSpacing w:val="0"/>
        <w:jc w:val="both"/>
        <w:rPr>
          <w:rFonts w:eastAsia="Calibri" w:cs="Arial"/>
          <w:b/>
          <w:vanish/>
          <w:color w:val="E9004C"/>
          <w:sz w:val="28"/>
          <w:szCs w:val="28"/>
          <w:lang w:val="es-MX" w:eastAsia="en-US"/>
        </w:rPr>
      </w:pPr>
    </w:p>
    <w:p w:rsidR="0029455A" w:rsidRPr="00C51A49" w:rsidRDefault="0029455A" w:rsidP="00057782">
      <w:pPr>
        <w:pStyle w:val="Prrafodelista"/>
        <w:numPr>
          <w:ilvl w:val="0"/>
          <w:numId w:val="8"/>
        </w:numPr>
        <w:tabs>
          <w:tab w:val="left" w:pos="993"/>
        </w:tabs>
        <w:spacing w:after="0"/>
        <w:contextualSpacing w:val="0"/>
        <w:jc w:val="both"/>
        <w:rPr>
          <w:rFonts w:eastAsia="Calibri" w:cs="Arial"/>
          <w:b/>
          <w:vanish/>
          <w:color w:val="E9004C"/>
          <w:sz w:val="28"/>
          <w:szCs w:val="28"/>
          <w:lang w:val="es-MX" w:eastAsia="en-US"/>
        </w:rPr>
      </w:pPr>
    </w:p>
    <w:p w:rsidR="0029455A" w:rsidRPr="00C51A49" w:rsidRDefault="0029455A" w:rsidP="00057782">
      <w:pPr>
        <w:pStyle w:val="Prrafodelista"/>
        <w:numPr>
          <w:ilvl w:val="0"/>
          <w:numId w:val="8"/>
        </w:numPr>
        <w:tabs>
          <w:tab w:val="left" w:pos="993"/>
        </w:tabs>
        <w:spacing w:after="0"/>
        <w:contextualSpacing w:val="0"/>
        <w:jc w:val="both"/>
        <w:rPr>
          <w:rFonts w:eastAsia="Calibri" w:cs="Arial"/>
          <w:b/>
          <w:vanish/>
          <w:color w:val="E9004C"/>
          <w:sz w:val="28"/>
          <w:szCs w:val="28"/>
          <w:lang w:val="es-MX" w:eastAsia="en-US"/>
        </w:rPr>
      </w:pPr>
    </w:p>
    <w:p w:rsidR="0029455A" w:rsidRPr="00C51A49" w:rsidRDefault="0029455A" w:rsidP="00057782">
      <w:pPr>
        <w:pStyle w:val="Prrafodelista"/>
        <w:numPr>
          <w:ilvl w:val="0"/>
          <w:numId w:val="8"/>
        </w:numPr>
        <w:tabs>
          <w:tab w:val="left" w:pos="993"/>
        </w:tabs>
        <w:spacing w:after="0"/>
        <w:contextualSpacing w:val="0"/>
        <w:jc w:val="both"/>
        <w:rPr>
          <w:rFonts w:eastAsia="Calibri" w:cs="Arial"/>
          <w:b/>
          <w:vanish/>
          <w:color w:val="E9004C"/>
          <w:sz w:val="28"/>
          <w:szCs w:val="28"/>
          <w:lang w:val="es-MX" w:eastAsia="en-US"/>
        </w:rPr>
      </w:pPr>
    </w:p>
    <w:p w:rsidR="0029455A" w:rsidRPr="00C51A49" w:rsidRDefault="0029455A" w:rsidP="00057782">
      <w:pPr>
        <w:pStyle w:val="Prrafodelista"/>
        <w:numPr>
          <w:ilvl w:val="0"/>
          <w:numId w:val="8"/>
        </w:numPr>
        <w:tabs>
          <w:tab w:val="left" w:pos="993"/>
        </w:tabs>
        <w:spacing w:after="0"/>
        <w:contextualSpacing w:val="0"/>
        <w:jc w:val="both"/>
        <w:rPr>
          <w:rFonts w:eastAsia="Calibri" w:cs="Arial"/>
          <w:b/>
          <w:vanish/>
          <w:color w:val="E9004C"/>
          <w:sz w:val="28"/>
          <w:szCs w:val="28"/>
          <w:lang w:val="es-MX" w:eastAsia="en-US"/>
        </w:rPr>
      </w:pPr>
    </w:p>
    <w:p w:rsidR="0029455A" w:rsidRPr="00C51A49" w:rsidRDefault="0029455A" w:rsidP="00057782">
      <w:pPr>
        <w:pStyle w:val="Prrafodelista"/>
        <w:numPr>
          <w:ilvl w:val="1"/>
          <w:numId w:val="8"/>
        </w:numPr>
        <w:tabs>
          <w:tab w:val="left" w:pos="993"/>
        </w:tabs>
        <w:spacing w:after="0"/>
        <w:contextualSpacing w:val="0"/>
        <w:jc w:val="both"/>
        <w:rPr>
          <w:rFonts w:eastAsia="Calibri" w:cs="Arial"/>
          <w:b/>
          <w:vanish/>
          <w:color w:val="E9004C"/>
          <w:sz w:val="28"/>
          <w:szCs w:val="28"/>
          <w:lang w:val="es-MX" w:eastAsia="en-US"/>
        </w:rPr>
      </w:pPr>
    </w:p>
    <w:p w:rsidR="0029455A" w:rsidRPr="00C51A49" w:rsidRDefault="0029455A" w:rsidP="00057782">
      <w:pPr>
        <w:pStyle w:val="Prrafodelista"/>
        <w:numPr>
          <w:ilvl w:val="1"/>
          <w:numId w:val="8"/>
        </w:numPr>
        <w:tabs>
          <w:tab w:val="left" w:pos="993"/>
        </w:tabs>
        <w:spacing w:after="0"/>
        <w:contextualSpacing w:val="0"/>
        <w:jc w:val="both"/>
        <w:rPr>
          <w:rFonts w:eastAsia="Calibri" w:cs="Arial"/>
          <w:b/>
          <w:vanish/>
          <w:color w:val="E9004C"/>
          <w:sz w:val="28"/>
          <w:szCs w:val="28"/>
          <w:lang w:val="es-MX" w:eastAsia="en-US"/>
        </w:rPr>
      </w:pPr>
    </w:p>
    <w:p w:rsidR="0029455A" w:rsidRPr="00C51A49" w:rsidRDefault="0029455A" w:rsidP="00057782">
      <w:pPr>
        <w:pStyle w:val="Prrafodelista"/>
        <w:numPr>
          <w:ilvl w:val="1"/>
          <w:numId w:val="8"/>
        </w:numPr>
        <w:tabs>
          <w:tab w:val="left" w:pos="993"/>
        </w:tabs>
        <w:spacing w:after="0"/>
        <w:contextualSpacing w:val="0"/>
        <w:jc w:val="both"/>
        <w:rPr>
          <w:rFonts w:eastAsia="Calibri" w:cs="Arial"/>
          <w:b/>
          <w:vanish/>
          <w:color w:val="E9004C"/>
          <w:sz w:val="28"/>
          <w:szCs w:val="28"/>
          <w:lang w:val="es-MX" w:eastAsia="en-US"/>
        </w:rPr>
      </w:pPr>
    </w:p>
    <w:p w:rsidR="0029455A" w:rsidRDefault="0029455A" w:rsidP="00550796">
      <w:pPr>
        <w:pStyle w:val="Sinespaciado"/>
        <w:tabs>
          <w:tab w:val="left" w:pos="993"/>
        </w:tabs>
        <w:spacing w:line="276" w:lineRule="auto"/>
        <w:ind w:left="720"/>
        <w:jc w:val="both"/>
        <w:rPr>
          <w:rFonts w:ascii="Arial" w:eastAsia="Calibri" w:hAnsi="Arial" w:cs="Arial"/>
          <w:b/>
          <w:color w:val="E9004C"/>
          <w:sz w:val="28"/>
          <w:szCs w:val="28"/>
          <w:lang w:val="es-MX" w:eastAsia="en-US"/>
        </w:rPr>
      </w:pPr>
      <w:r w:rsidRPr="00C51A49">
        <w:rPr>
          <w:rFonts w:ascii="Arial" w:eastAsia="Calibri" w:hAnsi="Arial" w:cs="Arial"/>
          <w:b/>
          <w:color w:val="E9004C"/>
          <w:sz w:val="28"/>
          <w:szCs w:val="28"/>
          <w:lang w:val="es-MX" w:eastAsia="en-US"/>
        </w:rPr>
        <w:t xml:space="preserve">Derechos de </w:t>
      </w:r>
      <w:r w:rsidR="009F5853">
        <w:rPr>
          <w:rFonts w:ascii="Arial" w:eastAsia="Calibri" w:hAnsi="Arial" w:cs="Arial"/>
          <w:b/>
          <w:color w:val="E9004C"/>
          <w:sz w:val="28"/>
          <w:szCs w:val="28"/>
          <w:lang w:val="es-MX" w:eastAsia="en-US"/>
        </w:rPr>
        <w:t xml:space="preserve">la </w:t>
      </w:r>
      <w:r w:rsidR="00550796">
        <w:rPr>
          <w:rFonts w:ascii="Arial" w:eastAsia="Calibri" w:hAnsi="Arial" w:cs="Arial"/>
          <w:b/>
          <w:color w:val="E9004C"/>
          <w:sz w:val="28"/>
          <w:szCs w:val="28"/>
          <w:lang w:val="es-MX" w:eastAsia="en-US"/>
        </w:rPr>
        <w:t>P</w:t>
      </w:r>
      <w:r w:rsidR="009F5853">
        <w:rPr>
          <w:rFonts w:ascii="Arial" w:eastAsia="Calibri" w:hAnsi="Arial" w:cs="Arial"/>
          <w:b/>
          <w:color w:val="E9004C"/>
          <w:sz w:val="28"/>
          <w:szCs w:val="28"/>
          <w:lang w:val="es-MX" w:eastAsia="en-US"/>
        </w:rPr>
        <w:t xml:space="preserve">oblación </w:t>
      </w:r>
      <w:r w:rsidR="00550796">
        <w:rPr>
          <w:rFonts w:ascii="Arial" w:eastAsia="Calibri" w:hAnsi="Arial" w:cs="Arial"/>
          <w:b/>
          <w:color w:val="E9004C"/>
          <w:sz w:val="28"/>
          <w:szCs w:val="28"/>
          <w:lang w:val="es-MX" w:eastAsia="en-US"/>
        </w:rPr>
        <w:t>B</w:t>
      </w:r>
      <w:r w:rsidR="009F5853">
        <w:rPr>
          <w:rFonts w:ascii="Arial" w:eastAsia="Calibri" w:hAnsi="Arial" w:cs="Arial"/>
          <w:b/>
          <w:color w:val="E9004C"/>
          <w:sz w:val="28"/>
          <w:szCs w:val="28"/>
          <w:lang w:val="es-MX" w:eastAsia="en-US"/>
        </w:rPr>
        <w:t>eneficiaria</w:t>
      </w:r>
    </w:p>
    <w:p w:rsidR="00550796" w:rsidRPr="00C51A49" w:rsidRDefault="00550796" w:rsidP="00550796">
      <w:pPr>
        <w:pStyle w:val="Sinespaciado"/>
        <w:tabs>
          <w:tab w:val="left" w:pos="993"/>
        </w:tabs>
        <w:spacing w:line="276" w:lineRule="auto"/>
        <w:ind w:left="720"/>
        <w:jc w:val="both"/>
        <w:rPr>
          <w:rFonts w:ascii="Arial" w:eastAsia="Calibri" w:hAnsi="Arial" w:cs="Arial"/>
          <w:b/>
          <w:color w:val="E9004C"/>
          <w:sz w:val="28"/>
          <w:szCs w:val="28"/>
          <w:lang w:val="es-MX" w:eastAsia="en-US"/>
        </w:rPr>
      </w:pPr>
    </w:p>
    <w:p w:rsidR="0029455A" w:rsidRPr="008E5ED5" w:rsidRDefault="0029455A" w:rsidP="00EA6BDC">
      <w:pPr>
        <w:pStyle w:val="Prrafodelista"/>
        <w:numPr>
          <w:ilvl w:val="0"/>
          <w:numId w:val="15"/>
        </w:numPr>
        <w:spacing w:after="0"/>
        <w:ind w:left="709" w:hanging="425"/>
        <w:jc w:val="both"/>
        <w:rPr>
          <w:rFonts w:eastAsia="Calibri"/>
        </w:rPr>
      </w:pPr>
      <w:r w:rsidRPr="008E5ED5">
        <w:rPr>
          <w:rFonts w:eastAsia="Calibri"/>
        </w:rPr>
        <w:lastRenderedPageBreak/>
        <w:t>Ser atendido con calidad, equidad, respeto, calidez, cordialidad y   aceptación.</w:t>
      </w:r>
    </w:p>
    <w:p w:rsidR="0029455A" w:rsidRPr="008E5ED5" w:rsidRDefault="0029455A" w:rsidP="00EA6BDC">
      <w:pPr>
        <w:pStyle w:val="Prrafodelista"/>
        <w:numPr>
          <w:ilvl w:val="0"/>
          <w:numId w:val="15"/>
        </w:numPr>
        <w:spacing w:after="0"/>
        <w:ind w:left="709" w:hanging="425"/>
        <w:jc w:val="both"/>
        <w:rPr>
          <w:rFonts w:eastAsia="Calibri"/>
        </w:rPr>
      </w:pPr>
      <w:r w:rsidRPr="008E5ED5">
        <w:rPr>
          <w:rFonts w:eastAsia="Calibri"/>
        </w:rPr>
        <w:t xml:space="preserve">Ser valorado de acuerdo a la normatividad establecida en los lineamientos del programa </w:t>
      </w:r>
      <w:r w:rsidRPr="00A271BD">
        <w:rPr>
          <w:rFonts w:eastAsia="Calibri"/>
        </w:rPr>
        <w:t>de Apoyos Asistenciales a Familias Vulnerables.</w:t>
      </w:r>
      <w:r w:rsidRPr="008E5ED5">
        <w:rPr>
          <w:rFonts w:eastAsia="Calibri"/>
        </w:rPr>
        <w:t xml:space="preserve"> </w:t>
      </w:r>
    </w:p>
    <w:p w:rsidR="0029455A" w:rsidRPr="008E5ED5" w:rsidRDefault="0029455A" w:rsidP="00EA6BDC">
      <w:pPr>
        <w:pStyle w:val="Prrafodelista"/>
        <w:numPr>
          <w:ilvl w:val="0"/>
          <w:numId w:val="15"/>
        </w:numPr>
        <w:spacing w:after="0"/>
        <w:ind w:left="709" w:hanging="425"/>
        <w:jc w:val="both"/>
        <w:rPr>
          <w:rFonts w:eastAsia="Calibri"/>
        </w:rPr>
      </w:pPr>
      <w:r w:rsidRPr="008E5ED5">
        <w:rPr>
          <w:rFonts w:eastAsia="Calibri"/>
        </w:rPr>
        <w:t>Recibir orientación y asesoría.</w:t>
      </w:r>
    </w:p>
    <w:p w:rsidR="0029455A" w:rsidRPr="008E5ED5" w:rsidRDefault="0029455A" w:rsidP="00EA6BDC">
      <w:pPr>
        <w:pStyle w:val="Prrafodelista"/>
        <w:numPr>
          <w:ilvl w:val="0"/>
          <w:numId w:val="15"/>
        </w:numPr>
        <w:spacing w:after="0"/>
        <w:ind w:left="709" w:hanging="425"/>
        <w:jc w:val="both"/>
        <w:rPr>
          <w:rFonts w:eastAsia="Calibri"/>
        </w:rPr>
      </w:pPr>
      <w:r w:rsidRPr="008E5ED5">
        <w:rPr>
          <w:rFonts w:eastAsia="Calibri"/>
        </w:rPr>
        <w:t>Ser informado de la situación que guarde su solicitud, o en caso de no proceder el apoyo, conocer el motivo.</w:t>
      </w:r>
    </w:p>
    <w:p w:rsidR="0040318D" w:rsidRDefault="0040318D" w:rsidP="00550796">
      <w:pPr>
        <w:rPr>
          <w:rFonts w:eastAsia="Calibri"/>
          <w:lang w:eastAsia="en-US"/>
        </w:rPr>
      </w:pPr>
    </w:p>
    <w:p w:rsidR="0029455A" w:rsidRDefault="0029455A" w:rsidP="00550796">
      <w:pPr>
        <w:pStyle w:val="Sinespaciado"/>
        <w:tabs>
          <w:tab w:val="left" w:pos="993"/>
        </w:tabs>
        <w:spacing w:line="276" w:lineRule="auto"/>
        <w:ind w:left="720"/>
        <w:jc w:val="both"/>
        <w:rPr>
          <w:rFonts w:ascii="Arial" w:eastAsia="Calibri" w:hAnsi="Arial" w:cs="Arial"/>
          <w:b/>
          <w:color w:val="E9004C"/>
          <w:sz w:val="28"/>
          <w:szCs w:val="28"/>
          <w:lang w:val="es-MX" w:eastAsia="en-US"/>
        </w:rPr>
      </w:pPr>
      <w:r w:rsidRPr="00C51A49">
        <w:rPr>
          <w:rFonts w:ascii="Arial" w:eastAsia="Calibri" w:hAnsi="Arial" w:cs="Arial"/>
          <w:b/>
          <w:color w:val="E9004C"/>
          <w:sz w:val="28"/>
          <w:szCs w:val="28"/>
          <w:lang w:val="es-MX" w:eastAsia="en-US"/>
        </w:rPr>
        <w:t>Ob</w:t>
      </w:r>
      <w:r>
        <w:rPr>
          <w:rFonts w:ascii="Arial" w:eastAsia="Calibri" w:hAnsi="Arial" w:cs="Arial"/>
          <w:b/>
          <w:color w:val="E9004C"/>
          <w:sz w:val="28"/>
          <w:szCs w:val="28"/>
          <w:lang w:val="es-MX" w:eastAsia="en-US"/>
        </w:rPr>
        <w:t xml:space="preserve">ligaciones de </w:t>
      </w:r>
      <w:r w:rsidR="009F5853">
        <w:rPr>
          <w:rFonts w:ascii="Arial" w:eastAsia="Calibri" w:hAnsi="Arial" w:cs="Arial"/>
          <w:b/>
          <w:color w:val="E9004C"/>
          <w:sz w:val="28"/>
          <w:szCs w:val="28"/>
          <w:lang w:val="es-MX" w:eastAsia="en-US"/>
        </w:rPr>
        <w:t xml:space="preserve">la </w:t>
      </w:r>
      <w:r w:rsidR="00550796">
        <w:rPr>
          <w:rFonts w:ascii="Arial" w:eastAsia="Calibri" w:hAnsi="Arial" w:cs="Arial"/>
          <w:b/>
          <w:color w:val="E9004C"/>
          <w:sz w:val="28"/>
          <w:szCs w:val="28"/>
          <w:lang w:val="es-MX" w:eastAsia="en-US"/>
        </w:rPr>
        <w:t>P</w:t>
      </w:r>
      <w:r w:rsidR="009F5853">
        <w:rPr>
          <w:rFonts w:ascii="Arial" w:eastAsia="Calibri" w:hAnsi="Arial" w:cs="Arial"/>
          <w:b/>
          <w:color w:val="E9004C"/>
          <w:sz w:val="28"/>
          <w:szCs w:val="28"/>
          <w:lang w:val="es-MX" w:eastAsia="en-US"/>
        </w:rPr>
        <w:t xml:space="preserve">oblación </w:t>
      </w:r>
      <w:r w:rsidR="00550796">
        <w:rPr>
          <w:rFonts w:ascii="Arial" w:eastAsia="Calibri" w:hAnsi="Arial" w:cs="Arial"/>
          <w:b/>
          <w:color w:val="E9004C"/>
          <w:sz w:val="28"/>
          <w:szCs w:val="28"/>
          <w:lang w:val="es-MX" w:eastAsia="en-US"/>
        </w:rPr>
        <w:t>A</w:t>
      </w:r>
      <w:r w:rsidR="009F5853">
        <w:rPr>
          <w:rFonts w:ascii="Arial" w:eastAsia="Calibri" w:hAnsi="Arial" w:cs="Arial"/>
          <w:b/>
          <w:color w:val="E9004C"/>
          <w:sz w:val="28"/>
          <w:szCs w:val="28"/>
          <w:lang w:val="es-MX" w:eastAsia="en-US"/>
        </w:rPr>
        <w:t>tendida</w:t>
      </w:r>
    </w:p>
    <w:p w:rsidR="00550796" w:rsidRDefault="00550796" w:rsidP="00550796">
      <w:pPr>
        <w:pStyle w:val="Sinespaciado"/>
        <w:tabs>
          <w:tab w:val="left" w:pos="993"/>
        </w:tabs>
        <w:spacing w:line="276" w:lineRule="auto"/>
        <w:ind w:left="720"/>
        <w:jc w:val="both"/>
        <w:rPr>
          <w:rFonts w:ascii="Arial" w:eastAsia="Calibri" w:hAnsi="Arial" w:cs="Arial"/>
          <w:b/>
          <w:color w:val="E9004C"/>
          <w:sz w:val="28"/>
          <w:szCs w:val="28"/>
          <w:lang w:val="es-MX" w:eastAsia="en-US"/>
        </w:rPr>
      </w:pPr>
    </w:p>
    <w:p w:rsidR="0029455A" w:rsidRPr="008E5ED5" w:rsidRDefault="0029455A" w:rsidP="00EA6BDC">
      <w:pPr>
        <w:pStyle w:val="Prrafodelista"/>
        <w:numPr>
          <w:ilvl w:val="0"/>
          <w:numId w:val="15"/>
        </w:numPr>
        <w:spacing w:after="0"/>
        <w:ind w:left="709" w:hanging="425"/>
        <w:jc w:val="both"/>
        <w:rPr>
          <w:rFonts w:eastAsia="Calibri"/>
        </w:rPr>
      </w:pPr>
      <w:r w:rsidRPr="008E5ED5">
        <w:rPr>
          <w:rFonts w:eastAsia="Calibri"/>
        </w:rPr>
        <w:t>Proporcionar en forma clara su domicilio, número telefónico local o celular del solicitante y/o beneficiario, de familiares, amigos o vecinos donde se le pueda localizar.</w:t>
      </w:r>
    </w:p>
    <w:p w:rsidR="0029455A" w:rsidRPr="008E5ED5" w:rsidRDefault="0029455A" w:rsidP="00EA6BDC">
      <w:pPr>
        <w:pStyle w:val="Prrafodelista"/>
        <w:numPr>
          <w:ilvl w:val="0"/>
          <w:numId w:val="15"/>
        </w:numPr>
        <w:spacing w:after="0"/>
        <w:ind w:left="709" w:hanging="425"/>
        <w:jc w:val="both"/>
        <w:rPr>
          <w:rFonts w:eastAsia="Calibri"/>
        </w:rPr>
      </w:pPr>
      <w:r w:rsidRPr="008E5ED5">
        <w:rPr>
          <w:rFonts w:eastAsia="Calibri"/>
        </w:rPr>
        <w:t>Acudir a la cita concertada y programada con el trabajador social. En caso de no poder acudir deberá informarlo vía telefónica.</w:t>
      </w:r>
    </w:p>
    <w:p w:rsidR="0029455A" w:rsidRPr="008E5ED5" w:rsidRDefault="0029455A" w:rsidP="00EA6BDC">
      <w:pPr>
        <w:pStyle w:val="Prrafodelista"/>
        <w:numPr>
          <w:ilvl w:val="0"/>
          <w:numId w:val="15"/>
        </w:numPr>
        <w:spacing w:after="0"/>
        <w:ind w:left="709" w:hanging="425"/>
        <w:jc w:val="both"/>
        <w:rPr>
          <w:rFonts w:eastAsia="Calibri"/>
        </w:rPr>
      </w:pPr>
      <w:r w:rsidRPr="008E5ED5">
        <w:rPr>
          <w:rFonts w:eastAsia="Calibri"/>
        </w:rPr>
        <w:t>Proporcionar la información que el trabajador social le solicite para la valoración de su caso, en forma clara, completa y verídica.</w:t>
      </w:r>
    </w:p>
    <w:p w:rsidR="0029455A" w:rsidRPr="008E5ED5" w:rsidRDefault="0029455A" w:rsidP="00EA6BDC">
      <w:pPr>
        <w:pStyle w:val="Prrafodelista"/>
        <w:numPr>
          <w:ilvl w:val="0"/>
          <w:numId w:val="15"/>
        </w:numPr>
        <w:spacing w:after="0"/>
        <w:ind w:left="709" w:hanging="425"/>
        <w:jc w:val="both"/>
        <w:rPr>
          <w:rFonts w:eastAsia="Calibri"/>
        </w:rPr>
      </w:pPr>
      <w:r w:rsidRPr="008E5ED5">
        <w:rPr>
          <w:rFonts w:eastAsia="Calibri"/>
        </w:rPr>
        <w:t>Presentar la documentación debidamente requisitada dentro del tiempo señalado.</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Aclarar en forma precisa cualquier duda, relativa a la información que proporcione o de situaciones observadas, a fin de contar con la información confiable que permita dictaminar el caso.</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Permitir el acceso a su domicilio en caso de ser necesario, a fin de realizar la valoración social correspondiente.</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Cumplir con las normas vigentes aplicables para el otorgamiento del apoyo proporcionado.</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Utilizar los apoyos, acorde a lo especificado en el plan de intervención.</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El solicitante deberá permanecer en comunicación telefónica con el trabajador social que este en atención, a fin de estar informando lo solicitado por el profesional en atención.</w:t>
      </w:r>
    </w:p>
    <w:p w:rsidR="0029455A" w:rsidRPr="007174C3" w:rsidRDefault="0029455A" w:rsidP="00EA6BDC">
      <w:pPr>
        <w:pStyle w:val="Prrafodelista"/>
        <w:numPr>
          <w:ilvl w:val="0"/>
          <w:numId w:val="15"/>
        </w:numPr>
        <w:spacing w:after="0"/>
        <w:ind w:left="709" w:hanging="425"/>
        <w:jc w:val="both"/>
        <w:rPr>
          <w:rFonts w:eastAsia="Calibri"/>
        </w:rPr>
      </w:pPr>
      <w:r w:rsidRPr="007174C3">
        <w:rPr>
          <w:rFonts w:eastAsia="Calibri"/>
        </w:rPr>
        <w:t>Generar un proceso de corresponsabilidad en conjunto con el personal del SEDIF o SMDIF.</w:t>
      </w:r>
    </w:p>
    <w:p w:rsidR="00C70EFE" w:rsidRPr="00DA4158" w:rsidRDefault="00C70EFE" w:rsidP="00EA6BDC">
      <w:pPr>
        <w:pStyle w:val="Prrafodelista"/>
        <w:numPr>
          <w:ilvl w:val="0"/>
          <w:numId w:val="15"/>
        </w:numPr>
        <w:spacing w:after="0"/>
        <w:ind w:left="709" w:hanging="425"/>
        <w:jc w:val="both"/>
        <w:rPr>
          <w:rFonts w:eastAsia="Calibri"/>
        </w:rPr>
      </w:pPr>
      <w:r w:rsidRPr="00DA4158">
        <w:rPr>
          <w:rFonts w:eastAsia="Calibri"/>
        </w:rPr>
        <w:t xml:space="preserve">Cubrir el perfil del beneficiario y la documentación requerida con base en los Lineamientos vigentes, </w:t>
      </w:r>
    </w:p>
    <w:p w:rsidR="00C70EFE" w:rsidRPr="00DA4158" w:rsidRDefault="00C70EFE" w:rsidP="00EA6BDC">
      <w:pPr>
        <w:pStyle w:val="Prrafodelista"/>
        <w:numPr>
          <w:ilvl w:val="0"/>
          <w:numId w:val="15"/>
        </w:numPr>
        <w:spacing w:after="0"/>
        <w:ind w:left="709" w:hanging="425"/>
        <w:jc w:val="both"/>
        <w:rPr>
          <w:rFonts w:eastAsia="Calibri"/>
        </w:rPr>
      </w:pPr>
      <w:r w:rsidRPr="00DA4158">
        <w:rPr>
          <w:rFonts w:eastAsia="Calibri"/>
        </w:rPr>
        <w:t xml:space="preserve">Cumplir con el proceso establecido conforme a los Lineamientos vigentes, </w:t>
      </w:r>
    </w:p>
    <w:p w:rsidR="00C70EFE" w:rsidRPr="00DA4158" w:rsidRDefault="00C70EFE" w:rsidP="00EA6BDC">
      <w:pPr>
        <w:pStyle w:val="Prrafodelista"/>
        <w:numPr>
          <w:ilvl w:val="0"/>
          <w:numId w:val="15"/>
        </w:numPr>
        <w:spacing w:after="0"/>
        <w:ind w:left="709" w:hanging="425"/>
        <w:jc w:val="both"/>
        <w:rPr>
          <w:rFonts w:eastAsia="Calibri"/>
        </w:rPr>
      </w:pPr>
      <w:r w:rsidRPr="00DA4158">
        <w:rPr>
          <w:rFonts w:eastAsia="Calibri"/>
        </w:rPr>
        <w:t xml:space="preserve">Participar activamente para la realización del Plan de Intervención, </w:t>
      </w:r>
    </w:p>
    <w:p w:rsidR="00C70EFE" w:rsidRPr="00DA4158" w:rsidRDefault="00C70EFE" w:rsidP="00EA6BDC">
      <w:pPr>
        <w:pStyle w:val="Prrafodelista"/>
        <w:numPr>
          <w:ilvl w:val="0"/>
          <w:numId w:val="15"/>
        </w:numPr>
        <w:spacing w:after="0"/>
        <w:ind w:left="709" w:hanging="425"/>
        <w:jc w:val="both"/>
        <w:rPr>
          <w:rFonts w:eastAsia="Calibri"/>
        </w:rPr>
      </w:pPr>
      <w:r w:rsidRPr="00DA4158">
        <w:rPr>
          <w:rFonts w:eastAsia="Calibri"/>
        </w:rPr>
        <w:t>Hacer buen uso del apoyo asistencial recibido.</w:t>
      </w:r>
    </w:p>
    <w:p w:rsidR="0040318D" w:rsidRPr="007174C3" w:rsidRDefault="0040318D" w:rsidP="00BE1FBA">
      <w:pPr>
        <w:ind w:left="284"/>
        <w:rPr>
          <w:rFonts w:eastAsia="Calibri"/>
        </w:rPr>
      </w:pPr>
    </w:p>
    <w:p w:rsidR="007624C5" w:rsidRPr="00561B91" w:rsidRDefault="007624C5" w:rsidP="00550796">
      <w:pPr>
        <w:pStyle w:val="Ttulo1"/>
      </w:pPr>
      <w:bookmarkStart w:id="131" w:name="_Toc529193893"/>
      <w:bookmarkStart w:id="132" w:name="_Toc38037656"/>
      <w:r w:rsidRPr="00550796">
        <w:t>Seguimiento</w:t>
      </w:r>
      <w:bookmarkEnd w:id="131"/>
      <w:bookmarkEnd w:id="132"/>
    </w:p>
    <w:p w:rsidR="0060337D" w:rsidRDefault="0060337D" w:rsidP="00BE1FBA">
      <w:pPr>
        <w:rPr>
          <w:rFonts w:cs="Arial"/>
          <w:szCs w:val="24"/>
        </w:rPr>
      </w:pPr>
    </w:p>
    <w:p w:rsidR="00F17940" w:rsidRDefault="00F17940" w:rsidP="00BE1FBA">
      <w:pPr>
        <w:rPr>
          <w:rFonts w:cs="Arial"/>
          <w:szCs w:val="24"/>
        </w:rPr>
      </w:pPr>
      <w:r w:rsidRPr="00F17940">
        <w:rPr>
          <w:rFonts w:cs="Arial"/>
          <w:szCs w:val="24"/>
        </w:rPr>
        <w:lastRenderedPageBreak/>
        <w:t>Acorde a la operación, es necesario medir los avances, así como dar seguimiento y supervisión en la estrategia realizada, a fin de tener los fundamentos de retroalimentación y recabar los resultados obtenidos; por lo que a continuación se desarrollan los puntos que son necesarios de considerar en el seguimiento.</w:t>
      </w:r>
    </w:p>
    <w:p w:rsidR="00F17940" w:rsidRPr="00F17940" w:rsidRDefault="00F17940" w:rsidP="00BE1FBA">
      <w:pPr>
        <w:rPr>
          <w:rFonts w:cs="Arial"/>
          <w:szCs w:val="24"/>
        </w:rPr>
      </w:pPr>
    </w:p>
    <w:p w:rsidR="00F17940" w:rsidRPr="00F17940" w:rsidRDefault="00F17940" w:rsidP="00BE1FBA">
      <w:pPr>
        <w:autoSpaceDE w:val="0"/>
        <w:autoSpaceDN w:val="0"/>
        <w:adjustRightInd w:val="0"/>
        <w:rPr>
          <w:rFonts w:cs="Arial"/>
          <w:lang w:eastAsia="en-US"/>
        </w:rPr>
      </w:pPr>
      <w:r w:rsidRPr="00F17940">
        <w:rPr>
          <w:rFonts w:cs="Arial"/>
          <w:lang w:eastAsia="en-US"/>
        </w:rPr>
        <w:t>El seguimiento se da a través de las visitas domiciliarias, entrevistas y llamadas telefónicas a los beneficiarios, para obtener la información sobre la trascendencia de los apoyos otorgados a las familias.</w:t>
      </w:r>
    </w:p>
    <w:p w:rsidR="00F17940" w:rsidRDefault="00F17940" w:rsidP="00BE1FBA">
      <w:pPr>
        <w:autoSpaceDE w:val="0"/>
        <w:autoSpaceDN w:val="0"/>
        <w:adjustRightInd w:val="0"/>
        <w:rPr>
          <w:rFonts w:cs="Arial"/>
          <w:bCs/>
        </w:rPr>
      </w:pPr>
    </w:p>
    <w:p w:rsidR="00F17940" w:rsidRPr="00F17940" w:rsidRDefault="00F17940" w:rsidP="00BE1FBA">
      <w:pPr>
        <w:autoSpaceDE w:val="0"/>
        <w:autoSpaceDN w:val="0"/>
        <w:adjustRightInd w:val="0"/>
        <w:rPr>
          <w:rFonts w:cs="Arial"/>
          <w:bCs/>
        </w:rPr>
      </w:pPr>
      <w:r w:rsidRPr="00F17940">
        <w:rPr>
          <w:rFonts w:cs="Arial"/>
          <w:bCs/>
        </w:rPr>
        <w:t>A través de las notas de seguimiento que las trabajadoras sociales realizan, en las cuales se redacta el impacto del apoyo otorgado, mismo que se refleja en el padrón de beneficiarios, donde se señalan los casos con cierre exitoso.</w:t>
      </w:r>
    </w:p>
    <w:p w:rsidR="0040318D" w:rsidRDefault="0040318D" w:rsidP="00BE1FBA">
      <w:pPr>
        <w:contextualSpacing/>
        <w:jc w:val="left"/>
        <w:outlineLvl w:val="0"/>
        <w:rPr>
          <w:rFonts w:eastAsia="Calibri" w:cs="Arial"/>
          <w:b/>
          <w:smallCaps/>
          <w:color w:val="494949"/>
          <w:sz w:val="28"/>
          <w:szCs w:val="28"/>
          <w:lang w:val="es-ES" w:eastAsia="en-US"/>
        </w:rPr>
      </w:pPr>
    </w:p>
    <w:p w:rsidR="00550796" w:rsidRDefault="00550796">
      <w:pPr>
        <w:spacing w:after="200"/>
        <w:jc w:val="left"/>
        <w:rPr>
          <w:rFonts w:eastAsia="Calibri" w:cs="Arial"/>
          <w:b/>
          <w:smallCaps/>
          <w:color w:val="494949"/>
          <w:sz w:val="28"/>
          <w:szCs w:val="28"/>
          <w:lang w:val="es-ES" w:eastAsia="en-US"/>
        </w:rPr>
      </w:pPr>
      <w:r>
        <w:rPr>
          <w:rFonts w:eastAsia="Calibri" w:cs="Arial"/>
          <w:b/>
          <w:smallCaps/>
          <w:color w:val="494949"/>
          <w:sz w:val="28"/>
          <w:szCs w:val="28"/>
          <w:lang w:val="es-ES" w:eastAsia="en-US"/>
        </w:rPr>
        <w:br w:type="page"/>
      </w:r>
    </w:p>
    <w:p w:rsidR="007624C5" w:rsidRPr="00561B91" w:rsidRDefault="007624C5" w:rsidP="00057782">
      <w:pPr>
        <w:pStyle w:val="Prrafodelista"/>
        <w:numPr>
          <w:ilvl w:val="0"/>
          <w:numId w:val="9"/>
        </w:numPr>
        <w:spacing w:after="0"/>
        <w:contextualSpacing w:val="0"/>
        <w:jc w:val="both"/>
        <w:rPr>
          <w:rFonts w:eastAsia="Calibri"/>
          <w:b/>
          <w:vanish/>
          <w:color w:val="943634"/>
          <w:sz w:val="28"/>
          <w:szCs w:val="24"/>
          <w:lang w:val="es-MX"/>
        </w:rPr>
      </w:pPr>
    </w:p>
    <w:p w:rsidR="007624C5" w:rsidRPr="00561B91" w:rsidRDefault="007624C5" w:rsidP="00057782">
      <w:pPr>
        <w:pStyle w:val="Prrafodelista"/>
        <w:numPr>
          <w:ilvl w:val="0"/>
          <w:numId w:val="9"/>
        </w:numPr>
        <w:spacing w:after="0"/>
        <w:contextualSpacing w:val="0"/>
        <w:jc w:val="both"/>
        <w:rPr>
          <w:rFonts w:eastAsia="Calibri"/>
          <w:b/>
          <w:vanish/>
          <w:color w:val="943634"/>
          <w:sz w:val="28"/>
          <w:szCs w:val="24"/>
          <w:lang w:val="es-MX"/>
        </w:rPr>
      </w:pPr>
    </w:p>
    <w:p w:rsidR="007624C5" w:rsidRPr="00561B91" w:rsidRDefault="007624C5" w:rsidP="00057782">
      <w:pPr>
        <w:pStyle w:val="Prrafodelista"/>
        <w:numPr>
          <w:ilvl w:val="0"/>
          <w:numId w:val="9"/>
        </w:numPr>
        <w:spacing w:after="0"/>
        <w:contextualSpacing w:val="0"/>
        <w:jc w:val="both"/>
        <w:rPr>
          <w:rFonts w:eastAsia="Calibri"/>
          <w:b/>
          <w:vanish/>
          <w:color w:val="943634"/>
          <w:sz w:val="28"/>
          <w:szCs w:val="24"/>
          <w:lang w:val="es-MX"/>
        </w:rPr>
      </w:pPr>
    </w:p>
    <w:p w:rsidR="007624C5" w:rsidRPr="00561B91" w:rsidRDefault="007624C5" w:rsidP="00057782">
      <w:pPr>
        <w:pStyle w:val="Prrafodelista"/>
        <w:numPr>
          <w:ilvl w:val="0"/>
          <w:numId w:val="9"/>
        </w:numPr>
        <w:spacing w:after="0"/>
        <w:contextualSpacing w:val="0"/>
        <w:jc w:val="both"/>
        <w:rPr>
          <w:rFonts w:eastAsia="Calibri"/>
          <w:b/>
          <w:vanish/>
          <w:color w:val="943634"/>
          <w:sz w:val="28"/>
          <w:szCs w:val="24"/>
          <w:lang w:val="es-MX"/>
        </w:rPr>
      </w:pPr>
    </w:p>
    <w:p w:rsidR="007624C5" w:rsidRPr="00561B91" w:rsidRDefault="007624C5" w:rsidP="00057782">
      <w:pPr>
        <w:pStyle w:val="Prrafodelista"/>
        <w:numPr>
          <w:ilvl w:val="0"/>
          <w:numId w:val="9"/>
        </w:numPr>
        <w:spacing w:after="0"/>
        <w:contextualSpacing w:val="0"/>
        <w:jc w:val="both"/>
        <w:rPr>
          <w:rFonts w:eastAsia="Calibri"/>
          <w:b/>
          <w:vanish/>
          <w:color w:val="943634"/>
          <w:sz w:val="28"/>
          <w:szCs w:val="24"/>
          <w:lang w:val="es-MX"/>
        </w:rPr>
      </w:pPr>
    </w:p>
    <w:p w:rsidR="007624C5" w:rsidRPr="00561B91" w:rsidRDefault="007624C5" w:rsidP="00057782">
      <w:pPr>
        <w:pStyle w:val="Prrafodelista"/>
        <w:numPr>
          <w:ilvl w:val="0"/>
          <w:numId w:val="9"/>
        </w:numPr>
        <w:spacing w:after="0"/>
        <w:contextualSpacing w:val="0"/>
        <w:jc w:val="both"/>
        <w:rPr>
          <w:rFonts w:eastAsia="Calibri"/>
          <w:b/>
          <w:vanish/>
          <w:color w:val="943634"/>
          <w:sz w:val="28"/>
          <w:szCs w:val="24"/>
          <w:lang w:val="es-MX"/>
        </w:rPr>
      </w:pPr>
    </w:p>
    <w:p w:rsidR="007624C5" w:rsidRPr="00561B91" w:rsidRDefault="007624C5" w:rsidP="00057782">
      <w:pPr>
        <w:pStyle w:val="Prrafodelista"/>
        <w:numPr>
          <w:ilvl w:val="0"/>
          <w:numId w:val="9"/>
        </w:numPr>
        <w:spacing w:after="0"/>
        <w:contextualSpacing w:val="0"/>
        <w:jc w:val="both"/>
        <w:rPr>
          <w:rFonts w:eastAsia="Calibri"/>
          <w:b/>
          <w:vanish/>
          <w:color w:val="943634"/>
          <w:sz w:val="28"/>
          <w:szCs w:val="24"/>
          <w:lang w:val="es-MX"/>
        </w:rPr>
      </w:pPr>
    </w:p>
    <w:p w:rsidR="00E5799D" w:rsidRPr="00F41C37" w:rsidRDefault="00F41C37" w:rsidP="00550796">
      <w:pPr>
        <w:pStyle w:val="Ttulo1"/>
      </w:pPr>
      <w:bookmarkStart w:id="133" w:name="_Toc529193894"/>
      <w:bookmarkStart w:id="134" w:name="_Toc38037657"/>
      <w:r w:rsidRPr="006645D5">
        <w:t>Padrón</w:t>
      </w:r>
      <w:r>
        <w:t xml:space="preserve"> de Beneficiarios</w:t>
      </w:r>
      <w:bookmarkEnd w:id="133"/>
      <w:bookmarkEnd w:id="134"/>
    </w:p>
    <w:p w:rsidR="00DA4158" w:rsidRDefault="00DA4158" w:rsidP="00BE1FBA">
      <w:pPr>
        <w:rPr>
          <w:rFonts w:eastAsia="Calibri"/>
          <w:lang w:eastAsia="en-US"/>
        </w:rPr>
      </w:pPr>
    </w:p>
    <w:tbl>
      <w:tblPr>
        <w:tblStyle w:val="Tablaconcuadrcula"/>
        <w:tblW w:w="0" w:type="auto"/>
        <w:tblLook w:val="04A0" w:firstRow="1" w:lastRow="0" w:firstColumn="1" w:lastColumn="0" w:noHBand="0" w:noVBand="1"/>
      </w:tblPr>
      <w:tblGrid>
        <w:gridCol w:w="1809"/>
        <w:gridCol w:w="7019"/>
      </w:tblGrid>
      <w:tr w:rsidR="00DA4158" w:rsidTr="00DA4158">
        <w:tc>
          <w:tcPr>
            <w:tcW w:w="8978" w:type="dxa"/>
            <w:gridSpan w:val="2"/>
            <w:shd w:val="clear" w:color="auto" w:fill="E9004C"/>
          </w:tcPr>
          <w:p w:rsidR="00DA4158" w:rsidRPr="00DA4158" w:rsidRDefault="00DA4158" w:rsidP="00BE1FBA">
            <w:pPr>
              <w:jc w:val="center"/>
              <w:rPr>
                <w:rFonts w:eastAsia="Calibri"/>
                <w:b/>
              </w:rPr>
            </w:pPr>
            <w:r w:rsidRPr="00DA4158">
              <w:rPr>
                <w:rFonts w:cs="Arial"/>
                <w:b/>
                <w:color w:val="FFFFFF" w:themeColor="background1"/>
                <w:sz w:val="22"/>
              </w:rPr>
              <w:t>Características del Padrón de Beneficiarios</w:t>
            </w:r>
          </w:p>
        </w:tc>
      </w:tr>
      <w:tr w:rsidR="00DA4158" w:rsidTr="002F4EB5">
        <w:trPr>
          <w:trHeight w:val="631"/>
        </w:trPr>
        <w:tc>
          <w:tcPr>
            <w:tcW w:w="1809" w:type="dxa"/>
          </w:tcPr>
          <w:p w:rsidR="00DA4158" w:rsidRDefault="00DA4158" w:rsidP="00BE1FBA">
            <w:pPr>
              <w:rPr>
                <w:rFonts w:eastAsia="Calibri"/>
              </w:rPr>
            </w:pPr>
            <w:r w:rsidRPr="00127698">
              <w:rPr>
                <w:rFonts w:cs="Arial"/>
                <w:sz w:val="22"/>
              </w:rPr>
              <w:t>Padrón de beneficiarios</w:t>
            </w:r>
          </w:p>
        </w:tc>
        <w:tc>
          <w:tcPr>
            <w:tcW w:w="7169" w:type="dxa"/>
          </w:tcPr>
          <w:p w:rsidR="002F4EB5" w:rsidRDefault="002F4EB5" w:rsidP="00BE1FBA">
            <w:pPr>
              <w:rPr>
                <w:rFonts w:cs="Arial"/>
                <w:sz w:val="22"/>
              </w:rPr>
            </w:pPr>
          </w:p>
          <w:p w:rsidR="00DA4158" w:rsidRDefault="00DA4158" w:rsidP="00BE1FBA">
            <w:pPr>
              <w:rPr>
                <w:rFonts w:cs="Arial"/>
                <w:sz w:val="22"/>
              </w:rPr>
            </w:pPr>
            <w:r w:rsidRPr="00127698">
              <w:rPr>
                <w:rFonts w:cs="Arial"/>
                <w:sz w:val="22"/>
              </w:rPr>
              <w:t>La Unidad de Registro y Seguimiento efectúa la captura del padrón en el formato correspondiente y resguarda según la normativa aplicable.</w:t>
            </w:r>
          </w:p>
          <w:p w:rsidR="002F4EB5" w:rsidRDefault="002F4EB5" w:rsidP="00BE1FBA">
            <w:pPr>
              <w:rPr>
                <w:rFonts w:eastAsia="Calibri"/>
              </w:rPr>
            </w:pPr>
          </w:p>
        </w:tc>
      </w:tr>
      <w:tr w:rsidR="00DA4158" w:rsidTr="002F4EB5">
        <w:trPr>
          <w:trHeight w:val="1562"/>
        </w:trPr>
        <w:tc>
          <w:tcPr>
            <w:tcW w:w="1809" w:type="dxa"/>
          </w:tcPr>
          <w:p w:rsidR="00DA4158" w:rsidRDefault="00DA4158" w:rsidP="00BE1FBA">
            <w:pPr>
              <w:rPr>
                <w:rFonts w:eastAsia="Calibri"/>
              </w:rPr>
            </w:pPr>
            <w:r w:rsidRPr="00127698">
              <w:rPr>
                <w:rFonts w:cs="Arial"/>
                <w:sz w:val="22"/>
              </w:rPr>
              <w:t>Expediente.</w:t>
            </w:r>
          </w:p>
        </w:tc>
        <w:tc>
          <w:tcPr>
            <w:tcW w:w="7169" w:type="dxa"/>
          </w:tcPr>
          <w:p w:rsidR="002F4EB5" w:rsidRDefault="002F4EB5" w:rsidP="00BE1FBA">
            <w:pPr>
              <w:rPr>
                <w:rFonts w:cs="Arial"/>
                <w:sz w:val="22"/>
              </w:rPr>
            </w:pPr>
          </w:p>
          <w:p w:rsidR="00DA4158" w:rsidRDefault="00DA4158" w:rsidP="00BE1FBA">
            <w:pPr>
              <w:rPr>
                <w:rFonts w:cs="Arial"/>
                <w:sz w:val="22"/>
              </w:rPr>
            </w:pPr>
            <w:r w:rsidRPr="00127698">
              <w:rPr>
                <w:rFonts w:cs="Arial"/>
                <w:sz w:val="22"/>
              </w:rPr>
              <w:t>Éste deberá contener como mínimo, identificación oficial con</w:t>
            </w:r>
            <w:r>
              <w:rPr>
                <w:rFonts w:cs="Arial"/>
                <w:sz w:val="22"/>
              </w:rPr>
              <w:t xml:space="preserve">     </w:t>
            </w:r>
            <w:r w:rsidRPr="00127698">
              <w:rPr>
                <w:rFonts w:cs="Arial"/>
                <w:sz w:val="22"/>
              </w:rPr>
              <w:t xml:space="preserve"> fotografía, comprobante de domicilio, CURP, estudio </w:t>
            </w:r>
            <w:r>
              <w:rPr>
                <w:rFonts w:cs="Arial"/>
                <w:sz w:val="22"/>
              </w:rPr>
              <w:t>socioeconómico, valoración socioeconómica o estudio socioeconómico simplificado</w:t>
            </w:r>
            <w:r w:rsidRPr="00127698">
              <w:rPr>
                <w:rFonts w:cs="Arial"/>
                <w:sz w:val="22"/>
              </w:rPr>
              <w:t>, entrevista orientación y/o SICATS</w:t>
            </w:r>
            <w:r w:rsidRPr="00127698">
              <w:rPr>
                <w:rFonts w:cs="Arial"/>
                <w:color w:val="FF0000"/>
                <w:sz w:val="22"/>
              </w:rPr>
              <w:t xml:space="preserve"> </w:t>
            </w:r>
            <w:r w:rsidRPr="00127698">
              <w:rPr>
                <w:rFonts w:cs="Arial"/>
                <w:sz w:val="22"/>
              </w:rPr>
              <w:t>u oficio de derivación, documento de soporte, cotización y recibo de entrega de apoyo.</w:t>
            </w:r>
          </w:p>
          <w:p w:rsidR="002F4EB5" w:rsidRDefault="002F4EB5" w:rsidP="00BE1FBA">
            <w:pPr>
              <w:rPr>
                <w:rFonts w:eastAsia="Calibri"/>
              </w:rPr>
            </w:pPr>
          </w:p>
        </w:tc>
      </w:tr>
      <w:tr w:rsidR="00DA4158" w:rsidTr="0040318D">
        <w:tc>
          <w:tcPr>
            <w:tcW w:w="8978" w:type="dxa"/>
            <w:gridSpan w:val="2"/>
          </w:tcPr>
          <w:p w:rsidR="002F4EB5" w:rsidRDefault="002F4EB5" w:rsidP="00BE1FBA">
            <w:pPr>
              <w:ind w:left="176"/>
              <w:rPr>
                <w:rFonts w:cs="Arial"/>
                <w:sz w:val="22"/>
              </w:rPr>
            </w:pPr>
          </w:p>
          <w:p w:rsidR="00DA4158" w:rsidRPr="00127698" w:rsidRDefault="00DA4158" w:rsidP="00BE1FBA">
            <w:pPr>
              <w:ind w:left="176"/>
              <w:rPr>
                <w:rFonts w:cs="Arial"/>
                <w:sz w:val="22"/>
              </w:rPr>
            </w:pPr>
            <w:r w:rsidRPr="00127698">
              <w:rPr>
                <w:rFonts w:cs="Arial"/>
                <w:sz w:val="22"/>
              </w:rPr>
              <w:t>El padrón de beneficiarios puede consultarse en la página de transparencia del Sistema DIF Jalisco en la siguiente liga:</w:t>
            </w:r>
          </w:p>
          <w:p w:rsidR="00DA4158" w:rsidRDefault="00287A3C" w:rsidP="00BE1FBA">
            <w:pPr>
              <w:rPr>
                <w:rFonts w:cs="Arial"/>
                <w:color w:val="0000FF"/>
                <w:sz w:val="22"/>
                <w:u w:val="single"/>
              </w:rPr>
            </w:pPr>
            <w:hyperlink r:id="rId17" w:history="1">
              <w:r w:rsidR="00DA4158" w:rsidRPr="00127698">
                <w:rPr>
                  <w:rFonts w:cs="Arial"/>
                  <w:color w:val="0000FF"/>
                  <w:sz w:val="22"/>
                  <w:u w:val="single"/>
                </w:rPr>
                <w:t>https://transparencia.info.jalisco.gob.mx/transparencia/</w:t>
              </w:r>
            </w:hyperlink>
          </w:p>
          <w:p w:rsidR="00643B94" w:rsidRDefault="00643B94" w:rsidP="00BE1FBA">
            <w:pPr>
              <w:rPr>
                <w:rFonts w:eastAsia="Calibri"/>
              </w:rPr>
            </w:pPr>
          </w:p>
        </w:tc>
      </w:tr>
    </w:tbl>
    <w:p w:rsidR="00DA4158" w:rsidRDefault="00DA4158" w:rsidP="00BE1FBA">
      <w:pPr>
        <w:rPr>
          <w:rFonts w:eastAsia="Calibri"/>
          <w:lang w:eastAsia="en-US"/>
        </w:rPr>
      </w:pPr>
    </w:p>
    <w:p w:rsidR="00131DDA" w:rsidRDefault="00515AAC" w:rsidP="00BE1FBA">
      <w:pPr>
        <w:tabs>
          <w:tab w:val="left" w:pos="0"/>
        </w:tabs>
        <w:rPr>
          <w:rFonts w:cs="Arial"/>
        </w:rPr>
      </w:pPr>
      <w:r>
        <w:rPr>
          <w:rFonts w:cs="Arial"/>
        </w:rPr>
        <w:t>El padrón de beneficiarios se realiza en apego a la ley de transparencia con el respectivo:</w:t>
      </w:r>
    </w:p>
    <w:p w:rsidR="00131DDA" w:rsidRPr="00515AAC" w:rsidRDefault="00131DDA" w:rsidP="00BE1FBA">
      <w:pPr>
        <w:tabs>
          <w:tab w:val="left" w:pos="0"/>
        </w:tabs>
        <w:ind w:left="708"/>
        <w:rPr>
          <w:rFonts w:cs="Arial"/>
          <w:sz w:val="22"/>
        </w:rPr>
      </w:pPr>
    </w:p>
    <w:p w:rsidR="00131DDA" w:rsidRPr="00515AAC" w:rsidRDefault="00131DDA" w:rsidP="00BE1FBA">
      <w:pPr>
        <w:ind w:left="708"/>
        <w:rPr>
          <w:b/>
          <w:sz w:val="22"/>
        </w:rPr>
      </w:pPr>
      <w:r w:rsidRPr="00515AAC">
        <w:rPr>
          <w:b/>
          <w:sz w:val="22"/>
        </w:rPr>
        <w:t>*Aviso de privacidad*</w:t>
      </w:r>
    </w:p>
    <w:p w:rsidR="00131DDA" w:rsidRPr="00515AAC" w:rsidRDefault="00131DDA" w:rsidP="00BE1FBA">
      <w:pPr>
        <w:tabs>
          <w:tab w:val="left" w:pos="0"/>
          <w:tab w:val="left" w:pos="567"/>
        </w:tabs>
        <w:ind w:left="708"/>
        <w:contextualSpacing/>
        <w:outlineLvl w:val="0"/>
        <w:rPr>
          <w:rFonts w:cs="Arial"/>
          <w:sz w:val="22"/>
        </w:rPr>
      </w:pPr>
    </w:p>
    <w:p w:rsidR="00131DDA" w:rsidRPr="00515AAC" w:rsidRDefault="00131DDA" w:rsidP="00BE1FBA">
      <w:pPr>
        <w:ind w:left="708"/>
        <w:rPr>
          <w:sz w:val="22"/>
        </w:rPr>
      </w:pPr>
      <w:r w:rsidRPr="00515AAC">
        <w:rPr>
          <w:sz w:val="22"/>
        </w:rPr>
        <w:t>La Dirección de Trabajo Social perteneciente a la Subdirección General Operativa, sujeta a la Dirección General del Sistema para el Desarrollo Integral de la Familia del Estado de Jalisco, instancia de asistencia social y comprometida con otorgar una atención de calidad, da a conocer la privacidad de los datos personales de la población usuaria que acude a los programas asistenciales que ofrece.</w:t>
      </w:r>
    </w:p>
    <w:p w:rsidR="00131DDA" w:rsidRPr="00515AAC" w:rsidRDefault="00131DDA" w:rsidP="00BE1FBA">
      <w:pPr>
        <w:tabs>
          <w:tab w:val="left" w:pos="567"/>
        </w:tabs>
        <w:ind w:left="708"/>
        <w:contextualSpacing/>
        <w:outlineLvl w:val="0"/>
        <w:rPr>
          <w:rFonts w:cs="Arial"/>
          <w:sz w:val="22"/>
        </w:rPr>
      </w:pPr>
    </w:p>
    <w:p w:rsidR="00131DDA" w:rsidRPr="00515AAC" w:rsidRDefault="00131DDA" w:rsidP="00BE1FBA">
      <w:pPr>
        <w:autoSpaceDE w:val="0"/>
        <w:autoSpaceDN w:val="0"/>
        <w:ind w:left="708"/>
        <w:rPr>
          <w:rFonts w:cs="Arial"/>
          <w:bCs/>
          <w:sz w:val="22"/>
        </w:rPr>
      </w:pPr>
      <w:r w:rsidRPr="00515AAC">
        <w:rPr>
          <w:rFonts w:cs="Arial"/>
          <w:sz w:val="22"/>
        </w:rPr>
        <w:t xml:space="preserve">De acuerdo con la </w:t>
      </w:r>
      <w:r w:rsidRPr="00515AAC">
        <w:rPr>
          <w:rFonts w:cs="Arial"/>
          <w:b/>
          <w:bCs/>
          <w:sz w:val="22"/>
        </w:rPr>
        <w:t>LEY DE TRANSPARENCIA Y ACCESO A LA INFORMACIÓN PÚBLICA DEL ESTADO DE JALISCO Y SUS MUNICIPIOS</w:t>
      </w:r>
      <w:r w:rsidRPr="00515AAC">
        <w:rPr>
          <w:rFonts w:cs="Arial"/>
          <w:bCs/>
          <w:sz w:val="22"/>
        </w:rPr>
        <w:t>, la información personal que se debe proteger es la que se enuncia en el siguiente artículo:</w:t>
      </w:r>
    </w:p>
    <w:p w:rsidR="00131DDA" w:rsidRPr="00515AAC" w:rsidRDefault="00131DDA" w:rsidP="00BE1FBA">
      <w:pPr>
        <w:autoSpaceDE w:val="0"/>
        <w:autoSpaceDN w:val="0"/>
        <w:ind w:left="708"/>
        <w:rPr>
          <w:rFonts w:cs="Arial"/>
          <w:b/>
          <w:bCs/>
          <w:sz w:val="22"/>
        </w:rPr>
      </w:pPr>
    </w:p>
    <w:p w:rsidR="00131DDA" w:rsidRPr="00515AAC" w:rsidRDefault="00131DDA" w:rsidP="00BE1FBA">
      <w:pPr>
        <w:autoSpaceDE w:val="0"/>
        <w:autoSpaceDN w:val="0"/>
        <w:ind w:left="708"/>
        <w:rPr>
          <w:rFonts w:cs="Arial"/>
          <w:sz w:val="22"/>
        </w:rPr>
      </w:pPr>
      <w:r w:rsidRPr="00515AAC">
        <w:rPr>
          <w:rFonts w:cs="Arial"/>
          <w:b/>
          <w:bCs/>
          <w:sz w:val="22"/>
        </w:rPr>
        <w:t xml:space="preserve">Artículo 21. </w:t>
      </w:r>
      <w:r w:rsidRPr="00515AAC">
        <w:rPr>
          <w:rFonts w:cs="Arial"/>
          <w:sz w:val="22"/>
        </w:rPr>
        <w:t>Información confidencial — Catálogo</w:t>
      </w:r>
    </w:p>
    <w:p w:rsidR="00131DDA" w:rsidRPr="00515AAC" w:rsidRDefault="00131DDA" w:rsidP="00BE1FBA">
      <w:pPr>
        <w:autoSpaceDE w:val="0"/>
        <w:autoSpaceDN w:val="0"/>
        <w:ind w:left="708"/>
        <w:rPr>
          <w:rFonts w:cs="Arial"/>
          <w:sz w:val="22"/>
        </w:rPr>
      </w:pPr>
      <w:r w:rsidRPr="00515AAC">
        <w:rPr>
          <w:rFonts w:cs="Arial"/>
          <w:sz w:val="22"/>
        </w:rPr>
        <w:t>1. Es información confidencial:</w:t>
      </w:r>
    </w:p>
    <w:p w:rsidR="00131DDA" w:rsidRPr="00515AAC" w:rsidRDefault="00131DDA" w:rsidP="00BE1FBA">
      <w:pPr>
        <w:autoSpaceDE w:val="0"/>
        <w:autoSpaceDN w:val="0"/>
        <w:ind w:left="708"/>
        <w:rPr>
          <w:rFonts w:cs="Arial"/>
          <w:sz w:val="22"/>
        </w:rPr>
      </w:pPr>
    </w:p>
    <w:p w:rsidR="00131DDA" w:rsidRPr="00515AAC" w:rsidRDefault="00131DDA" w:rsidP="00BE1FBA">
      <w:pPr>
        <w:autoSpaceDE w:val="0"/>
        <w:autoSpaceDN w:val="0"/>
        <w:ind w:left="708"/>
        <w:rPr>
          <w:rFonts w:cs="Arial"/>
          <w:sz w:val="22"/>
        </w:rPr>
      </w:pPr>
      <w:r w:rsidRPr="00515AAC">
        <w:rPr>
          <w:rFonts w:cs="Arial"/>
          <w:sz w:val="22"/>
        </w:rPr>
        <w:t>I. Los datos personales de una persona física identificada o identificable, relativos a:</w:t>
      </w:r>
    </w:p>
    <w:p w:rsidR="00131DDA" w:rsidRPr="00515AAC" w:rsidRDefault="00131DDA" w:rsidP="00EA6BDC">
      <w:pPr>
        <w:pStyle w:val="Prrafodelista"/>
        <w:numPr>
          <w:ilvl w:val="0"/>
          <w:numId w:val="17"/>
        </w:numPr>
        <w:spacing w:after="0"/>
        <w:ind w:left="1417" w:hanging="425"/>
        <w:rPr>
          <w:rFonts w:eastAsia="Calibri"/>
          <w:sz w:val="22"/>
        </w:rPr>
      </w:pPr>
      <w:r w:rsidRPr="00515AAC">
        <w:rPr>
          <w:rFonts w:eastAsia="Calibri"/>
          <w:sz w:val="22"/>
        </w:rPr>
        <w:t>Origen étnico o racial;</w:t>
      </w:r>
    </w:p>
    <w:p w:rsidR="00131DDA" w:rsidRPr="00515AAC" w:rsidRDefault="00131DDA" w:rsidP="00EA6BDC">
      <w:pPr>
        <w:pStyle w:val="Prrafodelista"/>
        <w:numPr>
          <w:ilvl w:val="0"/>
          <w:numId w:val="17"/>
        </w:numPr>
        <w:spacing w:after="0"/>
        <w:ind w:left="1417" w:hanging="425"/>
        <w:rPr>
          <w:rFonts w:eastAsia="Calibri"/>
          <w:sz w:val="22"/>
        </w:rPr>
      </w:pPr>
      <w:r w:rsidRPr="00515AAC">
        <w:rPr>
          <w:rFonts w:eastAsia="Calibri"/>
          <w:sz w:val="22"/>
        </w:rPr>
        <w:t>Características físicas, morales o emocionales;</w:t>
      </w:r>
    </w:p>
    <w:p w:rsidR="00131DDA" w:rsidRPr="00515AAC" w:rsidRDefault="00131DDA" w:rsidP="00EA6BDC">
      <w:pPr>
        <w:pStyle w:val="Prrafodelista"/>
        <w:numPr>
          <w:ilvl w:val="0"/>
          <w:numId w:val="17"/>
        </w:numPr>
        <w:spacing w:after="0"/>
        <w:ind w:left="1417" w:hanging="425"/>
        <w:rPr>
          <w:rFonts w:eastAsia="Calibri"/>
          <w:sz w:val="22"/>
        </w:rPr>
      </w:pPr>
      <w:r w:rsidRPr="00515AAC">
        <w:rPr>
          <w:rFonts w:eastAsia="Calibri"/>
          <w:sz w:val="22"/>
        </w:rPr>
        <w:t>Vida afectiva o familiar;</w:t>
      </w:r>
    </w:p>
    <w:p w:rsidR="00131DDA" w:rsidRPr="00515AAC" w:rsidRDefault="00131DDA" w:rsidP="00EA6BDC">
      <w:pPr>
        <w:pStyle w:val="Prrafodelista"/>
        <w:numPr>
          <w:ilvl w:val="0"/>
          <w:numId w:val="17"/>
        </w:numPr>
        <w:spacing w:after="0"/>
        <w:ind w:left="1417" w:hanging="425"/>
        <w:rPr>
          <w:rFonts w:eastAsia="Calibri"/>
          <w:sz w:val="22"/>
        </w:rPr>
      </w:pPr>
      <w:r w:rsidRPr="00515AAC">
        <w:rPr>
          <w:rFonts w:eastAsia="Calibri"/>
          <w:sz w:val="22"/>
        </w:rPr>
        <w:t>Domicilio particular;</w:t>
      </w:r>
    </w:p>
    <w:p w:rsidR="00131DDA" w:rsidRPr="00515AAC" w:rsidRDefault="00131DDA" w:rsidP="00EA6BDC">
      <w:pPr>
        <w:pStyle w:val="Prrafodelista"/>
        <w:numPr>
          <w:ilvl w:val="0"/>
          <w:numId w:val="17"/>
        </w:numPr>
        <w:spacing w:after="0"/>
        <w:ind w:left="1417" w:hanging="425"/>
        <w:rPr>
          <w:rFonts w:eastAsia="Calibri"/>
          <w:sz w:val="22"/>
        </w:rPr>
      </w:pPr>
      <w:r w:rsidRPr="00515AAC">
        <w:rPr>
          <w:rFonts w:eastAsia="Calibri"/>
          <w:sz w:val="22"/>
        </w:rPr>
        <w:t>Número telefónico y correo electrónico particulares;</w:t>
      </w:r>
    </w:p>
    <w:p w:rsidR="00131DDA" w:rsidRPr="00515AAC" w:rsidRDefault="00131DDA" w:rsidP="00EA6BDC">
      <w:pPr>
        <w:pStyle w:val="Prrafodelista"/>
        <w:numPr>
          <w:ilvl w:val="0"/>
          <w:numId w:val="17"/>
        </w:numPr>
        <w:spacing w:after="0"/>
        <w:ind w:left="1417" w:hanging="425"/>
        <w:rPr>
          <w:rFonts w:eastAsia="Calibri"/>
          <w:sz w:val="22"/>
        </w:rPr>
      </w:pPr>
      <w:r w:rsidRPr="00515AAC">
        <w:rPr>
          <w:rFonts w:eastAsia="Calibri"/>
          <w:sz w:val="22"/>
        </w:rPr>
        <w:t>Patrimonio;</w:t>
      </w:r>
    </w:p>
    <w:p w:rsidR="00131DDA" w:rsidRPr="00515AAC" w:rsidRDefault="00131DDA" w:rsidP="00EA6BDC">
      <w:pPr>
        <w:pStyle w:val="Prrafodelista"/>
        <w:numPr>
          <w:ilvl w:val="0"/>
          <w:numId w:val="17"/>
        </w:numPr>
        <w:spacing w:after="0"/>
        <w:ind w:left="1417" w:hanging="425"/>
        <w:rPr>
          <w:rFonts w:eastAsia="Calibri"/>
          <w:sz w:val="22"/>
        </w:rPr>
      </w:pPr>
      <w:r w:rsidRPr="00515AAC">
        <w:rPr>
          <w:rFonts w:eastAsia="Calibri"/>
          <w:sz w:val="22"/>
        </w:rPr>
        <w:lastRenderedPageBreak/>
        <w:t>Ideología, opinión política, afiliación sindical y creencia o convicción religiosa y filosófica;</w:t>
      </w:r>
    </w:p>
    <w:p w:rsidR="00131DDA" w:rsidRPr="00515AAC" w:rsidRDefault="00131DDA" w:rsidP="00EA6BDC">
      <w:pPr>
        <w:pStyle w:val="Prrafodelista"/>
        <w:numPr>
          <w:ilvl w:val="0"/>
          <w:numId w:val="17"/>
        </w:numPr>
        <w:spacing w:after="0"/>
        <w:ind w:left="1417" w:hanging="425"/>
        <w:rPr>
          <w:rFonts w:eastAsia="Calibri"/>
          <w:sz w:val="22"/>
        </w:rPr>
      </w:pPr>
      <w:r w:rsidRPr="00515AAC">
        <w:rPr>
          <w:rFonts w:eastAsia="Calibri"/>
          <w:sz w:val="22"/>
        </w:rPr>
        <w:t>Estado de salud física y mental e historial médico;</w:t>
      </w:r>
    </w:p>
    <w:p w:rsidR="00131DDA" w:rsidRPr="00515AAC" w:rsidRDefault="00131DDA" w:rsidP="00EA6BDC">
      <w:pPr>
        <w:pStyle w:val="Prrafodelista"/>
        <w:numPr>
          <w:ilvl w:val="0"/>
          <w:numId w:val="17"/>
        </w:numPr>
        <w:spacing w:after="0"/>
        <w:ind w:left="1417" w:hanging="425"/>
        <w:rPr>
          <w:rFonts w:eastAsia="Calibri"/>
          <w:sz w:val="22"/>
        </w:rPr>
      </w:pPr>
      <w:r w:rsidRPr="00515AAC">
        <w:rPr>
          <w:rFonts w:eastAsia="Calibri"/>
          <w:sz w:val="22"/>
        </w:rPr>
        <w:t>Preferencia sexual, y</w:t>
      </w:r>
    </w:p>
    <w:p w:rsidR="00131DDA" w:rsidRPr="00515AAC" w:rsidRDefault="00131DDA" w:rsidP="00EA6BDC">
      <w:pPr>
        <w:pStyle w:val="Prrafodelista"/>
        <w:numPr>
          <w:ilvl w:val="0"/>
          <w:numId w:val="17"/>
        </w:numPr>
        <w:spacing w:after="0"/>
        <w:ind w:left="1417" w:hanging="425"/>
        <w:rPr>
          <w:rFonts w:eastAsia="Calibri"/>
          <w:sz w:val="22"/>
        </w:rPr>
      </w:pPr>
      <w:r w:rsidRPr="00515AAC">
        <w:rPr>
          <w:rFonts w:eastAsia="Calibri"/>
          <w:sz w:val="22"/>
        </w:rPr>
        <w:t>Otras análogas que afecten su intimidad, que puedan dar origen a discriminación o que su difusión o entrega a terceros conlleve un riesgo para su titular;</w:t>
      </w:r>
    </w:p>
    <w:p w:rsidR="00131DDA" w:rsidRPr="00515AAC" w:rsidRDefault="00131DDA" w:rsidP="00BE1FBA">
      <w:pPr>
        <w:autoSpaceDE w:val="0"/>
        <w:autoSpaceDN w:val="0"/>
        <w:ind w:left="708"/>
        <w:rPr>
          <w:rFonts w:cs="Arial"/>
          <w:sz w:val="22"/>
        </w:rPr>
      </w:pPr>
    </w:p>
    <w:p w:rsidR="00131DDA" w:rsidRPr="00515AAC" w:rsidRDefault="00131DDA" w:rsidP="00EA6BDC">
      <w:pPr>
        <w:pStyle w:val="Prrafodelista"/>
        <w:numPr>
          <w:ilvl w:val="0"/>
          <w:numId w:val="16"/>
        </w:numPr>
        <w:autoSpaceDE w:val="0"/>
        <w:autoSpaceDN w:val="0"/>
        <w:spacing w:after="0"/>
        <w:ind w:left="1428"/>
        <w:rPr>
          <w:rFonts w:cs="Arial"/>
          <w:sz w:val="22"/>
        </w:rPr>
      </w:pPr>
      <w:r w:rsidRPr="00515AAC">
        <w:rPr>
          <w:rFonts w:cs="Arial"/>
          <w:sz w:val="22"/>
        </w:rPr>
        <w:t>La entregada con tal carácter por los particulares, siempre que:</w:t>
      </w:r>
    </w:p>
    <w:p w:rsidR="00131DDA" w:rsidRPr="00515AAC" w:rsidRDefault="00131DDA" w:rsidP="00EA6BDC">
      <w:pPr>
        <w:pStyle w:val="Prrafodelista"/>
        <w:numPr>
          <w:ilvl w:val="0"/>
          <w:numId w:val="18"/>
        </w:numPr>
        <w:spacing w:after="0"/>
        <w:ind w:left="1417" w:hanging="425"/>
        <w:jc w:val="both"/>
        <w:rPr>
          <w:rFonts w:eastAsia="Calibri"/>
          <w:sz w:val="22"/>
        </w:rPr>
      </w:pPr>
      <w:r w:rsidRPr="00515AAC">
        <w:rPr>
          <w:rFonts w:eastAsia="Calibri"/>
          <w:sz w:val="22"/>
        </w:rPr>
        <w:t>Se precisen los medios en que se contiene,</w:t>
      </w:r>
    </w:p>
    <w:p w:rsidR="00131DDA" w:rsidRPr="00515AAC" w:rsidRDefault="00131DDA" w:rsidP="00EA6BDC">
      <w:pPr>
        <w:pStyle w:val="Prrafodelista"/>
        <w:numPr>
          <w:ilvl w:val="0"/>
          <w:numId w:val="18"/>
        </w:numPr>
        <w:spacing w:after="0"/>
        <w:ind w:left="1417" w:hanging="425"/>
        <w:jc w:val="both"/>
        <w:rPr>
          <w:rFonts w:eastAsia="Calibri"/>
          <w:sz w:val="22"/>
        </w:rPr>
      </w:pPr>
      <w:r w:rsidRPr="00515AAC">
        <w:rPr>
          <w:rFonts w:eastAsia="Calibri"/>
          <w:sz w:val="22"/>
        </w:rPr>
        <w:t>No se lesionen derechos de terceros o se contravengan disposiciones de orden público, y</w:t>
      </w:r>
    </w:p>
    <w:p w:rsidR="00131DDA" w:rsidRPr="00515AAC" w:rsidRDefault="00131DDA" w:rsidP="00BE1FBA">
      <w:pPr>
        <w:tabs>
          <w:tab w:val="left" w:pos="567"/>
        </w:tabs>
        <w:ind w:left="708"/>
        <w:outlineLvl w:val="0"/>
        <w:rPr>
          <w:rFonts w:eastAsia="Calibri" w:cs="Arial"/>
          <w:sz w:val="22"/>
          <w:szCs w:val="24"/>
        </w:rPr>
      </w:pPr>
    </w:p>
    <w:p w:rsidR="00131DDA" w:rsidRPr="00515AAC" w:rsidRDefault="00131DDA" w:rsidP="00BE1FBA">
      <w:pPr>
        <w:ind w:left="708"/>
        <w:rPr>
          <w:rFonts w:cs="Arial"/>
          <w:sz w:val="22"/>
        </w:rPr>
      </w:pPr>
      <w:r w:rsidRPr="00515AAC">
        <w:rPr>
          <w:rFonts w:cs="Arial"/>
          <w:sz w:val="22"/>
        </w:rPr>
        <w:t>III. La considerada como confidencial por disposición legal expresa.</w:t>
      </w:r>
    </w:p>
    <w:p w:rsidR="00131DDA" w:rsidRPr="00515AAC" w:rsidRDefault="00131DDA" w:rsidP="00EA6BDC">
      <w:pPr>
        <w:pStyle w:val="Prrafodelista"/>
        <w:numPr>
          <w:ilvl w:val="0"/>
          <w:numId w:val="19"/>
        </w:numPr>
        <w:spacing w:after="0"/>
        <w:ind w:left="1417" w:hanging="425"/>
        <w:jc w:val="both"/>
        <w:rPr>
          <w:rFonts w:eastAsia="Calibri"/>
          <w:sz w:val="22"/>
        </w:rPr>
      </w:pPr>
      <w:r w:rsidRPr="00515AAC">
        <w:rPr>
          <w:rFonts w:eastAsia="Calibri"/>
          <w:sz w:val="22"/>
        </w:rPr>
        <w:t xml:space="preserve">Atender con calidad, equidad, respeto, calidez, cordialidad y aceptación a las personas que acudan a atención. </w:t>
      </w:r>
    </w:p>
    <w:p w:rsidR="00131DDA" w:rsidRPr="00515AAC" w:rsidRDefault="00131DDA" w:rsidP="00EA6BDC">
      <w:pPr>
        <w:pStyle w:val="Prrafodelista"/>
        <w:numPr>
          <w:ilvl w:val="0"/>
          <w:numId w:val="19"/>
        </w:numPr>
        <w:spacing w:after="0"/>
        <w:ind w:left="1417" w:hanging="425"/>
        <w:jc w:val="both"/>
        <w:rPr>
          <w:rFonts w:eastAsia="Calibri"/>
          <w:sz w:val="22"/>
        </w:rPr>
      </w:pPr>
      <w:r w:rsidRPr="00515AAC">
        <w:rPr>
          <w:rFonts w:eastAsia="Calibri"/>
          <w:sz w:val="22"/>
        </w:rPr>
        <w:t xml:space="preserve">Valorar cada caso de acuerdo a la normatividad establecida en los Lineamientos del Proyecto </w:t>
      </w:r>
      <w:r w:rsidRPr="00515AAC">
        <w:rPr>
          <w:sz w:val="22"/>
          <w:szCs w:val="24"/>
        </w:rPr>
        <w:t xml:space="preserve">Entrega de Apoyos Asistenciales a las Familias Jaliscienses en Coordinación con la Red de los Sistemas DIF Municipales 2020, dependiente del programa operativo </w:t>
      </w:r>
      <w:r w:rsidRPr="00515AAC">
        <w:rPr>
          <w:rFonts w:eastAsia="Calibri"/>
          <w:sz w:val="22"/>
        </w:rPr>
        <w:t>Apoyos Asistenciales a Familias Vulnerables del Estado de Jalisco.</w:t>
      </w:r>
    </w:p>
    <w:p w:rsidR="00131DDA" w:rsidRPr="00515AAC" w:rsidRDefault="00131DDA" w:rsidP="00EA6BDC">
      <w:pPr>
        <w:pStyle w:val="Prrafodelista"/>
        <w:numPr>
          <w:ilvl w:val="0"/>
          <w:numId w:val="19"/>
        </w:numPr>
        <w:spacing w:after="0"/>
        <w:ind w:left="1417" w:hanging="425"/>
        <w:jc w:val="both"/>
        <w:rPr>
          <w:rFonts w:eastAsia="Calibri"/>
          <w:sz w:val="22"/>
        </w:rPr>
      </w:pPr>
      <w:r w:rsidRPr="00515AAC">
        <w:rPr>
          <w:rFonts w:eastAsia="Calibri"/>
          <w:sz w:val="22"/>
        </w:rPr>
        <w:t>Brindar orientación y asesoría a los casos turnados al programa de Apoyos Asistenciales a Familias Vulnerables.</w:t>
      </w:r>
    </w:p>
    <w:p w:rsidR="00131DDA" w:rsidRPr="00515AAC" w:rsidRDefault="00131DDA" w:rsidP="00EA6BDC">
      <w:pPr>
        <w:pStyle w:val="Prrafodelista"/>
        <w:numPr>
          <w:ilvl w:val="0"/>
          <w:numId w:val="19"/>
        </w:numPr>
        <w:spacing w:after="0"/>
        <w:ind w:left="1417" w:hanging="425"/>
        <w:jc w:val="both"/>
        <w:rPr>
          <w:rFonts w:eastAsia="Calibri"/>
          <w:sz w:val="22"/>
        </w:rPr>
      </w:pPr>
      <w:r w:rsidRPr="00515AAC">
        <w:rPr>
          <w:rFonts w:eastAsia="Calibri"/>
          <w:sz w:val="22"/>
        </w:rPr>
        <w:t>Informar la situación que guarde la solicitud de apoyo del usuario o en caso de no proceder el apoyo informar el motivo.</w:t>
      </w:r>
    </w:p>
    <w:p w:rsidR="00131DDA" w:rsidRPr="00F17940" w:rsidRDefault="00131DDA" w:rsidP="00BE1FBA">
      <w:pPr>
        <w:tabs>
          <w:tab w:val="left" w:pos="0"/>
        </w:tabs>
        <w:rPr>
          <w:rFonts w:cs="Arial"/>
          <w:lang w:val="es-ES"/>
        </w:rPr>
      </w:pPr>
    </w:p>
    <w:p w:rsidR="00131DDA" w:rsidRDefault="00131DDA" w:rsidP="00BE1FBA">
      <w:pPr>
        <w:pStyle w:val="Sinespaciado"/>
        <w:tabs>
          <w:tab w:val="left" w:pos="993"/>
        </w:tabs>
        <w:spacing w:line="360" w:lineRule="auto"/>
        <w:jc w:val="both"/>
        <w:rPr>
          <w:rFonts w:ascii="Arial" w:eastAsia="Calibri" w:hAnsi="Arial" w:cs="Arial"/>
          <w:b/>
          <w:color w:val="E9004C"/>
          <w:sz w:val="28"/>
          <w:szCs w:val="28"/>
          <w:lang w:val="es-MX" w:eastAsia="en-US"/>
        </w:rPr>
      </w:pPr>
    </w:p>
    <w:p w:rsidR="0040318D" w:rsidRDefault="0040318D" w:rsidP="00BE1FBA">
      <w:pPr>
        <w:pStyle w:val="Sinespaciado"/>
        <w:tabs>
          <w:tab w:val="left" w:pos="993"/>
        </w:tabs>
        <w:spacing w:line="360" w:lineRule="auto"/>
        <w:jc w:val="both"/>
        <w:rPr>
          <w:rFonts w:ascii="Arial" w:eastAsia="Calibri" w:hAnsi="Arial" w:cs="Arial"/>
          <w:b/>
          <w:color w:val="E9004C"/>
          <w:sz w:val="28"/>
          <w:szCs w:val="28"/>
          <w:lang w:val="es-MX" w:eastAsia="en-US"/>
        </w:rPr>
      </w:pPr>
    </w:p>
    <w:p w:rsidR="0040318D" w:rsidRDefault="0040318D" w:rsidP="00BE1FBA">
      <w:pPr>
        <w:pStyle w:val="Sinespaciado"/>
        <w:tabs>
          <w:tab w:val="left" w:pos="993"/>
        </w:tabs>
        <w:spacing w:line="360" w:lineRule="auto"/>
        <w:jc w:val="both"/>
        <w:rPr>
          <w:rFonts w:ascii="Arial" w:eastAsia="Calibri" w:hAnsi="Arial" w:cs="Arial"/>
          <w:b/>
          <w:sz w:val="28"/>
          <w:szCs w:val="28"/>
          <w:lang w:val="es-MX" w:eastAsia="en-US"/>
        </w:rPr>
      </w:pPr>
    </w:p>
    <w:p w:rsidR="00643B94" w:rsidRDefault="00643B94" w:rsidP="00BE1FBA">
      <w:pPr>
        <w:pStyle w:val="Sinespaciado"/>
        <w:tabs>
          <w:tab w:val="left" w:pos="993"/>
        </w:tabs>
        <w:spacing w:line="360" w:lineRule="auto"/>
        <w:jc w:val="both"/>
        <w:rPr>
          <w:rFonts w:ascii="Arial" w:eastAsia="Calibri" w:hAnsi="Arial" w:cs="Arial"/>
          <w:b/>
          <w:sz w:val="28"/>
          <w:szCs w:val="28"/>
          <w:lang w:val="es-MX" w:eastAsia="en-US"/>
        </w:rPr>
      </w:pPr>
    </w:p>
    <w:p w:rsidR="00643B94" w:rsidRDefault="00643B94" w:rsidP="00BE1FBA">
      <w:pPr>
        <w:pStyle w:val="Sinespaciado"/>
        <w:tabs>
          <w:tab w:val="left" w:pos="993"/>
        </w:tabs>
        <w:spacing w:line="360" w:lineRule="auto"/>
        <w:jc w:val="both"/>
        <w:rPr>
          <w:rFonts w:ascii="Arial" w:eastAsia="Calibri" w:hAnsi="Arial" w:cs="Arial"/>
          <w:b/>
          <w:sz w:val="28"/>
          <w:szCs w:val="28"/>
          <w:lang w:val="es-MX" w:eastAsia="en-US"/>
        </w:rPr>
      </w:pPr>
    </w:p>
    <w:p w:rsidR="00643B94" w:rsidRDefault="00643B94" w:rsidP="00BE1FBA">
      <w:pPr>
        <w:pStyle w:val="Sinespaciado"/>
        <w:tabs>
          <w:tab w:val="left" w:pos="993"/>
        </w:tabs>
        <w:spacing w:line="360" w:lineRule="auto"/>
        <w:jc w:val="both"/>
        <w:rPr>
          <w:rFonts w:ascii="Arial" w:eastAsia="Calibri" w:hAnsi="Arial" w:cs="Arial"/>
          <w:b/>
          <w:sz w:val="28"/>
          <w:szCs w:val="28"/>
          <w:lang w:val="es-MX" w:eastAsia="en-US"/>
        </w:rPr>
      </w:pPr>
    </w:p>
    <w:p w:rsidR="00643B94" w:rsidRDefault="00643B94" w:rsidP="00BE1FBA">
      <w:pPr>
        <w:pStyle w:val="Sinespaciado"/>
        <w:tabs>
          <w:tab w:val="left" w:pos="993"/>
        </w:tabs>
        <w:spacing w:line="360" w:lineRule="auto"/>
        <w:jc w:val="both"/>
        <w:rPr>
          <w:rFonts w:ascii="Arial" w:eastAsia="Calibri" w:hAnsi="Arial" w:cs="Arial"/>
          <w:b/>
          <w:sz w:val="28"/>
          <w:szCs w:val="28"/>
          <w:lang w:val="es-MX" w:eastAsia="en-US"/>
        </w:rPr>
      </w:pPr>
    </w:p>
    <w:p w:rsidR="00643B94" w:rsidRDefault="00643B94" w:rsidP="00BE1FBA">
      <w:pPr>
        <w:pStyle w:val="Sinespaciado"/>
        <w:tabs>
          <w:tab w:val="left" w:pos="993"/>
        </w:tabs>
        <w:spacing w:line="360" w:lineRule="auto"/>
        <w:jc w:val="both"/>
        <w:rPr>
          <w:rFonts w:ascii="Arial" w:eastAsia="Calibri" w:hAnsi="Arial" w:cs="Arial"/>
          <w:b/>
          <w:sz w:val="28"/>
          <w:szCs w:val="28"/>
          <w:lang w:val="es-MX" w:eastAsia="en-US"/>
        </w:rPr>
      </w:pPr>
    </w:p>
    <w:p w:rsidR="00643B94" w:rsidRDefault="00643B94" w:rsidP="00BE1FBA">
      <w:pPr>
        <w:pStyle w:val="Sinespaciado"/>
        <w:tabs>
          <w:tab w:val="left" w:pos="993"/>
        </w:tabs>
        <w:spacing w:line="360" w:lineRule="auto"/>
        <w:jc w:val="both"/>
        <w:rPr>
          <w:rFonts w:ascii="Arial" w:eastAsia="Calibri" w:hAnsi="Arial" w:cs="Arial"/>
          <w:b/>
          <w:sz w:val="28"/>
          <w:szCs w:val="28"/>
          <w:lang w:val="es-MX" w:eastAsia="en-US"/>
        </w:rPr>
      </w:pPr>
    </w:p>
    <w:p w:rsidR="00643B94" w:rsidRDefault="00643B94" w:rsidP="00BE1FBA">
      <w:pPr>
        <w:pStyle w:val="Sinespaciado"/>
        <w:tabs>
          <w:tab w:val="left" w:pos="993"/>
        </w:tabs>
        <w:spacing w:line="360" w:lineRule="auto"/>
        <w:jc w:val="both"/>
        <w:rPr>
          <w:rFonts w:ascii="Arial" w:eastAsia="Calibri" w:hAnsi="Arial" w:cs="Arial"/>
          <w:b/>
          <w:sz w:val="28"/>
          <w:szCs w:val="28"/>
          <w:lang w:val="es-MX" w:eastAsia="en-US"/>
        </w:rPr>
      </w:pPr>
    </w:p>
    <w:p w:rsidR="00643B94" w:rsidRPr="00643B94" w:rsidRDefault="00643B94" w:rsidP="00BE1FBA">
      <w:pPr>
        <w:pStyle w:val="Sinespaciado"/>
        <w:tabs>
          <w:tab w:val="left" w:pos="993"/>
        </w:tabs>
        <w:spacing w:line="360" w:lineRule="auto"/>
        <w:jc w:val="both"/>
        <w:rPr>
          <w:rFonts w:ascii="Arial" w:eastAsia="Calibri" w:hAnsi="Arial" w:cs="Arial"/>
          <w:b/>
          <w:sz w:val="28"/>
          <w:szCs w:val="28"/>
          <w:lang w:val="es-MX" w:eastAsia="en-US"/>
        </w:rPr>
      </w:pPr>
    </w:p>
    <w:p w:rsidR="0040318D" w:rsidRPr="00643B94" w:rsidRDefault="00643B94" w:rsidP="00643B94">
      <w:pPr>
        <w:pStyle w:val="Ttulo1"/>
      </w:pPr>
      <w:bookmarkStart w:id="135" w:name="_Toc38037658"/>
      <w:r>
        <w:lastRenderedPageBreak/>
        <w:t xml:space="preserve">Alineación con el </w:t>
      </w:r>
      <w:r w:rsidRPr="00B9474A">
        <w:t>P</w:t>
      </w:r>
      <w:r w:rsidR="003454EB">
        <w:t>rotocolo para la Atención Alimentaria</w:t>
      </w:r>
      <w:r w:rsidRPr="00B9474A">
        <w:t xml:space="preserve"> “JALISCO SIN HAMBRE, JUNTOS POR LA ALIMENTACION”, </w:t>
      </w:r>
      <w:r w:rsidR="003454EB">
        <w:t>durante la Contingencia Sanitaria</w:t>
      </w:r>
      <w:r w:rsidRPr="00B9474A">
        <w:t xml:space="preserve"> COVID-19</w:t>
      </w:r>
      <w:bookmarkEnd w:id="135"/>
    </w:p>
    <w:p w:rsidR="0040318D" w:rsidRPr="002C3D74" w:rsidRDefault="0040318D" w:rsidP="00BE1FBA">
      <w:pPr>
        <w:pStyle w:val="Sinespaciado"/>
        <w:tabs>
          <w:tab w:val="left" w:pos="993"/>
        </w:tabs>
        <w:spacing w:line="360" w:lineRule="auto"/>
        <w:jc w:val="both"/>
        <w:rPr>
          <w:rFonts w:ascii="Arial" w:eastAsia="Calibri" w:hAnsi="Arial" w:cs="Arial"/>
          <w:b/>
          <w:color w:val="E9004C"/>
          <w:sz w:val="18"/>
          <w:szCs w:val="28"/>
          <w:lang w:val="es-MX" w:eastAsia="en-US"/>
        </w:rPr>
      </w:pPr>
    </w:p>
    <w:p w:rsidR="00580BAA" w:rsidRPr="008D5D70" w:rsidRDefault="00580BAA" w:rsidP="00EA6BDC">
      <w:pPr>
        <w:pStyle w:val="Prrafodelista"/>
        <w:numPr>
          <w:ilvl w:val="0"/>
          <w:numId w:val="44"/>
        </w:numPr>
        <w:rPr>
          <w:b/>
          <w:vanish/>
          <w:color w:val="E9004C"/>
          <w:sz w:val="28"/>
        </w:rPr>
      </w:pPr>
      <w:bookmarkStart w:id="136" w:name="_Toc771762"/>
      <w:bookmarkStart w:id="137" w:name="_Toc771829"/>
      <w:bookmarkStart w:id="138" w:name="_Toc772194"/>
      <w:bookmarkStart w:id="139" w:name="_Toc878247"/>
      <w:bookmarkStart w:id="140" w:name="_Toc878337"/>
      <w:bookmarkStart w:id="141" w:name="_Toc937718"/>
      <w:bookmarkStart w:id="142" w:name="_Toc944376"/>
      <w:bookmarkStart w:id="143" w:name="_Toc944404"/>
      <w:bookmarkEnd w:id="136"/>
      <w:bookmarkEnd w:id="137"/>
      <w:bookmarkEnd w:id="138"/>
      <w:bookmarkEnd w:id="139"/>
      <w:bookmarkEnd w:id="140"/>
      <w:bookmarkEnd w:id="141"/>
      <w:bookmarkEnd w:id="142"/>
      <w:bookmarkEnd w:id="143"/>
    </w:p>
    <w:p w:rsidR="00580BAA" w:rsidRPr="008D5D70" w:rsidRDefault="00580BAA" w:rsidP="00EA6BDC">
      <w:pPr>
        <w:pStyle w:val="Prrafodelista"/>
        <w:numPr>
          <w:ilvl w:val="0"/>
          <w:numId w:val="44"/>
        </w:numPr>
        <w:rPr>
          <w:b/>
          <w:vanish/>
          <w:color w:val="E9004C"/>
          <w:sz w:val="28"/>
        </w:rPr>
      </w:pPr>
    </w:p>
    <w:p w:rsidR="00580BAA" w:rsidRPr="00580BAA" w:rsidRDefault="00580BAA" w:rsidP="00EA6BDC">
      <w:pPr>
        <w:pStyle w:val="Prrafodelista"/>
        <w:keepNext/>
        <w:keepLines/>
        <w:numPr>
          <w:ilvl w:val="0"/>
          <w:numId w:val="45"/>
        </w:numPr>
        <w:tabs>
          <w:tab w:val="left" w:pos="1134"/>
        </w:tabs>
        <w:spacing w:after="0"/>
        <w:contextualSpacing w:val="0"/>
        <w:jc w:val="both"/>
        <w:outlineLvl w:val="1"/>
        <w:rPr>
          <w:rFonts w:eastAsiaTheme="majorEastAsia" w:cstheme="majorBidi"/>
          <w:b/>
          <w:bCs/>
          <w:vanish/>
          <w:color w:val="E9004C"/>
          <w:sz w:val="28"/>
          <w:szCs w:val="26"/>
        </w:rPr>
      </w:pPr>
      <w:bookmarkStart w:id="144" w:name="_Toc37322612"/>
      <w:bookmarkStart w:id="145" w:name="_Toc37322667"/>
      <w:bookmarkStart w:id="146" w:name="_Toc37322938"/>
      <w:bookmarkStart w:id="147" w:name="_Toc37805760"/>
      <w:bookmarkStart w:id="148" w:name="_Toc37806128"/>
      <w:bookmarkStart w:id="149" w:name="_Toc37806362"/>
      <w:bookmarkStart w:id="150" w:name="_Toc37806447"/>
      <w:bookmarkStart w:id="151" w:name="_Toc37806781"/>
      <w:bookmarkStart w:id="152" w:name="_Toc37970235"/>
      <w:bookmarkStart w:id="153" w:name="_Toc37970367"/>
      <w:bookmarkStart w:id="154" w:name="_Toc37322939"/>
      <w:bookmarkStart w:id="155" w:name="_Toc37970369"/>
      <w:bookmarkEnd w:id="144"/>
      <w:bookmarkEnd w:id="145"/>
      <w:bookmarkEnd w:id="146"/>
      <w:bookmarkEnd w:id="147"/>
      <w:bookmarkEnd w:id="148"/>
      <w:bookmarkEnd w:id="149"/>
      <w:bookmarkEnd w:id="150"/>
      <w:bookmarkEnd w:id="151"/>
      <w:bookmarkEnd w:id="152"/>
      <w:bookmarkEnd w:id="153"/>
    </w:p>
    <w:p w:rsidR="00580BAA" w:rsidRPr="00580BAA" w:rsidRDefault="00580BAA" w:rsidP="00EA6BDC">
      <w:pPr>
        <w:pStyle w:val="Prrafodelista"/>
        <w:keepNext/>
        <w:keepLines/>
        <w:numPr>
          <w:ilvl w:val="0"/>
          <w:numId w:val="45"/>
        </w:numPr>
        <w:tabs>
          <w:tab w:val="left" w:pos="1134"/>
        </w:tabs>
        <w:spacing w:after="0"/>
        <w:contextualSpacing w:val="0"/>
        <w:jc w:val="both"/>
        <w:outlineLvl w:val="1"/>
        <w:rPr>
          <w:rFonts w:eastAsiaTheme="majorEastAsia" w:cstheme="majorBidi"/>
          <w:b/>
          <w:bCs/>
          <w:vanish/>
          <w:color w:val="E9004C"/>
          <w:sz w:val="28"/>
          <w:szCs w:val="26"/>
        </w:rPr>
      </w:pPr>
    </w:p>
    <w:p w:rsidR="00580BAA" w:rsidRPr="00580BAA" w:rsidRDefault="00580BAA" w:rsidP="00EA6BDC">
      <w:pPr>
        <w:pStyle w:val="Prrafodelista"/>
        <w:keepNext/>
        <w:keepLines/>
        <w:numPr>
          <w:ilvl w:val="0"/>
          <w:numId w:val="45"/>
        </w:numPr>
        <w:tabs>
          <w:tab w:val="left" w:pos="1134"/>
        </w:tabs>
        <w:spacing w:after="0"/>
        <w:contextualSpacing w:val="0"/>
        <w:jc w:val="both"/>
        <w:outlineLvl w:val="1"/>
        <w:rPr>
          <w:rFonts w:eastAsiaTheme="majorEastAsia" w:cstheme="majorBidi"/>
          <w:b/>
          <w:bCs/>
          <w:vanish/>
          <w:color w:val="E9004C"/>
          <w:sz w:val="28"/>
          <w:szCs w:val="26"/>
        </w:rPr>
      </w:pPr>
    </w:p>
    <w:p w:rsidR="00580BAA" w:rsidRPr="00580BAA" w:rsidRDefault="00580BAA" w:rsidP="00EA6BDC">
      <w:pPr>
        <w:pStyle w:val="Prrafodelista"/>
        <w:keepNext/>
        <w:keepLines/>
        <w:numPr>
          <w:ilvl w:val="0"/>
          <w:numId w:val="45"/>
        </w:numPr>
        <w:tabs>
          <w:tab w:val="left" w:pos="1134"/>
        </w:tabs>
        <w:spacing w:after="0"/>
        <w:contextualSpacing w:val="0"/>
        <w:jc w:val="both"/>
        <w:outlineLvl w:val="1"/>
        <w:rPr>
          <w:rFonts w:eastAsiaTheme="majorEastAsia" w:cstheme="majorBidi"/>
          <w:b/>
          <w:bCs/>
          <w:vanish/>
          <w:color w:val="E9004C"/>
          <w:sz w:val="28"/>
          <w:szCs w:val="26"/>
        </w:rPr>
      </w:pPr>
    </w:p>
    <w:p w:rsidR="00580BAA" w:rsidRPr="00580BAA" w:rsidRDefault="00580BAA" w:rsidP="00EA6BDC">
      <w:pPr>
        <w:pStyle w:val="Prrafodelista"/>
        <w:keepNext/>
        <w:keepLines/>
        <w:numPr>
          <w:ilvl w:val="0"/>
          <w:numId w:val="45"/>
        </w:numPr>
        <w:tabs>
          <w:tab w:val="left" w:pos="1134"/>
        </w:tabs>
        <w:spacing w:after="0"/>
        <w:contextualSpacing w:val="0"/>
        <w:jc w:val="both"/>
        <w:outlineLvl w:val="1"/>
        <w:rPr>
          <w:rFonts w:eastAsiaTheme="majorEastAsia" w:cstheme="majorBidi"/>
          <w:b/>
          <w:bCs/>
          <w:vanish/>
          <w:color w:val="E9004C"/>
          <w:sz w:val="28"/>
          <w:szCs w:val="26"/>
        </w:rPr>
      </w:pPr>
    </w:p>
    <w:p w:rsidR="00580BAA" w:rsidRPr="00580BAA" w:rsidRDefault="00580BAA" w:rsidP="00EA6BDC">
      <w:pPr>
        <w:pStyle w:val="Prrafodelista"/>
        <w:keepNext/>
        <w:keepLines/>
        <w:numPr>
          <w:ilvl w:val="0"/>
          <w:numId w:val="45"/>
        </w:numPr>
        <w:tabs>
          <w:tab w:val="left" w:pos="1134"/>
        </w:tabs>
        <w:spacing w:after="0"/>
        <w:contextualSpacing w:val="0"/>
        <w:jc w:val="both"/>
        <w:outlineLvl w:val="1"/>
        <w:rPr>
          <w:rFonts w:eastAsiaTheme="majorEastAsia" w:cstheme="majorBidi"/>
          <w:b/>
          <w:bCs/>
          <w:vanish/>
          <w:color w:val="E9004C"/>
          <w:sz w:val="28"/>
          <w:szCs w:val="26"/>
        </w:rPr>
      </w:pPr>
    </w:p>
    <w:p w:rsidR="00580BAA" w:rsidRPr="00580BAA" w:rsidRDefault="00580BAA" w:rsidP="00EA6BDC">
      <w:pPr>
        <w:pStyle w:val="Prrafodelista"/>
        <w:keepNext/>
        <w:keepLines/>
        <w:numPr>
          <w:ilvl w:val="0"/>
          <w:numId w:val="45"/>
        </w:numPr>
        <w:tabs>
          <w:tab w:val="left" w:pos="1134"/>
        </w:tabs>
        <w:spacing w:after="0"/>
        <w:contextualSpacing w:val="0"/>
        <w:jc w:val="both"/>
        <w:outlineLvl w:val="1"/>
        <w:rPr>
          <w:rFonts w:eastAsiaTheme="majorEastAsia" w:cstheme="majorBidi"/>
          <w:b/>
          <w:bCs/>
          <w:vanish/>
          <w:color w:val="E9004C"/>
          <w:sz w:val="28"/>
          <w:szCs w:val="26"/>
        </w:rPr>
      </w:pPr>
    </w:p>
    <w:p w:rsidR="00580BAA" w:rsidRPr="00580BAA" w:rsidRDefault="00580BAA" w:rsidP="00EA6BDC">
      <w:pPr>
        <w:pStyle w:val="Prrafodelista"/>
        <w:keepNext/>
        <w:keepLines/>
        <w:numPr>
          <w:ilvl w:val="0"/>
          <w:numId w:val="45"/>
        </w:numPr>
        <w:tabs>
          <w:tab w:val="left" w:pos="1134"/>
        </w:tabs>
        <w:spacing w:after="0"/>
        <w:contextualSpacing w:val="0"/>
        <w:jc w:val="both"/>
        <w:outlineLvl w:val="1"/>
        <w:rPr>
          <w:rFonts w:eastAsiaTheme="majorEastAsia" w:cstheme="majorBidi"/>
          <w:b/>
          <w:bCs/>
          <w:vanish/>
          <w:color w:val="E9004C"/>
          <w:sz w:val="28"/>
          <w:szCs w:val="26"/>
        </w:rPr>
      </w:pPr>
    </w:p>
    <w:p w:rsidR="00580BAA" w:rsidRPr="00580BAA" w:rsidRDefault="00580BAA" w:rsidP="00EA6BDC">
      <w:pPr>
        <w:pStyle w:val="Prrafodelista"/>
        <w:keepNext/>
        <w:keepLines/>
        <w:numPr>
          <w:ilvl w:val="0"/>
          <w:numId w:val="45"/>
        </w:numPr>
        <w:tabs>
          <w:tab w:val="left" w:pos="1134"/>
        </w:tabs>
        <w:spacing w:after="0"/>
        <w:contextualSpacing w:val="0"/>
        <w:jc w:val="both"/>
        <w:outlineLvl w:val="1"/>
        <w:rPr>
          <w:rFonts w:eastAsiaTheme="majorEastAsia" w:cstheme="majorBidi"/>
          <w:b/>
          <w:bCs/>
          <w:vanish/>
          <w:color w:val="E9004C"/>
          <w:sz w:val="28"/>
          <w:szCs w:val="26"/>
        </w:rPr>
      </w:pPr>
    </w:p>
    <w:p w:rsidR="00580BAA" w:rsidRPr="00580BAA" w:rsidRDefault="00580BAA" w:rsidP="00EA6BDC">
      <w:pPr>
        <w:pStyle w:val="Prrafodelista"/>
        <w:keepNext/>
        <w:keepLines/>
        <w:numPr>
          <w:ilvl w:val="0"/>
          <w:numId w:val="45"/>
        </w:numPr>
        <w:tabs>
          <w:tab w:val="left" w:pos="1134"/>
        </w:tabs>
        <w:spacing w:after="0"/>
        <w:contextualSpacing w:val="0"/>
        <w:jc w:val="both"/>
        <w:outlineLvl w:val="1"/>
        <w:rPr>
          <w:rFonts w:eastAsiaTheme="majorEastAsia" w:cstheme="majorBidi"/>
          <w:b/>
          <w:bCs/>
          <w:vanish/>
          <w:color w:val="E9004C"/>
          <w:sz w:val="28"/>
          <w:szCs w:val="26"/>
        </w:rPr>
      </w:pPr>
    </w:p>
    <w:p w:rsidR="00580BAA" w:rsidRPr="00580BAA" w:rsidRDefault="00580BAA" w:rsidP="00EA6BDC">
      <w:pPr>
        <w:pStyle w:val="Prrafodelista"/>
        <w:keepNext/>
        <w:keepLines/>
        <w:numPr>
          <w:ilvl w:val="0"/>
          <w:numId w:val="45"/>
        </w:numPr>
        <w:tabs>
          <w:tab w:val="left" w:pos="1134"/>
        </w:tabs>
        <w:spacing w:after="0"/>
        <w:contextualSpacing w:val="0"/>
        <w:jc w:val="both"/>
        <w:outlineLvl w:val="1"/>
        <w:rPr>
          <w:rFonts w:eastAsiaTheme="majorEastAsia" w:cstheme="majorBidi"/>
          <w:b/>
          <w:bCs/>
          <w:vanish/>
          <w:color w:val="E9004C"/>
          <w:sz w:val="28"/>
          <w:szCs w:val="26"/>
        </w:rPr>
      </w:pPr>
    </w:p>
    <w:p w:rsidR="00580BAA" w:rsidRPr="00E20079" w:rsidRDefault="00580BAA" w:rsidP="00EA6BDC">
      <w:pPr>
        <w:pStyle w:val="Ttulo2"/>
        <w:numPr>
          <w:ilvl w:val="1"/>
          <w:numId w:val="45"/>
        </w:numPr>
        <w:tabs>
          <w:tab w:val="left" w:pos="1134"/>
        </w:tabs>
        <w:rPr>
          <w:lang w:val="es-ES" w:eastAsia="es-ES"/>
        </w:rPr>
      </w:pPr>
      <w:bookmarkStart w:id="156" w:name="_Toc38037659"/>
      <w:r w:rsidRPr="00E20079">
        <w:rPr>
          <w:lang w:val="es-ES" w:eastAsia="es-ES"/>
        </w:rPr>
        <w:t>Antecedentes</w:t>
      </w:r>
      <w:bookmarkEnd w:id="154"/>
      <w:bookmarkEnd w:id="155"/>
      <w:bookmarkEnd w:id="156"/>
    </w:p>
    <w:p w:rsidR="00580BAA" w:rsidRPr="002C3D74" w:rsidRDefault="00580BAA" w:rsidP="00580BAA">
      <w:pPr>
        <w:rPr>
          <w:sz w:val="20"/>
        </w:rPr>
      </w:pPr>
    </w:p>
    <w:p w:rsidR="00580BAA" w:rsidRDefault="00580BAA" w:rsidP="00580BAA">
      <w:pPr>
        <w:autoSpaceDE w:val="0"/>
        <w:autoSpaceDN w:val="0"/>
        <w:adjustRightInd w:val="0"/>
        <w:rPr>
          <w:rFonts w:cs="Arial"/>
          <w:szCs w:val="24"/>
        </w:rPr>
      </w:pPr>
      <w:r w:rsidRPr="003D7454">
        <w:rPr>
          <w:rFonts w:cs="Arial"/>
          <w:szCs w:val="24"/>
        </w:rPr>
        <w:t xml:space="preserve">La pandemia por coronavirus de 2019-2020 es una enfermedad iniciada en 2019 (COVID- 19), causada por el virus coronavirus 2 del síndrome respiratorio agudo grave (SARS-CoV-2).45 Se identificó por primera vez el 1 de diciembre de 2019 en la ciudad de Wuhan, capital de la provincia de Hubei, en la China Central, cuando se reportó a un grupo de personas con neumonía de causa desconocida, vinculada principalmente a trabajadores del mercado mayorista de mariscos del Sur de China de Wuhan. La OMS la reconoció como una pandemia global el 11 de marzo de 2020. </w:t>
      </w:r>
    </w:p>
    <w:p w:rsidR="00580BAA" w:rsidRDefault="00580BAA" w:rsidP="00580BAA">
      <w:pPr>
        <w:autoSpaceDE w:val="0"/>
        <w:autoSpaceDN w:val="0"/>
        <w:adjustRightInd w:val="0"/>
        <w:rPr>
          <w:rFonts w:cs="Arial"/>
          <w:szCs w:val="24"/>
        </w:rPr>
      </w:pPr>
    </w:p>
    <w:p w:rsidR="00580BAA" w:rsidRDefault="00580BAA" w:rsidP="00580BAA">
      <w:pPr>
        <w:autoSpaceDE w:val="0"/>
        <w:autoSpaceDN w:val="0"/>
        <w:adjustRightInd w:val="0"/>
        <w:rPr>
          <w:rFonts w:cs="Arial"/>
          <w:szCs w:val="24"/>
        </w:rPr>
      </w:pPr>
      <w:r w:rsidRPr="003D7454">
        <w:rPr>
          <w:rFonts w:cs="Arial"/>
          <w:szCs w:val="24"/>
        </w:rPr>
        <w:t xml:space="preserve">El virus se transmite generalmente de una persona a otra por vía de las pequeñas gotas (conocidas como micro gotas de </w:t>
      </w:r>
      <w:proofErr w:type="spellStart"/>
      <w:r w:rsidRPr="003D7454">
        <w:rPr>
          <w:rFonts w:cs="Arial"/>
          <w:szCs w:val="24"/>
        </w:rPr>
        <w:t>Flügge</w:t>
      </w:r>
      <w:proofErr w:type="spellEnd"/>
      <w:r w:rsidRPr="003D7454">
        <w:rPr>
          <w:rFonts w:cs="Arial"/>
          <w:szCs w:val="24"/>
        </w:rPr>
        <w:t xml:space="preserve">) que se emiten al hablar, estornudar o toser. Se difunde principalmente cuando las personas están en contacto cercano, pero también se puede difundir al tocar una superficie contaminada y luego la propia cara. </w:t>
      </w:r>
    </w:p>
    <w:p w:rsidR="00580BAA" w:rsidRDefault="00580BAA" w:rsidP="00580BAA">
      <w:pPr>
        <w:autoSpaceDE w:val="0"/>
        <w:autoSpaceDN w:val="0"/>
        <w:adjustRightInd w:val="0"/>
        <w:rPr>
          <w:rFonts w:cs="Arial"/>
          <w:szCs w:val="24"/>
        </w:rPr>
      </w:pPr>
    </w:p>
    <w:p w:rsidR="00580BAA" w:rsidRDefault="00580BAA" w:rsidP="00580BAA">
      <w:pPr>
        <w:autoSpaceDE w:val="0"/>
        <w:autoSpaceDN w:val="0"/>
        <w:adjustRightInd w:val="0"/>
        <w:rPr>
          <w:rFonts w:cs="Arial"/>
          <w:szCs w:val="24"/>
        </w:rPr>
      </w:pPr>
      <w:r w:rsidRPr="003D7454">
        <w:rPr>
          <w:rFonts w:cs="Arial"/>
          <w:szCs w:val="24"/>
        </w:rPr>
        <w:t xml:space="preserve">Para prevenir la expansión del virus, los gobiernos han impuesto restricciones de viajes, cuarentenas, confinamientos, cancelación de eventos, cierre de establecimientos no esenciales, playas y peregrinaciones. La pandemia está teniendo un efecto socioeconómico a nivel mundial. Se han cerrado Colegios y Universidades en más de 124 países, lo que ha afectado a más de mil doscientos millones de escolares, un tercio de la población mundial se encuentra confinada, con fuertes restricciones de movimientos. </w:t>
      </w:r>
    </w:p>
    <w:p w:rsidR="00580BAA" w:rsidRDefault="00580BAA" w:rsidP="00580BAA">
      <w:pPr>
        <w:autoSpaceDE w:val="0"/>
        <w:autoSpaceDN w:val="0"/>
        <w:adjustRightInd w:val="0"/>
        <w:rPr>
          <w:rFonts w:cs="Arial"/>
          <w:szCs w:val="24"/>
        </w:rPr>
      </w:pPr>
    </w:p>
    <w:p w:rsidR="00580BAA" w:rsidRDefault="00580BAA" w:rsidP="00580BAA">
      <w:pPr>
        <w:autoSpaceDE w:val="0"/>
        <w:autoSpaceDN w:val="0"/>
        <w:adjustRightInd w:val="0"/>
        <w:rPr>
          <w:rFonts w:cs="Arial"/>
          <w:szCs w:val="24"/>
        </w:rPr>
      </w:pPr>
      <w:r w:rsidRPr="003D7454">
        <w:rPr>
          <w:rFonts w:cs="Arial"/>
          <w:szCs w:val="24"/>
        </w:rPr>
        <w:t xml:space="preserve">En México al 3 de abril del 2020, se han registrado 1688 casos confirmados y 60 decesos por Covid-19; por su parte Jalisco presenta 116 casos confirmados y 6 decesos de acuerdo a datos de la Secretaría de Salud Estatal. </w:t>
      </w:r>
    </w:p>
    <w:p w:rsidR="00580BAA" w:rsidRDefault="00580BAA" w:rsidP="00580BAA">
      <w:pPr>
        <w:autoSpaceDE w:val="0"/>
        <w:autoSpaceDN w:val="0"/>
        <w:adjustRightInd w:val="0"/>
        <w:rPr>
          <w:rFonts w:cs="Arial"/>
          <w:szCs w:val="24"/>
        </w:rPr>
      </w:pPr>
    </w:p>
    <w:p w:rsidR="002C3D74" w:rsidRDefault="00580BAA" w:rsidP="00580BAA">
      <w:pPr>
        <w:autoSpaceDE w:val="0"/>
        <w:autoSpaceDN w:val="0"/>
        <w:adjustRightInd w:val="0"/>
        <w:rPr>
          <w:rFonts w:cs="Arial"/>
          <w:szCs w:val="24"/>
        </w:rPr>
      </w:pPr>
      <w:r w:rsidRPr="003D7454">
        <w:rPr>
          <w:rFonts w:cs="Arial"/>
          <w:szCs w:val="24"/>
        </w:rPr>
        <w:t xml:space="preserve">Por lo anterior el Gobierno del Estado de Jalisco, fue el primero en el País </w:t>
      </w:r>
      <w:r w:rsidR="003454EB">
        <w:rPr>
          <w:rFonts w:cs="Arial"/>
          <w:szCs w:val="24"/>
        </w:rPr>
        <w:t>en adoptar</w:t>
      </w:r>
      <w:r w:rsidRPr="003D7454">
        <w:rPr>
          <w:rFonts w:cs="Arial"/>
          <w:szCs w:val="24"/>
        </w:rPr>
        <w:t xml:space="preserve"> medidas de prevención, para mitigar la propagación del virus entre toda la población Jalisciense. </w:t>
      </w:r>
      <w:r w:rsidR="003454EB">
        <w:rPr>
          <w:rFonts w:cs="Arial"/>
          <w:szCs w:val="24"/>
        </w:rPr>
        <w:t xml:space="preserve">Esto </w:t>
      </w:r>
      <w:r w:rsidRPr="003D7454">
        <w:rPr>
          <w:rFonts w:cs="Arial"/>
          <w:szCs w:val="24"/>
        </w:rPr>
        <w:t xml:space="preserve">mediante </w:t>
      </w:r>
      <w:r w:rsidR="003454EB">
        <w:rPr>
          <w:rFonts w:cs="Arial"/>
          <w:szCs w:val="24"/>
        </w:rPr>
        <w:t>diversos acuerdos</w:t>
      </w:r>
      <w:r w:rsidRPr="003D7454">
        <w:rPr>
          <w:rFonts w:cs="Arial"/>
          <w:szCs w:val="24"/>
        </w:rPr>
        <w:t xml:space="preserve"> publicados en el Periódico Oficial “El Estado de Jalisco” los días 16 y 17 de marzo de 2020, el Ejecutivo del Estado emitió </w:t>
      </w:r>
      <w:r w:rsidRPr="003D7454">
        <w:rPr>
          <w:rFonts w:cs="Arial"/>
          <w:szCs w:val="24"/>
        </w:rPr>
        <w:lastRenderedPageBreak/>
        <w:t>diversas medidas para prevenir, contener, diagnosticar y a</w:t>
      </w:r>
      <w:r w:rsidR="003454EB">
        <w:rPr>
          <w:rFonts w:cs="Arial"/>
          <w:szCs w:val="24"/>
        </w:rPr>
        <w:t>tender la pandemia de COVID-19</w:t>
      </w:r>
      <w:r w:rsidR="002C3D74">
        <w:rPr>
          <w:rFonts w:cs="Arial"/>
          <w:szCs w:val="24"/>
        </w:rPr>
        <w:t xml:space="preserve">. </w:t>
      </w:r>
    </w:p>
    <w:p w:rsidR="00580BAA" w:rsidRDefault="003454EB" w:rsidP="00580BAA">
      <w:pPr>
        <w:autoSpaceDE w:val="0"/>
        <w:autoSpaceDN w:val="0"/>
        <w:adjustRightInd w:val="0"/>
        <w:rPr>
          <w:rFonts w:cs="Arial"/>
          <w:szCs w:val="24"/>
        </w:rPr>
      </w:pPr>
      <w:r>
        <w:rPr>
          <w:rFonts w:cs="Arial"/>
          <w:szCs w:val="24"/>
        </w:rPr>
        <w:t xml:space="preserve"> </w:t>
      </w:r>
    </w:p>
    <w:p w:rsidR="00580BAA" w:rsidRDefault="00580BAA" w:rsidP="00580BAA">
      <w:pPr>
        <w:autoSpaceDE w:val="0"/>
        <w:autoSpaceDN w:val="0"/>
        <w:adjustRightInd w:val="0"/>
        <w:rPr>
          <w:rFonts w:cs="Arial"/>
          <w:szCs w:val="24"/>
        </w:rPr>
      </w:pPr>
      <w:r w:rsidRPr="008D5EBF">
        <w:rPr>
          <w:rFonts w:cs="Arial"/>
          <w:szCs w:val="24"/>
        </w:rPr>
        <w:t>Es indudable que la sociedad jalisciense enfrenta un reto sin precedentes en múltiples dimensiones, la sanitaria, la económica y en éste momento la alimentaria, debido a que las medidas para contener la pandemia están afectando principalmente a los hogares más pobres. Ante el impacto sobre las familias vulnerables, es fundamental la coordinación con los servicios que brinda la asistencia social, para brindar alimentación a los sujetos de asistencia social prioritarios, siendo entre otros las niñas niños y adolescentes en condiciones de vulnerabilidad, adultos mayores, personas con discapacidad, personas en situación de calle en sus distintas modalidades y familias de escasos recursos en zonas marginales.</w:t>
      </w:r>
      <w:r w:rsidRPr="003D7454">
        <w:rPr>
          <w:rFonts w:cs="Arial"/>
          <w:szCs w:val="24"/>
        </w:rPr>
        <w:t xml:space="preserve">  </w:t>
      </w:r>
    </w:p>
    <w:p w:rsidR="00580BAA" w:rsidRDefault="00580BAA" w:rsidP="00580BAA">
      <w:pPr>
        <w:rPr>
          <w:rFonts w:eastAsia="Calibri" w:cs="Arial"/>
          <w:b/>
          <w:color w:val="E9004C"/>
          <w:sz w:val="28"/>
          <w:szCs w:val="28"/>
          <w:lang w:eastAsia="en-US"/>
        </w:rPr>
      </w:pPr>
    </w:p>
    <w:p w:rsidR="00580BAA" w:rsidRPr="00580BAA" w:rsidRDefault="00580BAA" w:rsidP="00EA6BDC">
      <w:pPr>
        <w:pStyle w:val="Ttulo2"/>
        <w:numPr>
          <w:ilvl w:val="1"/>
          <w:numId w:val="45"/>
        </w:numPr>
        <w:tabs>
          <w:tab w:val="left" w:pos="1134"/>
        </w:tabs>
        <w:rPr>
          <w:lang w:val="es-ES" w:eastAsia="es-ES"/>
        </w:rPr>
      </w:pPr>
      <w:bookmarkStart w:id="157" w:name="_Toc37970370"/>
      <w:bookmarkStart w:id="158" w:name="_Toc38037660"/>
      <w:r w:rsidRPr="00580BAA">
        <w:rPr>
          <w:lang w:val="es-ES" w:eastAsia="es-ES"/>
        </w:rPr>
        <w:t>Diagnóstico</w:t>
      </w:r>
      <w:bookmarkEnd w:id="157"/>
      <w:bookmarkEnd w:id="158"/>
    </w:p>
    <w:p w:rsidR="00580BAA" w:rsidRDefault="00580BAA" w:rsidP="00580BAA">
      <w:pPr>
        <w:autoSpaceDE w:val="0"/>
        <w:autoSpaceDN w:val="0"/>
        <w:adjustRightInd w:val="0"/>
        <w:spacing w:line="240" w:lineRule="auto"/>
        <w:ind w:left="720"/>
        <w:rPr>
          <w:rFonts w:cs="Arial"/>
          <w:color w:val="000000"/>
          <w:szCs w:val="24"/>
        </w:rPr>
      </w:pPr>
    </w:p>
    <w:p w:rsidR="00580BAA" w:rsidRPr="00D23D7E" w:rsidRDefault="00580BAA" w:rsidP="00580BAA">
      <w:pPr>
        <w:autoSpaceDE w:val="0"/>
        <w:autoSpaceDN w:val="0"/>
        <w:adjustRightInd w:val="0"/>
        <w:rPr>
          <w:rFonts w:cs="Arial"/>
          <w:color w:val="000000"/>
          <w:szCs w:val="24"/>
        </w:rPr>
      </w:pPr>
      <w:r w:rsidRPr="00D23D7E">
        <w:rPr>
          <w:rFonts w:cstheme="minorHAnsi"/>
          <w:color w:val="000000" w:themeColor="text1"/>
          <w:szCs w:val="24"/>
        </w:rPr>
        <w:t>Las afectaciones generadas por esta pandemia han trascendido el ámbito de la salud, perjudicando en forma directa la actividad económica y la estabilidad laboral, poniendo en riesgo fuentes de empleo en múltiples sectores, propiciand</w:t>
      </w:r>
      <w:r>
        <w:rPr>
          <w:rFonts w:cstheme="minorHAnsi"/>
          <w:color w:val="000000" w:themeColor="text1"/>
          <w:szCs w:val="24"/>
        </w:rPr>
        <w:t xml:space="preserve">o que los ciudadanos vean </w:t>
      </w:r>
      <w:proofErr w:type="spellStart"/>
      <w:r>
        <w:rPr>
          <w:rFonts w:cstheme="minorHAnsi"/>
          <w:color w:val="000000" w:themeColor="text1"/>
          <w:szCs w:val="24"/>
        </w:rPr>
        <w:t>reducidido</w:t>
      </w:r>
      <w:proofErr w:type="spellEnd"/>
      <w:r w:rsidRPr="00D23D7E">
        <w:rPr>
          <w:rFonts w:cstheme="minorHAnsi"/>
          <w:color w:val="000000" w:themeColor="text1"/>
          <w:szCs w:val="24"/>
        </w:rPr>
        <w:t xml:space="preserve"> de f</w:t>
      </w:r>
      <w:r>
        <w:rPr>
          <w:rFonts w:cstheme="minorHAnsi"/>
          <w:color w:val="000000" w:themeColor="text1"/>
          <w:szCs w:val="24"/>
        </w:rPr>
        <w:t xml:space="preserve">orma sensible su ingreso diario, además de poner en </w:t>
      </w:r>
      <w:r w:rsidRPr="00D23D7E">
        <w:rPr>
          <w:rFonts w:cs="Arial"/>
          <w:color w:val="000000"/>
          <w:szCs w:val="24"/>
        </w:rPr>
        <w:t xml:space="preserve">riesgo la alimentación de los grupos vulnerables. </w:t>
      </w:r>
    </w:p>
    <w:p w:rsidR="00580BAA" w:rsidRPr="004B0C09" w:rsidRDefault="00580BAA" w:rsidP="00580BAA">
      <w:pPr>
        <w:rPr>
          <w:rFonts w:cstheme="minorHAnsi"/>
          <w:color w:val="000000" w:themeColor="text1"/>
          <w:sz w:val="20"/>
          <w:szCs w:val="20"/>
        </w:rPr>
      </w:pPr>
    </w:p>
    <w:p w:rsidR="00580BAA" w:rsidRDefault="00580BAA" w:rsidP="00580BAA">
      <w:pPr>
        <w:autoSpaceDE w:val="0"/>
        <w:autoSpaceDN w:val="0"/>
        <w:adjustRightInd w:val="0"/>
        <w:rPr>
          <w:rFonts w:cs="Arial"/>
          <w:color w:val="000000"/>
          <w:szCs w:val="24"/>
        </w:rPr>
      </w:pPr>
      <w:r w:rsidRPr="003D7454">
        <w:rPr>
          <w:rFonts w:cs="Arial"/>
          <w:color w:val="000000"/>
          <w:szCs w:val="24"/>
        </w:rPr>
        <w:t>El Cód</w:t>
      </w:r>
      <w:r>
        <w:rPr>
          <w:rFonts w:cs="Arial"/>
          <w:color w:val="000000"/>
          <w:szCs w:val="24"/>
        </w:rPr>
        <w:t>igo de Asistencia S</w:t>
      </w:r>
      <w:r w:rsidRPr="003D7454">
        <w:rPr>
          <w:rFonts w:cs="Arial"/>
          <w:color w:val="000000"/>
          <w:szCs w:val="24"/>
        </w:rPr>
        <w:t xml:space="preserve">ocial del Estado de Jalisco refiere en su artículo 4, que se considera como servicio de asistencia social, entre otros, el relativo a la orientación nutricional y la alimentación a personas de escasos recursos y a la población de zonas marginales. </w:t>
      </w:r>
    </w:p>
    <w:p w:rsidR="00580BAA" w:rsidRDefault="00580BAA" w:rsidP="00580BAA">
      <w:pPr>
        <w:autoSpaceDE w:val="0"/>
        <w:autoSpaceDN w:val="0"/>
        <w:adjustRightInd w:val="0"/>
        <w:ind w:left="720"/>
        <w:rPr>
          <w:rFonts w:cs="Arial"/>
          <w:color w:val="000000"/>
          <w:szCs w:val="24"/>
        </w:rPr>
      </w:pPr>
    </w:p>
    <w:p w:rsidR="00580BAA" w:rsidRPr="003D7454" w:rsidRDefault="00580BAA" w:rsidP="00580BAA">
      <w:pPr>
        <w:autoSpaceDE w:val="0"/>
        <w:autoSpaceDN w:val="0"/>
        <w:adjustRightInd w:val="0"/>
        <w:rPr>
          <w:rFonts w:cs="Arial"/>
          <w:color w:val="000000"/>
          <w:szCs w:val="24"/>
        </w:rPr>
      </w:pPr>
      <w:r w:rsidRPr="003D7454">
        <w:rPr>
          <w:rFonts w:cs="Arial"/>
          <w:color w:val="000000"/>
          <w:szCs w:val="24"/>
        </w:rPr>
        <w:t>Las consecuencias inherentes a la pandemia COVID-19, se traducirá a la reducción de los ingresos sufridos por personas de escasos recursos y a la población de zonas marginales o en nulos ingresos, puesto que una gran cantidad de ellos subsisten día a día y no se encuentran preparados para afrontar contingencias de ésta naturaleza, o bien el desa</w:t>
      </w:r>
      <w:r w:rsidR="00F0642F">
        <w:rPr>
          <w:rFonts w:cs="Arial"/>
          <w:color w:val="000000"/>
          <w:szCs w:val="24"/>
        </w:rPr>
        <w:t>mparo de los grupos vulnerables</w:t>
      </w:r>
      <w:r>
        <w:rPr>
          <w:rFonts w:cs="Arial"/>
          <w:color w:val="000000"/>
          <w:szCs w:val="24"/>
        </w:rPr>
        <w:t xml:space="preserve">, </w:t>
      </w:r>
      <w:r w:rsidRPr="003D7454">
        <w:rPr>
          <w:rFonts w:cs="Arial"/>
          <w:color w:val="000000"/>
          <w:szCs w:val="24"/>
        </w:rPr>
        <w:t xml:space="preserve">por ello la alimentación de los sujetos de asistencia social debe ser una prioridad para el sistema de asistencia social en el estado. </w:t>
      </w:r>
    </w:p>
    <w:p w:rsidR="00F0642F" w:rsidRDefault="00F0642F" w:rsidP="00580BAA">
      <w:pPr>
        <w:rPr>
          <w:rFonts w:eastAsia="Calibri" w:cs="Arial"/>
          <w:b/>
          <w:color w:val="E9004C"/>
          <w:sz w:val="28"/>
          <w:szCs w:val="28"/>
          <w:lang w:eastAsia="en-US"/>
        </w:rPr>
      </w:pPr>
    </w:p>
    <w:p w:rsidR="00F0642F" w:rsidRPr="00F0642F" w:rsidRDefault="00F0642F" w:rsidP="00EA6BDC">
      <w:pPr>
        <w:pStyle w:val="Ttulo2"/>
        <w:numPr>
          <w:ilvl w:val="1"/>
          <w:numId w:val="45"/>
        </w:numPr>
        <w:tabs>
          <w:tab w:val="left" w:pos="1134"/>
        </w:tabs>
        <w:rPr>
          <w:lang w:val="es-ES" w:eastAsia="es-ES"/>
        </w:rPr>
      </w:pPr>
      <w:bookmarkStart w:id="159" w:name="_Toc37970371"/>
      <w:bookmarkStart w:id="160" w:name="_Toc38037661"/>
      <w:r w:rsidRPr="00F0642F">
        <w:rPr>
          <w:lang w:val="es-ES" w:eastAsia="es-ES"/>
        </w:rPr>
        <w:t>Lógica de Intervención</w:t>
      </w:r>
      <w:bookmarkEnd w:id="159"/>
      <w:bookmarkEnd w:id="160"/>
    </w:p>
    <w:p w:rsidR="00F0642F" w:rsidRDefault="00F0642F" w:rsidP="00F0642F">
      <w:pPr>
        <w:autoSpaceDE w:val="0"/>
        <w:autoSpaceDN w:val="0"/>
        <w:adjustRightInd w:val="0"/>
        <w:spacing w:line="240" w:lineRule="auto"/>
        <w:ind w:left="720"/>
        <w:rPr>
          <w:rFonts w:cs="Arial"/>
          <w:color w:val="000000"/>
          <w:szCs w:val="24"/>
        </w:rPr>
      </w:pPr>
    </w:p>
    <w:p w:rsidR="00F0642F" w:rsidRDefault="00F0642F" w:rsidP="00F0642F">
      <w:pPr>
        <w:autoSpaceDE w:val="0"/>
        <w:autoSpaceDN w:val="0"/>
        <w:adjustRightInd w:val="0"/>
        <w:rPr>
          <w:rFonts w:cs="Arial"/>
          <w:color w:val="000000"/>
          <w:szCs w:val="24"/>
        </w:rPr>
      </w:pPr>
      <w:r w:rsidRPr="00D23D7E">
        <w:rPr>
          <w:rFonts w:cstheme="minorHAnsi"/>
          <w:color w:val="000000" w:themeColor="text1"/>
          <w:szCs w:val="24"/>
        </w:rPr>
        <w:t xml:space="preserve">Derivado de la contingencia sanitaria provocada por la pandemia COVID-19 en el estado de Jalisco y de las medidas de salud decretadas por el Gobierno del Estado, la estabilidad de los mercados laborales se ha visto alterada, presentándose situaciones en las cuales unidades económicas se han visto en la necesidad de </w:t>
      </w:r>
      <w:r w:rsidRPr="00D23D7E">
        <w:rPr>
          <w:rFonts w:cstheme="minorHAnsi"/>
          <w:color w:val="000000" w:themeColor="text1"/>
          <w:szCs w:val="24"/>
        </w:rPr>
        <w:lastRenderedPageBreak/>
        <w:t>suspender operaciones. Por otra parte, aquellas personas auto empleadas han visto una disminución sustantiva en su poder adquisitivo derivado de la reducción por causas fortuitas de sus ingresos monetarios aumentando s</w:t>
      </w:r>
      <w:r>
        <w:rPr>
          <w:rFonts w:cstheme="minorHAnsi"/>
          <w:color w:val="000000" w:themeColor="text1"/>
          <w:szCs w:val="24"/>
        </w:rPr>
        <w:t>ignificativamente el riesgo de población</w:t>
      </w:r>
      <w:r w:rsidRPr="00D23D7E">
        <w:rPr>
          <w:rFonts w:cstheme="minorHAnsi"/>
          <w:color w:val="000000" w:themeColor="text1"/>
          <w:szCs w:val="24"/>
        </w:rPr>
        <w:t xml:space="preserve"> con hambre.</w:t>
      </w:r>
      <w:r>
        <w:rPr>
          <w:rFonts w:cstheme="minorHAnsi"/>
          <w:color w:val="000000" w:themeColor="text1"/>
          <w:szCs w:val="24"/>
        </w:rPr>
        <w:t xml:space="preserve"> Por ello,</w:t>
      </w:r>
      <w:r w:rsidRPr="00D23D7E">
        <w:rPr>
          <w:rFonts w:cstheme="minorHAnsi"/>
          <w:color w:val="000000" w:themeColor="text1"/>
          <w:szCs w:val="24"/>
        </w:rPr>
        <w:t xml:space="preserve"> </w:t>
      </w:r>
      <w:r w:rsidRPr="00D23D7E">
        <w:rPr>
          <w:rFonts w:cs="Arial"/>
          <w:color w:val="000000"/>
          <w:szCs w:val="24"/>
        </w:rPr>
        <w:t>la</w:t>
      </w:r>
      <w:r>
        <w:rPr>
          <w:rFonts w:cs="Arial"/>
          <w:color w:val="000000"/>
          <w:szCs w:val="24"/>
        </w:rPr>
        <w:t>s</w:t>
      </w:r>
      <w:r w:rsidRPr="00D23D7E">
        <w:rPr>
          <w:rFonts w:cs="Arial"/>
          <w:color w:val="000000"/>
          <w:szCs w:val="24"/>
        </w:rPr>
        <w:t xml:space="preserve"> </w:t>
      </w:r>
      <w:r>
        <w:rPr>
          <w:rFonts w:cs="Arial"/>
          <w:color w:val="000000"/>
          <w:szCs w:val="24"/>
        </w:rPr>
        <w:t>personas que habitan en el estado de Jalisco ven</w:t>
      </w:r>
      <w:r w:rsidRPr="00D23D7E">
        <w:rPr>
          <w:rFonts w:cs="Arial"/>
          <w:color w:val="000000"/>
          <w:szCs w:val="24"/>
        </w:rPr>
        <w:t xml:space="preserve"> amenazada su salud, </w:t>
      </w:r>
      <w:r>
        <w:rPr>
          <w:rFonts w:cs="Arial"/>
          <w:color w:val="000000"/>
          <w:szCs w:val="24"/>
        </w:rPr>
        <w:t xml:space="preserve">su </w:t>
      </w:r>
      <w:r w:rsidRPr="00D23D7E">
        <w:rPr>
          <w:rFonts w:cs="Arial"/>
          <w:color w:val="000000"/>
          <w:szCs w:val="24"/>
        </w:rPr>
        <w:t xml:space="preserve">continuidad laboral </w:t>
      </w:r>
      <w:r>
        <w:rPr>
          <w:rFonts w:cs="Arial"/>
          <w:color w:val="000000"/>
          <w:szCs w:val="24"/>
        </w:rPr>
        <w:t xml:space="preserve"> así como sus </w:t>
      </w:r>
      <w:r w:rsidRPr="00D23D7E">
        <w:rPr>
          <w:rFonts w:cs="Arial"/>
          <w:color w:val="000000"/>
          <w:szCs w:val="24"/>
        </w:rPr>
        <w:t xml:space="preserve">ingresos económicos, en especial aquellas de escasos recursos de zonas marginadas. </w:t>
      </w:r>
      <w:r>
        <w:rPr>
          <w:rFonts w:cs="Arial"/>
          <w:color w:val="000000"/>
          <w:szCs w:val="24"/>
        </w:rPr>
        <w:t xml:space="preserve"> </w:t>
      </w:r>
    </w:p>
    <w:p w:rsidR="00F0642F" w:rsidRDefault="00F0642F" w:rsidP="00F0642F">
      <w:pPr>
        <w:autoSpaceDE w:val="0"/>
        <w:autoSpaceDN w:val="0"/>
        <w:adjustRightInd w:val="0"/>
        <w:rPr>
          <w:rFonts w:cs="Arial"/>
          <w:color w:val="000000"/>
          <w:szCs w:val="24"/>
        </w:rPr>
      </w:pPr>
    </w:p>
    <w:p w:rsidR="00F0642F" w:rsidRDefault="00F0642F" w:rsidP="00F0642F">
      <w:pPr>
        <w:autoSpaceDE w:val="0"/>
        <w:autoSpaceDN w:val="0"/>
        <w:adjustRightInd w:val="0"/>
        <w:rPr>
          <w:rFonts w:cstheme="minorHAnsi"/>
          <w:color w:val="000000" w:themeColor="text1"/>
          <w:szCs w:val="20"/>
        </w:rPr>
      </w:pPr>
      <w:r w:rsidRPr="004D5FFA">
        <w:rPr>
          <w:rFonts w:cstheme="minorHAnsi"/>
          <w:color w:val="000000" w:themeColor="text1"/>
          <w:szCs w:val="20"/>
        </w:rPr>
        <w:t xml:space="preserve">Ante el impacto </w:t>
      </w:r>
      <w:r>
        <w:rPr>
          <w:rFonts w:cstheme="minorHAnsi"/>
          <w:color w:val="000000" w:themeColor="text1"/>
          <w:szCs w:val="20"/>
        </w:rPr>
        <w:t xml:space="preserve">sobre las familias vulnerables y debido a que se estima que la duración de la </w:t>
      </w:r>
      <w:proofErr w:type="spellStart"/>
      <w:r>
        <w:rPr>
          <w:rFonts w:cstheme="minorHAnsi"/>
          <w:color w:val="000000" w:themeColor="text1"/>
          <w:szCs w:val="20"/>
        </w:rPr>
        <w:t>contigencia</w:t>
      </w:r>
      <w:proofErr w:type="spellEnd"/>
      <w:r>
        <w:rPr>
          <w:rFonts w:cstheme="minorHAnsi"/>
          <w:color w:val="000000" w:themeColor="text1"/>
          <w:szCs w:val="20"/>
        </w:rPr>
        <w:t xml:space="preserve"> sea de aproximadamente dos meses, se hace</w:t>
      </w:r>
      <w:r w:rsidRPr="00DF7939">
        <w:rPr>
          <w:rFonts w:cs="Arial"/>
          <w:color w:val="000000"/>
          <w:szCs w:val="24"/>
        </w:rPr>
        <w:t xml:space="preserve"> necesaria la intervención emergente del Estado, </w:t>
      </w:r>
      <w:r>
        <w:rPr>
          <w:rFonts w:cs="Arial"/>
          <w:color w:val="000000"/>
          <w:szCs w:val="24"/>
        </w:rPr>
        <w:t xml:space="preserve">el cual debe tomar medidas </w:t>
      </w:r>
      <w:r w:rsidRPr="00DF7939">
        <w:rPr>
          <w:rFonts w:cs="Arial"/>
          <w:color w:val="000000"/>
          <w:szCs w:val="24"/>
        </w:rPr>
        <w:t xml:space="preserve">para </w:t>
      </w:r>
      <w:r>
        <w:rPr>
          <w:rFonts w:cs="Arial"/>
          <w:color w:val="000000"/>
          <w:szCs w:val="24"/>
        </w:rPr>
        <w:t>garantizar el acceso a los alimentos por parte de</w:t>
      </w:r>
      <w:r w:rsidRPr="00DF7939">
        <w:rPr>
          <w:rFonts w:cs="Arial"/>
          <w:color w:val="000000"/>
          <w:szCs w:val="24"/>
        </w:rPr>
        <w:t xml:space="preserve"> los sujetos de asistencia social prioritarios</w:t>
      </w:r>
      <w:r>
        <w:rPr>
          <w:rFonts w:cs="Arial"/>
          <w:color w:val="000000"/>
          <w:szCs w:val="24"/>
        </w:rPr>
        <w:t>, p</w:t>
      </w:r>
      <w:r>
        <w:rPr>
          <w:rFonts w:cstheme="minorHAnsi"/>
          <w:color w:val="000000" w:themeColor="text1"/>
          <w:szCs w:val="20"/>
        </w:rPr>
        <w:t>ara ello, e</w:t>
      </w:r>
      <w:r w:rsidRPr="004D5FFA">
        <w:rPr>
          <w:rFonts w:cstheme="minorHAnsi"/>
          <w:color w:val="000000" w:themeColor="text1"/>
          <w:szCs w:val="20"/>
        </w:rPr>
        <w:t xml:space="preserve">l presente proyecto tiene el fin de atender las necesidades básicas de alimentación de la población más vulnerable, siendo estos las niñas niños y adolescentes en condiciones de vulnerabilidad, adultos mayores, personas en situación de calle en sus distintas modalidades y familias de escasos recursos </w:t>
      </w:r>
      <w:r>
        <w:rPr>
          <w:rFonts w:cstheme="minorHAnsi"/>
          <w:color w:val="000000" w:themeColor="text1"/>
          <w:szCs w:val="20"/>
        </w:rPr>
        <w:t>en zonas marginales, a quienes se les proporcionará</w:t>
      </w:r>
      <w:r w:rsidRPr="004D5FFA">
        <w:rPr>
          <w:rFonts w:cstheme="minorHAnsi"/>
          <w:color w:val="000000" w:themeColor="text1"/>
          <w:szCs w:val="20"/>
        </w:rPr>
        <w:t xml:space="preserve"> despensas o alimentos preparados para su subsistencia durante la </w:t>
      </w:r>
      <w:r>
        <w:rPr>
          <w:rFonts w:cstheme="minorHAnsi"/>
          <w:color w:val="000000" w:themeColor="text1"/>
          <w:szCs w:val="20"/>
        </w:rPr>
        <w:t>pandemia</w:t>
      </w:r>
      <w:r w:rsidRPr="004D5FFA">
        <w:rPr>
          <w:rFonts w:cstheme="minorHAnsi"/>
          <w:color w:val="000000" w:themeColor="text1"/>
          <w:szCs w:val="20"/>
        </w:rPr>
        <w:t xml:space="preserve"> del COVID-19.</w:t>
      </w:r>
    </w:p>
    <w:p w:rsidR="00F0642F" w:rsidRPr="004D5FFA" w:rsidRDefault="00F0642F" w:rsidP="00F0642F">
      <w:pPr>
        <w:autoSpaceDE w:val="0"/>
        <w:autoSpaceDN w:val="0"/>
        <w:adjustRightInd w:val="0"/>
        <w:rPr>
          <w:rFonts w:cstheme="minorHAnsi"/>
          <w:color w:val="000000" w:themeColor="text1"/>
          <w:szCs w:val="20"/>
        </w:rPr>
      </w:pPr>
    </w:p>
    <w:p w:rsidR="00F0642F" w:rsidRDefault="00F0642F" w:rsidP="00F0642F">
      <w:pPr>
        <w:pStyle w:val="Default"/>
        <w:spacing w:line="276" w:lineRule="auto"/>
        <w:jc w:val="both"/>
        <w:rPr>
          <w:rFonts w:eastAsiaTheme="minorEastAsia" w:cstheme="minorHAnsi"/>
          <w:color w:val="000000" w:themeColor="text1"/>
          <w:szCs w:val="20"/>
        </w:rPr>
      </w:pPr>
      <w:r w:rsidRPr="00FE7AB6">
        <w:rPr>
          <w:rFonts w:eastAsiaTheme="minorEastAsia" w:cstheme="minorHAnsi"/>
          <w:color w:val="000000" w:themeColor="text1"/>
          <w:szCs w:val="20"/>
        </w:rPr>
        <w:t>Con los apoyos alimenticios lo que se pretende es brindar a la población vulnerable una mejor calidad de vida dura</w:t>
      </w:r>
      <w:r>
        <w:rPr>
          <w:rFonts w:eastAsiaTheme="minorEastAsia" w:cstheme="minorHAnsi"/>
          <w:color w:val="000000" w:themeColor="text1"/>
          <w:szCs w:val="20"/>
        </w:rPr>
        <w:t>nte esta contingencia sanitaria, todo en apego al marco normativo vigente y con la vigilancia del Órgano de Control Interno del Sistema DIF Jalisco.</w:t>
      </w:r>
    </w:p>
    <w:p w:rsidR="002C3D74" w:rsidRPr="0024437B" w:rsidRDefault="002C3D74" w:rsidP="002C3D74">
      <w:pPr>
        <w:rPr>
          <w:rFonts w:cs="Arial"/>
          <w:color w:val="000000"/>
          <w:szCs w:val="24"/>
        </w:rPr>
      </w:pPr>
    </w:p>
    <w:p w:rsidR="002C3D74" w:rsidRDefault="002C3D74" w:rsidP="002C3D74">
      <w:pPr>
        <w:rPr>
          <w:sz w:val="20"/>
        </w:rPr>
      </w:pPr>
    </w:p>
    <w:p w:rsidR="002C3D74" w:rsidRPr="003A54C2" w:rsidRDefault="002C3D74" w:rsidP="00EA6BDC">
      <w:pPr>
        <w:pStyle w:val="Ttulo2"/>
        <w:numPr>
          <w:ilvl w:val="1"/>
          <w:numId w:val="45"/>
        </w:numPr>
        <w:tabs>
          <w:tab w:val="left" w:pos="1134"/>
        </w:tabs>
        <w:rPr>
          <w:lang w:val="es-ES" w:eastAsia="es-ES"/>
        </w:rPr>
      </w:pPr>
      <w:bookmarkStart w:id="161" w:name="_Toc37970381"/>
      <w:bookmarkStart w:id="162" w:name="_Toc38037662"/>
      <w:r w:rsidRPr="003A54C2">
        <w:rPr>
          <w:lang w:val="es-ES" w:eastAsia="es-ES"/>
        </w:rPr>
        <w:t>Estrategias de Operación</w:t>
      </w:r>
      <w:bookmarkEnd w:id="161"/>
      <w:bookmarkEnd w:id="162"/>
    </w:p>
    <w:p w:rsidR="002C3D74" w:rsidRDefault="002C3D74" w:rsidP="002C3D74"/>
    <w:p w:rsidR="002C3D74" w:rsidRDefault="003A54C2" w:rsidP="002C3D74">
      <w:pPr>
        <w:pStyle w:val="Prrafodelista"/>
        <w:ind w:left="0"/>
        <w:jc w:val="both"/>
      </w:pPr>
      <w:r>
        <w:t xml:space="preserve">De </w:t>
      </w:r>
      <w:r w:rsidR="002C3D74">
        <w:t>acuerdo al protocolo, la atención se efectuará mediante las siguientes estrategias:</w:t>
      </w:r>
    </w:p>
    <w:p w:rsidR="002C3D74" w:rsidRDefault="002C3D74" w:rsidP="002C3D74">
      <w:pPr>
        <w:pStyle w:val="Prrafodelista"/>
        <w:ind w:left="0"/>
        <w:jc w:val="both"/>
      </w:pPr>
    </w:p>
    <w:p w:rsidR="002C3D74" w:rsidRDefault="002C3D74" w:rsidP="002C3D74">
      <w:pPr>
        <w:autoSpaceDE w:val="0"/>
        <w:autoSpaceDN w:val="0"/>
        <w:adjustRightInd w:val="0"/>
        <w:spacing w:line="240" w:lineRule="auto"/>
        <w:rPr>
          <w:rFonts w:cs="Arial"/>
          <w:b/>
          <w:bCs/>
          <w:color w:val="000000"/>
          <w:sz w:val="28"/>
          <w:szCs w:val="17"/>
        </w:rPr>
      </w:pPr>
      <w:r w:rsidRPr="00B93BB3">
        <w:rPr>
          <w:rFonts w:cs="Arial"/>
          <w:b/>
          <w:bCs/>
          <w:color w:val="000000"/>
          <w:sz w:val="28"/>
          <w:szCs w:val="17"/>
        </w:rPr>
        <w:t xml:space="preserve">Atención Alimentaria a Sujetos de Asistencia Social Prioritarios en los Municipios del </w:t>
      </w:r>
      <w:r w:rsidR="003A54C2">
        <w:rPr>
          <w:rFonts w:cs="Arial"/>
          <w:b/>
          <w:bCs/>
          <w:color w:val="000000"/>
          <w:sz w:val="28"/>
          <w:szCs w:val="17"/>
        </w:rPr>
        <w:t>Estado de Jalisco</w:t>
      </w:r>
    </w:p>
    <w:p w:rsidR="002C3D74" w:rsidRPr="00B93BB3" w:rsidRDefault="002C3D74" w:rsidP="002C3D74">
      <w:pPr>
        <w:autoSpaceDE w:val="0"/>
        <w:autoSpaceDN w:val="0"/>
        <w:adjustRightInd w:val="0"/>
        <w:spacing w:line="240" w:lineRule="auto"/>
        <w:rPr>
          <w:rFonts w:cs="Arial"/>
          <w:b/>
          <w:color w:val="000000"/>
          <w:sz w:val="28"/>
          <w:szCs w:val="17"/>
        </w:rPr>
      </w:pPr>
    </w:p>
    <w:p w:rsidR="002C3D74" w:rsidRPr="00BC4294" w:rsidRDefault="002C3D74" w:rsidP="00EA6BDC">
      <w:pPr>
        <w:pStyle w:val="Prrafodelista"/>
        <w:numPr>
          <w:ilvl w:val="1"/>
          <w:numId w:val="46"/>
        </w:numPr>
        <w:autoSpaceDE w:val="0"/>
        <w:autoSpaceDN w:val="0"/>
        <w:adjustRightInd w:val="0"/>
        <w:spacing w:line="240" w:lineRule="auto"/>
        <w:jc w:val="both"/>
        <w:rPr>
          <w:rFonts w:cs="Arial"/>
          <w:b/>
          <w:bCs/>
          <w:color w:val="000000"/>
          <w:sz w:val="28"/>
          <w:szCs w:val="24"/>
        </w:rPr>
      </w:pPr>
      <w:r w:rsidRPr="00BC4294">
        <w:rPr>
          <w:rFonts w:cs="Arial"/>
          <w:b/>
          <w:bCs/>
          <w:color w:val="000000"/>
          <w:sz w:val="28"/>
          <w:szCs w:val="24"/>
        </w:rPr>
        <w:t xml:space="preserve">Entrega de </w:t>
      </w:r>
      <w:r w:rsidRPr="00BC4294">
        <w:rPr>
          <w:rFonts w:cs="Arial"/>
          <w:b/>
          <w:sz w:val="28"/>
          <w:szCs w:val="24"/>
        </w:rPr>
        <w:t>despensas</w:t>
      </w:r>
      <w:r w:rsidR="003A54C2">
        <w:rPr>
          <w:rFonts w:cs="Arial"/>
          <w:b/>
          <w:sz w:val="28"/>
          <w:szCs w:val="24"/>
        </w:rPr>
        <w:t xml:space="preserve"> </w:t>
      </w:r>
      <w:r w:rsidR="003A54C2" w:rsidRPr="003A54C2">
        <w:rPr>
          <w:rFonts w:cs="Arial"/>
          <w:sz w:val="28"/>
          <w:szCs w:val="24"/>
        </w:rPr>
        <w:t>(fortalecimiento económico del proyecto 10 que opera DIF Jalisco)</w:t>
      </w:r>
    </w:p>
    <w:p w:rsidR="003A54C2" w:rsidRDefault="003A54C2" w:rsidP="00580BAA">
      <w:pPr>
        <w:rPr>
          <w:rFonts w:eastAsia="Calibri" w:cs="Arial"/>
          <w:b/>
          <w:color w:val="E9004C"/>
          <w:sz w:val="28"/>
          <w:szCs w:val="28"/>
          <w:lang w:eastAsia="en-US"/>
        </w:rPr>
      </w:pPr>
    </w:p>
    <w:p w:rsidR="003A54C2" w:rsidRDefault="003A54C2" w:rsidP="00580BAA">
      <w:pPr>
        <w:rPr>
          <w:rFonts w:eastAsia="Calibri" w:cs="Arial"/>
          <w:b/>
          <w:color w:val="E9004C"/>
          <w:sz w:val="28"/>
          <w:szCs w:val="28"/>
          <w:lang w:eastAsia="en-US"/>
        </w:rPr>
      </w:pPr>
    </w:p>
    <w:p w:rsidR="003A54C2" w:rsidRDefault="003A54C2" w:rsidP="00580BAA">
      <w:pPr>
        <w:rPr>
          <w:rFonts w:eastAsia="Calibri" w:cs="Arial"/>
          <w:b/>
          <w:color w:val="E9004C"/>
          <w:sz w:val="28"/>
          <w:szCs w:val="28"/>
          <w:lang w:eastAsia="en-US"/>
        </w:rPr>
      </w:pPr>
    </w:p>
    <w:p w:rsidR="003A54C2" w:rsidRDefault="003A54C2" w:rsidP="00580BAA">
      <w:pPr>
        <w:rPr>
          <w:rFonts w:eastAsia="Calibri" w:cs="Arial"/>
          <w:b/>
          <w:color w:val="E9004C"/>
          <w:sz w:val="28"/>
          <w:szCs w:val="28"/>
          <w:lang w:eastAsia="en-US"/>
        </w:rPr>
      </w:pPr>
    </w:p>
    <w:p w:rsidR="003A54C2" w:rsidRDefault="003A54C2" w:rsidP="00580BAA">
      <w:pPr>
        <w:rPr>
          <w:rFonts w:eastAsia="Calibri" w:cs="Arial"/>
          <w:b/>
          <w:color w:val="E9004C"/>
          <w:sz w:val="28"/>
          <w:szCs w:val="28"/>
          <w:lang w:eastAsia="en-US"/>
        </w:rPr>
      </w:pPr>
    </w:p>
    <w:p w:rsidR="003A54C2" w:rsidRDefault="003A54C2" w:rsidP="00580BAA">
      <w:pPr>
        <w:rPr>
          <w:rFonts w:eastAsia="Calibri" w:cs="Arial"/>
          <w:b/>
          <w:color w:val="E9004C"/>
          <w:sz w:val="28"/>
          <w:szCs w:val="28"/>
          <w:lang w:eastAsia="en-US"/>
        </w:rPr>
      </w:pPr>
    </w:p>
    <w:p w:rsidR="003A54C2" w:rsidRPr="002C3D74" w:rsidRDefault="003A54C2" w:rsidP="00EA6BDC">
      <w:pPr>
        <w:pStyle w:val="Ttulo2"/>
        <w:numPr>
          <w:ilvl w:val="1"/>
          <w:numId w:val="45"/>
        </w:numPr>
        <w:tabs>
          <w:tab w:val="left" w:pos="1134"/>
        </w:tabs>
        <w:rPr>
          <w:lang w:val="es-ES" w:eastAsia="es-ES"/>
        </w:rPr>
      </w:pPr>
      <w:bookmarkStart w:id="163" w:name="_Toc37970379"/>
      <w:bookmarkStart w:id="164" w:name="_Toc38037663"/>
      <w:r w:rsidRPr="002C3D74">
        <w:rPr>
          <w:lang w:val="es-ES" w:eastAsia="es-ES"/>
        </w:rPr>
        <w:lastRenderedPageBreak/>
        <w:t>Descripción básica del apoyo</w:t>
      </w:r>
      <w:bookmarkEnd w:id="163"/>
      <w:bookmarkEnd w:id="164"/>
    </w:p>
    <w:p w:rsidR="003A54C2" w:rsidRPr="00B758F4" w:rsidRDefault="003A54C2" w:rsidP="003A54C2">
      <w:pPr>
        <w:pStyle w:val="Prrafodelista"/>
        <w:spacing w:after="0"/>
        <w:rPr>
          <w:rFonts w:cs="Arial"/>
          <w:color w:val="000000"/>
          <w:sz w:val="20"/>
          <w:szCs w:val="24"/>
        </w:rPr>
      </w:pPr>
    </w:p>
    <w:p w:rsidR="00B758F4" w:rsidRDefault="002F4EB5" w:rsidP="003A54C2">
      <w:pPr>
        <w:autoSpaceDE w:val="0"/>
        <w:autoSpaceDN w:val="0"/>
        <w:adjustRightInd w:val="0"/>
        <w:rPr>
          <w:rFonts w:cs="Arial"/>
          <w:color w:val="000000"/>
          <w:szCs w:val="24"/>
        </w:rPr>
      </w:pPr>
      <w:r>
        <w:rPr>
          <w:rFonts w:cs="Arial"/>
          <w:color w:val="000000"/>
          <w:szCs w:val="24"/>
        </w:rPr>
        <w:t>Además de los apoyos asistenciales para población vulnerable señalada en la primera parte del documento, el proyecto se complementa mediante la alineación al Protocolo a través de la entrega de</w:t>
      </w:r>
      <w:r w:rsidR="003A54C2" w:rsidRPr="0059368E">
        <w:rPr>
          <w:rFonts w:cs="Arial"/>
          <w:color w:val="000000"/>
          <w:szCs w:val="24"/>
        </w:rPr>
        <w:t xml:space="preserve"> </w:t>
      </w:r>
      <w:r w:rsidR="003A54C2" w:rsidRPr="002F4EB5">
        <w:rPr>
          <w:rFonts w:cs="Arial"/>
          <w:color w:val="000000"/>
          <w:szCs w:val="24"/>
          <w:u w:val="single"/>
        </w:rPr>
        <w:t>Despensas y Apoyo de Servicios Funerarios</w:t>
      </w:r>
      <w:r w:rsidR="003A54C2" w:rsidRPr="0059368E">
        <w:rPr>
          <w:rFonts w:cs="Arial"/>
          <w:color w:val="000000"/>
          <w:szCs w:val="24"/>
        </w:rPr>
        <w:t xml:space="preserve"> para </w:t>
      </w:r>
      <w:r w:rsidR="003A54C2" w:rsidRPr="0059368E">
        <w:rPr>
          <w:rFonts w:eastAsia="Times New Roman" w:cs="Arial"/>
          <w:szCs w:val="24"/>
          <w:lang w:val="es-ES" w:eastAsia="es-ES"/>
        </w:rPr>
        <w:t>aquellas personas vulnerables que lamentablemente fueron afectadas</w:t>
      </w:r>
      <w:r w:rsidR="003A54C2">
        <w:rPr>
          <w:rFonts w:eastAsia="Times New Roman" w:cs="Arial"/>
          <w:szCs w:val="24"/>
          <w:lang w:val="es-ES" w:eastAsia="es-ES"/>
        </w:rPr>
        <w:t xml:space="preserve"> por la pandemia COVID -19. Esto </w:t>
      </w:r>
      <w:r w:rsidR="003A54C2" w:rsidRPr="0024437B">
        <w:rPr>
          <w:rFonts w:cs="Arial"/>
          <w:color w:val="000000"/>
          <w:szCs w:val="24"/>
        </w:rPr>
        <w:t xml:space="preserve">con apego al Plan Estatal de Gobernanza y Desarrollo, así como a los aspectos técnicos-metodológicos del programa en </w:t>
      </w:r>
      <w:r w:rsidR="00B758F4">
        <w:rPr>
          <w:rFonts w:cs="Arial"/>
          <w:color w:val="000000"/>
          <w:szCs w:val="24"/>
        </w:rPr>
        <w:t>el Sistema DIF Jalisco</w:t>
      </w:r>
      <w:r>
        <w:rPr>
          <w:rFonts w:cs="Arial"/>
          <w:color w:val="000000"/>
          <w:szCs w:val="24"/>
        </w:rPr>
        <w:t>.</w:t>
      </w:r>
    </w:p>
    <w:p w:rsidR="00B758F4" w:rsidRDefault="00B758F4" w:rsidP="003A54C2">
      <w:pPr>
        <w:autoSpaceDE w:val="0"/>
        <w:autoSpaceDN w:val="0"/>
        <w:adjustRightInd w:val="0"/>
        <w:rPr>
          <w:rFonts w:cs="Arial"/>
          <w:color w:val="000000"/>
          <w:sz w:val="18"/>
          <w:szCs w:val="24"/>
        </w:rPr>
      </w:pPr>
    </w:p>
    <w:p w:rsidR="00B758F4" w:rsidRDefault="00B758F4" w:rsidP="00EA6BDC">
      <w:pPr>
        <w:pStyle w:val="Ttulo2"/>
        <w:numPr>
          <w:ilvl w:val="1"/>
          <w:numId w:val="45"/>
        </w:numPr>
        <w:tabs>
          <w:tab w:val="left" w:pos="1134"/>
        </w:tabs>
        <w:rPr>
          <w:lang w:val="es-ES" w:eastAsia="es-ES"/>
        </w:rPr>
      </w:pPr>
      <w:bookmarkStart w:id="165" w:name="_Toc38037664"/>
      <w:r>
        <w:rPr>
          <w:lang w:val="es-ES" w:eastAsia="es-ES"/>
        </w:rPr>
        <w:t>Aspectos Generales de Operación</w:t>
      </w:r>
      <w:bookmarkEnd w:id="165"/>
    </w:p>
    <w:p w:rsidR="00B758F4" w:rsidRPr="00B758F4" w:rsidRDefault="00B758F4" w:rsidP="00B758F4">
      <w:pPr>
        <w:rPr>
          <w:lang w:val="es-ES" w:eastAsia="es-ES"/>
        </w:rPr>
      </w:pPr>
    </w:p>
    <w:p w:rsidR="003A54C2" w:rsidRPr="00346600" w:rsidRDefault="003A54C2" w:rsidP="00EA6BDC">
      <w:pPr>
        <w:pStyle w:val="Prrafodelista"/>
        <w:keepNext/>
        <w:keepLines/>
        <w:numPr>
          <w:ilvl w:val="0"/>
          <w:numId w:val="47"/>
        </w:numPr>
        <w:tabs>
          <w:tab w:val="left" w:pos="1134"/>
        </w:tabs>
        <w:spacing w:after="0"/>
        <w:contextualSpacing w:val="0"/>
        <w:jc w:val="both"/>
        <w:outlineLvl w:val="1"/>
        <w:rPr>
          <w:rFonts w:eastAsiaTheme="majorEastAsia" w:cstheme="majorBidi"/>
          <w:b/>
          <w:bCs/>
          <w:vanish/>
          <w:color w:val="E9004C"/>
          <w:sz w:val="32"/>
          <w:szCs w:val="26"/>
        </w:rPr>
      </w:pPr>
      <w:bookmarkStart w:id="166" w:name="_Toc37805808"/>
      <w:bookmarkStart w:id="167" w:name="_Toc37806173"/>
      <w:bookmarkStart w:id="168" w:name="_Toc37806408"/>
      <w:bookmarkStart w:id="169" w:name="_Toc37806494"/>
      <w:bookmarkStart w:id="170" w:name="_Toc37806828"/>
      <w:bookmarkStart w:id="171" w:name="_Toc37970283"/>
      <w:bookmarkStart w:id="172" w:name="_Toc37970416"/>
      <w:bookmarkEnd w:id="166"/>
      <w:bookmarkEnd w:id="167"/>
      <w:bookmarkEnd w:id="168"/>
      <w:bookmarkEnd w:id="169"/>
      <w:bookmarkEnd w:id="170"/>
      <w:bookmarkEnd w:id="171"/>
      <w:bookmarkEnd w:id="172"/>
    </w:p>
    <w:p w:rsidR="00B758F4" w:rsidRPr="008B57FC" w:rsidRDefault="002527C4" w:rsidP="00EA6BDC">
      <w:pPr>
        <w:pStyle w:val="Prrafodelista"/>
        <w:numPr>
          <w:ilvl w:val="0"/>
          <w:numId w:val="48"/>
        </w:numPr>
        <w:jc w:val="both"/>
        <w:rPr>
          <w:rFonts w:cs="Arial"/>
          <w:color w:val="000000"/>
          <w:szCs w:val="24"/>
        </w:rPr>
      </w:pPr>
      <w:r w:rsidRPr="00753CE2">
        <w:rPr>
          <w:rFonts w:cs="Arial"/>
          <w:b/>
          <w:color w:val="000000"/>
          <w:szCs w:val="24"/>
        </w:rPr>
        <w:t>Los Despensas y S</w:t>
      </w:r>
      <w:r w:rsidR="00753CE2" w:rsidRPr="00753CE2">
        <w:rPr>
          <w:rFonts w:cs="Arial"/>
          <w:b/>
          <w:color w:val="000000"/>
          <w:szCs w:val="24"/>
        </w:rPr>
        <w:t>ervicios F</w:t>
      </w:r>
      <w:r w:rsidR="00B758F4" w:rsidRPr="00753CE2">
        <w:rPr>
          <w:rFonts w:cs="Arial"/>
          <w:b/>
          <w:color w:val="000000"/>
          <w:szCs w:val="24"/>
        </w:rPr>
        <w:t xml:space="preserve">unerarios deberán brindarse de conformidad con lo señalado en </w:t>
      </w:r>
      <w:r w:rsidR="004D4DE3" w:rsidRPr="00753CE2">
        <w:rPr>
          <w:rFonts w:cs="Arial"/>
          <w:b/>
          <w:color w:val="000000"/>
          <w:szCs w:val="24"/>
        </w:rPr>
        <w:t>los presentes lineamientos</w:t>
      </w:r>
      <w:r w:rsidR="004D4DE3">
        <w:rPr>
          <w:rFonts w:cs="Arial"/>
          <w:color w:val="000000"/>
          <w:szCs w:val="24"/>
        </w:rPr>
        <w:t xml:space="preserve">, de conformidad con el </w:t>
      </w:r>
      <w:r w:rsidR="004D4DE3" w:rsidRPr="004D4DE3">
        <w:rPr>
          <w:rFonts w:cs="Arial"/>
          <w:bCs/>
          <w:color w:val="000000"/>
          <w:szCs w:val="24"/>
        </w:rPr>
        <w:t>Protocolo para la Atención Alimentaria</w:t>
      </w:r>
      <w:r w:rsidR="004D4DE3" w:rsidRPr="004D4DE3">
        <w:rPr>
          <w:rFonts w:cs="Arial"/>
          <w:b/>
          <w:bCs/>
          <w:color w:val="000000"/>
          <w:szCs w:val="24"/>
        </w:rPr>
        <w:t xml:space="preserve"> </w:t>
      </w:r>
      <w:r w:rsidR="004D4DE3" w:rsidRPr="004D4DE3">
        <w:rPr>
          <w:rFonts w:cs="Arial"/>
          <w:bCs/>
          <w:color w:val="000000"/>
          <w:szCs w:val="24"/>
        </w:rPr>
        <w:t>“JALISCO SIN HAMBRE, JUNTOS POR LA ALIMENTACION”, durante la Contingencia Sanitaria</w:t>
      </w:r>
      <w:r w:rsidR="004D4DE3">
        <w:rPr>
          <w:rFonts w:cs="Arial"/>
          <w:bCs/>
          <w:color w:val="000000"/>
          <w:szCs w:val="24"/>
        </w:rPr>
        <w:t xml:space="preserve"> COVID-19</w:t>
      </w:r>
      <w:r w:rsidR="007D2F66">
        <w:rPr>
          <w:rFonts w:cs="Arial"/>
          <w:bCs/>
          <w:color w:val="000000"/>
          <w:szCs w:val="24"/>
        </w:rPr>
        <w:t>.</w:t>
      </w:r>
    </w:p>
    <w:p w:rsidR="008B57FC" w:rsidRPr="008B57FC" w:rsidRDefault="008B57FC" w:rsidP="008B57FC">
      <w:pPr>
        <w:rPr>
          <w:rFonts w:cs="Arial"/>
          <w:color w:val="000000"/>
          <w:szCs w:val="24"/>
        </w:rPr>
      </w:pPr>
    </w:p>
    <w:p w:rsidR="00AF44A1" w:rsidRPr="000424F4" w:rsidRDefault="008B57FC" w:rsidP="00EA6BDC">
      <w:pPr>
        <w:pStyle w:val="Prrafodelista"/>
        <w:numPr>
          <w:ilvl w:val="0"/>
          <w:numId w:val="48"/>
        </w:numPr>
        <w:tabs>
          <w:tab w:val="left" w:pos="1755"/>
        </w:tabs>
        <w:jc w:val="both"/>
        <w:rPr>
          <w:rFonts w:eastAsia="Times New Roman" w:cs="Arial"/>
          <w:szCs w:val="24"/>
        </w:rPr>
      </w:pPr>
      <w:r w:rsidRPr="000424F4">
        <w:rPr>
          <w:rFonts w:eastAsia="Times New Roman" w:cs="Arial"/>
          <w:szCs w:val="24"/>
        </w:rPr>
        <w:t>Para la implementación del mencionado Protocolo,</w:t>
      </w:r>
      <w:r w:rsidR="00AF44A1" w:rsidRPr="000424F4">
        <w:rPr>
          <w:rFonts w:eastAsia="Times New Roman" w:cs="Arial"/>
          <w:szCs w:val="24"/>
        </w:rPr>
        <w:t xml:space="preserve"> en relación al monto presupuestal del proyecto 10</w:t>
      </w:r>
      <w:r w:rsidR="00AC140D">
        <w:rPr>
          <w:rFonts w:eastAsia="Times New Roman" w:cs="Arial"/>
          <w:szCs w:val="24"/>
        </w:rPr>
        <w:t>,</w:t>
      </w:r>
      <w:r w:rsidR="00AF44A1" w:rsidRPr="000424F4">
        <w:rPr>
          <w:rFonts w:eastAsia="Times New Roman" w:cs="Arial"/>
          <w:szCs w:val="24"/>
        </w:rPr>
        <w:t xml:space="preserve"> </w:t>
      </w:r>
      <w:r w:rsidR="000424F4">
        <w:rPr>
          <w:rFonts w:eastAsia="Times New Roman" w:cs="Arial"/>
          <w:szCs w:val="24"/>
        </w:rPr>
        <w:t xml:space="preserve">como ya se ha mencionado </w:t>
      </w:r>
      <w:r w:rsidR="00AC140D">
        <w:rPr>
          <w:rFonts w:eastAsia="Times New Roman" w:cs="Arial"/>
          <w:szCs w:val="24"/>
        </w:rPr>
        <w:t xml:space="preserve">con </w:t>
      </w:r>
      <w:r w:rsidR="000424F4">
        <w:rPr>
          <w:rFonts w:eastAsia="Times New Roman" w:cs="Arial"/>
          <w:szCs w:val="24"/>
        </w:rPr>
        <w:t>anterioridad se deberán llevar a cabo las siguientes acciones</w:t>
      </w:r>
      <w:r w:rsidR="00AC140D">
        <w:rPr>
          <w:rFonts w:eastAsia="Times New Roman" w:cs="Arial"/>
          <w:szCs w:val="24"/>
        </w:rPr>
        <w:t xml:space="preserve"> para atender a población vulnerable </w:t>
      </w:r>
      <w:r w:rsidR="009B0618">
        <w:rPr>
          <w:rFonts w:eastAsia="Times New Roman" w:cs="Arial"/>
          <w:szCs w:val="24"/>
        </w:rPr>
        <w:t>afectada por</w:t>
      </w:r>
      <w:r w:rsidR="00153B27">
        <w:rPr>
          <w:rFonts w:eastAsia="Times New Roman" w:cs="Arial"/>
          <w:szCs w:val="24"/>
        </w:rPr>
        <w:t xml:space="preserve"> la Contingencia Sanitaria</w:t>
      </w:r>
      <w:r w:rsidR="000424F4">
        <w:rPr>
          <w:rFonts w:eastAsia="Times New Roman" w:cs="Arial"/>
          <w:szCs w:val="24"/>
        </w:rPr>
        <w:t>:</w:t>
      </w:r>
    </w:p>
    <w:p w:rsidR="00AF44A1" w:rsidRPr="00AF44A1" w:rsidRDefault="00AF44A1" w:rsidP="00AF44A1">
      <w:pPr>
        <w:pStyle w:val="Prrafodelista"/>
        <w:rPr>
          <w:rFonts w:eastAsia="Times New Roman" w:cs="Arial"/>
          <w:b/>
          <w:szCs w:val="24"/>
        </w:rPr>
      </w:pPr>
    </w:p>
    <w:p w:rsidR="008B57FC" w:rsidRPr="00AC140D" w:rsidRDefault="008B57FC" w:rsidP="00EA6BDC">
      <w:pPr>
        <w:pStyle w:val="Prrafodelista"/>
        <w:numPr>
          <w:ilvl w:val="0"/>
          <w:numId w:val="53"/>
        </w:numPr>
        <w:tabs>
          <w:tab w:val="left" w:pos="1755"/>
        </w:tabs>
        <w:jc w:val="both"/>
        <w:rPr>
          <w:rFonts w:eastAsia="Times New Roman" w:cs="Arial"/>
          <w:szCs w:val="24"/>
          <w:u w:val="single"/>
        </w:rPr>
      </w:pPr>
      <w:r w:rsidRPr="00FC3CB8">
        <w:rPr>
          <w:rFonts w:eastAsia="Times New Roman" w:cs="Arial"/>
          <w:szCs w:val="24"/>
        </w:rPr>
        <w:t xml:space="preserve">Del monto total, </w:t>
      </w:r>
      <w:r w:rsidRPr="00AC140D">
        <w:rPr>
          <w:rFonts w:eastAsia="Times New Roman" w:cs="Arial"/>
          <w:szCs w:val="24"/>
          <w:u w:val="single"/>
        </w:rPr>
        <w:t>por lo menos el 25% del apoyo económico deberá ser destinado para la adquisición y entrega de alimentos.</w:t>
      </w:r>
    </w:p>
    <w:p w:rsidR="000424F4" w:rsidRPr="000424F4" w:rsidRDefault="000424F4" w:rsidP="000424F4">
      <w:pPr>
        <w:tabs>
          <w:tab w:val="left" w:pos="1755"/>
        </w:tabs>
        <w:ind w:left="708"/>
        <w:rPr>
          <w:rFonts w:eastAsia="Times New Roman" w:cs="Arial"/>
          <w:szCs w:val="24"/>
        </w:rPr>
      </w:pPr>
    </w:p>
    <w:p w:rsidR="008B57FC" w:rsidRPr="00FC3CB8" w:rsidRDefault="008B57FC" w:rsidP="00EA6BDC">
      <w:pPr>
        <w:pStyle w:val="Prrafodelista"/>
        <w:numPr>
          <w:ilvl w:val="0"/>
          <w:numId w:val="53"/>
        </w:numPr>
        <w:tabs>
          <w:tab w:val="left" w:pos="1755"/>
        </w:tabs>
        <w:jc w:val="both"/>
        <w:rPr>
          <w:rFonts w:eastAsia="Times New Roman" w:cs="Arial"/>
          <w:szCs w:val="24"/>
        </w:rPr>
      </w:pPr>
      <w:r w:rsidRPr="00FC3CB8">
        <w:rPr>
          <w:rFonts w:eastAsia="Times New Roman" w:cs="Arial"/>
          <w:szCs w:val="24"/>
        </w:rPr>
        <w:t xml:space="preserve">Del monto total se está considerando </w:t>
      </w:r>
      <w:r w:rsidRPr="00AC140D">
        <w:rPr>
          <w:rFonts w:eastAsia="Times New Roman" w:cs="Arial"/>
          <w:szCs w:val="24"/>
          <w:u w:val="single"/>
        </w:rPr>
        <w:t>un aproximado de dos millones quinientos mil pesos para el apoyo  de servicios funerarios</w:t>
      </w:r>
      <w:r w:rsidRPr="00FC3CB8">
        <w:rPr>
          <w:rFonts w:eastAsia="Times New Roman" w:cs="Arial"/>
          <w:szCs w:val="24"/>
        </w:rPr>
        <w:t xml:space="preserve"> de aquellas personas vulnerables que lamentablemente fueron afectadas por la pandemia COVID -19.</w:t>
      </w:r>
    </w:p>
    <w:p w:rsidR="00F8220E" w:rsidRPr="00F8220E" w:rsidRDefault="00F8220E" w:rsidP="00F8220E">
      <w:pPr>
        <w:rPr>
          <w:rFonts w:cs="Arial"/>
          <w:color w:val="000000"/>
          <w:szCs w:val="24"/>
        </w:rPr>
      </w:pPr>
    </w:p>
    <w:p w:rsidR="00580BAA" w:rsidRDefault="00580BAA" w:rsidP="00EA6BDC">
      <w:pPr>
        <w:pStyle w:val="Prrafodelista"/>
        <w:numPr>
          <w:ilvl w:val="0"/>
          <w:numId w:val="48"/>
        </w:numPr>
        <w:jc w:val="both"/>
        <w:rPr>
          <w:rFonts w:cs="Arial"/>
          <w:color w:val="000000"/>
          <w:szCs w:val="24"/>
        </w:rPr>
      </w:pPr>
      <w:r w:rsidRPr="00B758F4">
        <w:rPr>
          <w:rFonts w:cs="Arial"/>
          <w:color w:val="000000"/>
          <w:szCs w:val="24"/>
        </w:rPr>
        <w:t xml:space="preserve">El Sistema DIF Jalisco </w:t>
      </w:r>
      <w:r w:rsidR="00136DD3">
        <w:rPr>
          <w:rFonts w:cs="Arial"/>
          <w:color w:val="000000"/>
          <w:szCs w:val="24"/>
        </w:rPr>
        <w:t>de acuerdo a estos Lineamientos,</w:t>
      </w:r>
      <w:r w:rsidRPr="00B758F4">
        <w:rPr>
          <w:rFonts w:cs="Arial"/>
          <w:color w:val="000000"/>
          <w:szCs w:val="24"/>
        </w:rPr>
        <w:t xml:space="preserve"> destinará a los Sistemas DIF Municipales que lo soliciten, recursos económicos para que estos adquieran despensas. </w:t>
      </w:r>
    </w:p>
    <w:p w:rsidR="00F8220E" w:rsidRPr="00F8220E" w:rsidRDefault="00F8220E" w:rsidP="00F8220E">
      <w:pPr>
        <w:pStyle w:val="Prrafodelista"/>
        <w:rPr>
          <w:rFonts w:cs="Arial"/>
          <w:color w:val="000000"/>
          <w:szCs w:val="24"/>
        </w:rPr>
      </w:pPr>
    </w:p>
    <w:p w:rsidR="00F6312F" w:rsidRDefault="00136DD3" w:rsidP="00EA6BDC">
      <w:pPr>
        <w:pStyle w:val="Prrafodelista"/>
        <w:numPr>
          <w:ilvl w:val="0"/>
          <w:numId w:val="48"/>
        </w:numPr>
        <w:jc w:val="both"/>
        <w:rPr>
          <w:rFonts w:cs="Arial"/>
          <w:color w:val="000000"/>
          <w:szCs w:val="24"/>
        </w:rPr>
      </w:pPr>
      <w:r>
        <w:rPr>
          <w:rFonts w:cs="Arial"/>
          <w:color w:val="000000"/>
          <w:szCs w:val="24"/>
        </w:rPr>
        <w:t>L</w:t>
      </w:r>
      <w:r w:rsidR="00580BAA" w:rsidRPr="00F6312F">
        <w:rPr>
          <w:rFonts w:cs="Arial"/>
          <w:color w:val="000000"/>
          <w:szCs w:val="24"/>
        </w:rPr>
        <w:t xml:space="preserve">os Sistemas DIF Municipales, deberán cumplir criterios de elegibilidad y requisitos </w:t>
      </w:r>
      <w:r>
        <w:rPr>
          <w:rFonts w:cs="Arial"/>
          <w:color w:val="000000"/>
          <w:szCs w:val="24"/>
        </w:rPr>
        <w:t>señalados en los</w:t>
      </w:r>
      <w:r w:rsidR="00F6312F" w:rsidRPr="00F6312F">
        <w:rPr>
          <w:rFonts w:cs="Arial"/>
          <w:color w:val="000000"/>
          <w:szCs w:val="24"/>
        </w:rPr>
        <w:t xml:space="preserve"> presentes </w:t>
      </w:r>
      <w:r>
        <w:rPr>
          <w:rFonts w:cs="Arial"/>
          <w:color w:val="000000"/>
          <w:szCs w:val="24"/>
        </w:rPr>
        <w:t>lineamientos.</w:t>
      </w:r>
    </w:p>
    <w:p w:rsidR="00F8220E" w:rsidRPr="00F8220E" w:rsidRDefault="00F8220E" w:rsidP="00F8220E">
      <w:pPr>
        <w:pStyle w:val="Prrafodelista"/>
        <w:rPr>
          <w:rFonts w:cs="Arial"/>
          <w:color w:val="000000"/>
          <w:szCs w:val="24"/>
        </w:rPr>
      </w:pPr>
    </w:p>
    <w:p w:rsidR="00580BAA" w:rsidRDefault="00580BAA" w:rsidP="00EA6BDC">
      <w:pPr>
        <w:pStyle w:val="Prrafodelista"/>
        <w:numPr>
          <w:ilvl w:val="0"/>
          <w:numId w:val="48"/>
        </w:numPr>
        <w:jc w:val="both"/>
        <w:rPr>
          <w:rFonts w:cs="Arial"/>
          <w:color w:val="000000"/>
          <w:szCs w:val="24"/>
        </w:rPr>
      </w:pPr>
      <w:r w:rsidRPr="00F6312F">
        <w:rPr>
          <w:rFonts w:cs="Arial"/>
          <w:color w:val="000000"/>
          <w:szCs w:val="24"/>
        </w:rPr>
        <w:t xml:space="preserve">Los Sistemas DIF Municipales, deberán presentar solicitud al Sistema DIF Jalisco, indicando la cantidad de población a beneficiar por la contingencia COVID-19. </w:t>
      </w:r>
    </w:p>
    <w:p w:rsidR="000424F4" w:rsidRPr="00F8220E" w:rsidRDefault="000424F4" w:rsidP="00F8220E">
      <w:pPr>
        <w:pStyle w:val="Prrafodelista"/>
        <w:rPr>
          <w:rFonts w:cs="Arial"/>
          <w:color w:val="000000"/>
          <w:szCs w:val="24"/>
        </w:rPr>
      </w:pPr>
    </w:p>
    <w:p w:rsidR="00F8220E" w:rsidRDefault="00580BAA" w:rsidP="00EA6BDC">
      <w:pPr>
        <w:pStyle w:val="Prrafodelista"/>
        <w:numPr>
          <w:ilvl w:val="0"/>
          <w:numId w:val="48"/>
        </w:numPr>
        <w:jc w:val="both"/>
        <w:rPr>
          <w:rFonts w:cs="Arial"/>
          <w:color w:val="000000"/>
          <w:szCs w:val="24"/>
        </w:rPr>
      </w:pPr>
      <w:r w:rsidRPr="00B758F4">
        <w:rPr>
          <w:rFonts w:cs="Arial"/>
          <w:color w:val="000000"/>
          <w:szCs w:val="24"/>
        </w:rPr>
        <w:lastRenderedPageBreak/>
        <w:t>El Sistema DIF Jalisco, asignará el recurso a cada Sistema DIF Municipal de acuerdo a la cantidad de población a beneficiar que refieran en su solicitud</w:t>
      </w:r>
      <w:r w:rsidR="000D48D4">
        <w:rPr>
          <w:rFonts w:cs="Arial"/>
          <w:color w:val="000000"/>
          <w:szCs w:val="24"/>
        </w:rPr>
        <w:t>, así como a la suficiencia presupuestal de DIF Jalisco</w:t>
      </w:r>
      <w:r w:rsidRPr="00B758F4">
        <w:rPr>
          <w:rFonts w:cs="Arial"/>
          <w:color w:val="000000"/>
          <w:szCs w:val="24"/>
        </w:rPr>
        <w:t>.</w:t>
      </w:r>
    </w:p>
    <w:p w:rsidR="00F8220E" w:rsidRPr="00F8220E" w:rsidRDefault="00F8220E" w:rsidP="00F8220E">
      <w:pPr>
        <w:pStyle w:val="Prrafodelista"/>
        <w:rPr>
          <w:rFonts w:cs="Arial"/>
          <w:color w:val="000000"/>
          <w:szCs w:val="24"/>
        </w:rPr>
      </w:pPr>
    </w:p>
    <w:p w:rsidR="00580BAA" w:rsidRDefault="00580BAA" w:rsidP="00EA6BDC">
      <w:pPr>
        <w:pStyle w:val="Prrafodelista"/>
        <w:numPr>
          <w:ilvl w:val="0"/>
          <w:numId w:val="48"/>
        </w:numPr>
        <w:jc w:val="both"/>
        <w:rPr>
          <w:rFonts w:cs="Arial"/>
          <w:color w:val="000000"/>
          <w:szCs w:val="24"/>
        </w:rPr>
      </w:pPr>
      <w:r w:rsidRPr="00B758F4">
        <w:rPr>
          <w:rFonts w:cs="Arial"/>
          <w:color w:val="000000"/>
          <w:szCs w:val="24"/>
        </w:rPr>
        <w:t xml:space="preserve">Los Sistemas DIF Municipales deberán adquirir despensas para los beneficiarios, que contengan alimentos no perecederos y abastezca a una familia, de acuerdo a la dieta sugerida por el Sistema DIF Jalisco. </w:t>
      </w:r>
    </w:p>
    <w:p w:rsidR="00F8220E" w:rsidRDefault="00F8220E" w:rsidP="00F8220E">
      <w:pPr>
        <w:pStyle w:val="Prrafodelista"/>
        <w:rPr>
          <w:rFonts w:cs="Arial"/>
          <w:color w:val="000000"/>
          <w:szCs w:val="24"/>
        </w:rPr>
      </w:pPr>
    </w:p>
    <w:p w:rsidR="00136DD3" w:rsidRDefault="00580BAA" w:rsidP="00EA6BDC">
      <w:pPr>
        <w:pStyle w:val="Prrafodelista"/>
        <w:numPr>
          <w:ilvl w:val="0"/>
          <w:numId w:val="48"/>
        </w:numPr>
        <w:jc w:val="both"/>
        <w:rPr>
          <w:rFonts w:cs="Arial"/>
          <w:color w:val="000000"/>
          <w:szCs w:val="24"/>
        </w:rPr>
      </w:pPr>
      <w:r w:rsidRPr="00B758F4">
        <w:rPr>
          <w:rFonts w:cs="Arial"/>
          <w:color w:val="000000"/>
          <w:szCs w:val="24"/>
        </w:rPr>
        <w:t xml:space="preserve">Los Sistemas DIF Municipales, deberán elaborar y entregar al Sistema DIF Jalisco como parte de la comprobación, los siguientes documentos: </w:t>
      </w:r>
    </w:p>
    <w:p w:rsidR="00503381" w:rsidRPr="00503381" w:rsidRDefault="00503381" w:rsidP="00503381">
      <w:pPr>
        <w:rPr>
          <w:rFonts w:cs="Arial"/>
          <w:color w:val="000000"/>
          <w:sz w:val="14"/>
          <w:szCs w:val="24"/>
        </w:rPr>
      </w:pPr>
    </w:p>
    <w:p w:rsidR="00503381" w:rsidRDefault="00503381" w:rsidP="00EA6BDC">
      <w:pPr>
        <w:pStyle w:val="Prrafodelista"/>
        <w:numPr>
          <w:ilvl w:val="1"/>
          <w:numId w:val="49"/>
        </w:numPr>
        <w:ind w:left="993"/>
        <w:jc w:val="both"/>
        <w:rPr>
          <w:rFonts w:cs="Arial"/>
          <w:color w:val="000000"/>
          <w:szCs w:val="24"/>
        </w:rPr>
      </w:pPr>
      <w:r>
        <w:rPr>
          <w:rFonts w:cs="Arial"/>
          <w:color w:val="000000"/>
          <w:szCs w:val="24"/>
        </w:rPr>
        <w:t>E</w:t>
      </w:r>
      <w:r w:rsidR="00580BAA" w:rsidRPr="00136DD3">
        <w:rPr>
          <w:rFonts w:cs="Arial"/>
          <w:color w:val="000000"/>
          <w:szCs w:val="24"/>
        </w:rPr>
        <w:t xml:space="preserve">l padrón único de beneficiarios, debe contener: </w:t>
      </w:r>
    </w:p>
    <w:p w:rsidR="00136DD3" w:rsidRDefault="00580BAA" w:rsidP="00EA6BDC">
      <w:pPr>
        <w:pStyle w:val="Prrafodelista"/>
        <w:numPr>
          <w:ilvl w:val="1"/>
          <w:numId w:val="50"/>
        </w:numPr>
        <w:jc w:val="both"/>
        <w:rPr>
          <w:rFonts w:cs="Arial"/>
          <w:color w:val="000000"/>
          <w:szCs w:val="24"/>
        </w:rPr>
      </w:pPr>
      <w:r w:rsidRPr="00136DD3">
        <w:rPr>
          <w:rFonts w:cs="Arial"/>
          <w:color w:val="000000"/>
          <w:szCs w:val="24"/>
        </w:rPr>
        <w:t>nombre, domicilio y da</w:t>
      </w:r>
      <w:r w:rsidR="00503381">
        <w:rPr>
          <w:rFonts w:cs="Arial"/>
          <w:color w:val="000000"/>
          <w:szCs w:val="24"/>
        </w:rPr>
        <w:t>tos generales del beneficiario</w:t>
      </w:r>
    </w:p>
    <w:p w:rsidR="00185653" w:rsidRPr="00503381" w:rsidRDefault="00185653" w:rsidP="00503381">
      <w:pPr>
        <w:ind w:left="273"/>
        <w:rPr>
          <w:rFonts w:cs="Arial"/>
          <w:color w:val="000000"/>
          <w:sz w:val="14"/>
          <w:szCs w:val="24"/>
        </w:rPr>
      </w:pPr>
    </w:p>
    <w:p w:rsidR="00503381" w:rsidRDefault="00503381" w:rsidP="00EA6BDC">
      <w:pPr>
        <w:pStyle w:val="Prrafodelista"/>
        <w:numPr>
          <w:ilvl w:val="1"/>
          <w:numId w:val="49"/>
        </w:numPr>
        <w:ind w:left="993"/>
        <w:jc w:val="both"/>
        <w:rPr>
          <w:rFonts w:cs="Arial"/>
          <w:color w:val="000000"/>
          <w:szCs w:val="24"/>
        </w:rPr>
      </w:pPr>
      <w:r>
        <w:rPr>
          <w:rFonts w:cs="Arial"/>
          <w:color w:val="000000"/>
          <w:szCs w:val="24"/>
        </w:rPr>
        <w:t>E</w:t>
      </w:r>
      <w:r w:rsidR="00580BAA" w:rsidRPr="00136DD3">
        <w:rPr>
          <w:rFonts w:cs="Arial"/>
          <w:color w:val="000000"/>
          <w:szCs w:val="24"/>
        </w:rPr>
        <w:t xml:space="preserve">xpediente por cada beneficiario, que debe contener: </w:t>
      </w:r>
    </w:p>
    <w:p w:rsidR="00136DD3" w:rsidRDefault="00503381" w:rsidP="00EA6BDC">
      <w:pPr>
        <w:pStyle w:val="Prrafodelista"/>
        <w:numPr>
          <w:ilvl w:val="1"/>
          <w:numId w:val="51"/>
        </w:numPr>
        <w:jc w:val="both"/>
        <w:rPr>
          <w:rFonts w:cs="Arial"/>
          <w:color w:val="000000"/>
          <w:szCs w:val="24"/>
        </w:rPr>
      </w:pPr>
      <w:r>
        <w:rPr>
          <w:rFonts w:cs="Arial"/>
          <w:color w:val="000000"/>
          <w:szCs w:val="24"/>
        </w:rPr>
        <w:t>co</w:t>
      </w:r>
      <w:r w:rsidR="00580BAA" w:rsidRPr="00136DD3">
        <w:rPr>
          <w:rFonts w:cs="Arial"/>
          <w:color w:val="000000"/>
          <w:szCs w:val="24"/>
        </w:rPr>
        <w:t xml:space="preserve">pia de identificación oficial, </w:t>
      </w:r>
      <w:proofErr w:type="spellStart"/>
      <w:r w:rsidR="00580BAA" w:rsidRPr="00136DD3">
        <w:rPr>
          <w:rFonts w:cs="Arial"/>
          <w:color w:val="000000"/>
          <w:szCs w:val="24"/>
        </w:rPr>
        <w:t>curp</w:t>
      </w:r>
      <w:proofErr w:type="spellEnd"/>
      <w:r w:rsidR="00580BAA" w:rsidRPr="00136DD3">
        <w:rPr>
          <w:rFonts w:cs="Arial"/>
          <w:color w:val="000000"/>
          <w:szCs w:val="24"/>
        </w:rPr>
        <w:t xml:space="preserve">, comprobante de domicilio, comprobantes de ingresos, hoja de entrevista y estudio socio-familiar. </w:t>
      </w:r>
    </w:p>
    <w:p w:rsidR="00503381" w:rsidRDefault="00503381" w:rsidP="00503381">
      <w:pPr>
        <w:pStyle w:val="Prrafodelista"/>
        <w:rPr>
          <w:rFonts w:cs="Arial"/>
          <w:color w:val="000000"/>
          <w:sz w:val="14"/>
          <w:szCs w:val="24"/>
        </w:rPr>
      </w:pPr>
    </w:p>
    <w:p w:rsidR="00F8220E" w:rsidRDefault="00503381" w:rsidP="00EA6BDC">
      <w:pPr>
        <w:pStyle w:val="Prrafodelista"/>
        <w:numPr>
          <w:ilvl w:val="1"/>
          <w:numId w:val="49"/>
        </w:numPr>
        <w:ind w:left="993"/>
        <w:jc w:val="both"/>
        <w:rPr>
          <w:rFonts w:cs="Arial"/>
          <w:color w:val="000000"/>
          <w:szCs w:val="24"/>
        </w:rPr>
      </w:pPr>
      <w:r>
        <w:rPr>
          <w:rFonts w:cs="Arial"/>
          <w:color w:val="000000"/>
          <w:szCs w:val="24"/>
        </w:rPr>
        <w:t>R</w:t>
      </w:r>
      <w:r w:rsidR="00580BAA" w:rsidRPr="00136DD3">
        <w:rPr>
          <w:rFonts w:cs="Arial"/>
          <w:color w:val="000000"/>
          <w:szCs w:val="24"/>
        </w:rPr>
        <w:t xml:space="preserve">ecibo de entrega de apoyo, denominado </w:t>
      </w:r>
      <w:r w:rsidR="00580BAA" w:rsidRPr="00136DD3">
        <w:rPr>
          <w:rFonts w:cs="Arial"/>
          <w:i/>
          <w:iCs/>
          <w:color w:val="000000"/>
          <w:szCs w:val="24"/>
        </w:rPr>
        <w:t xml:space="preserve">“Solicitud y comprobación de despensa” </w:t>
      </w:r>
      <w:r w:rsidR="00580BAA" w:rsidRPr="00136DD3">
        <w:rPr>
          <w:rFonts w:cs="Arial"/>
          <w:color w:val="000000"/>
          <w:szCs w:val="24"/>
        </w:rPr>
        <w:t xml:space="preserve">el cual debe referir: </w:t>
      </w:r>
    </w:p>
    <w:p w:rsidR="00580BAA" w:rsidRDefault="00580BAA" w:rsidP="00EA6BDC">
      <w:pPr>
        <w:pStyle w:val="Prrafodelista"/>
        <w:numPr>
          <w:ilvl w:val="1"/>
          <w:numId w:val="52"/>
        </w:numPr>
        <w:jc w:val="both"/>
        <w:rPr>
          <w:rFonts w:cs="Arial"/>
          <w:color w:val="000000"/>
          <w:szCs w:val="24"/>
        </w:rPr>
      </w:pPr>
      <w:r w:rsidRPr="00136DD3">
        <w:rPr>
          <w:rFonts w:cs="Arial"/>
          <w:color w:val="000000"/>
          <w:szCs w:val="24"/>
        </w:rPr>
        <w:t xml:space="preserve">datos generales del beneficiario, el valor de la despensa, el número de despensas otorgadas y periodicidad, firma del beneficiario, firma del encargado del Sistema DIF Municipal. </w:t>
      </w:r>
    </w:p>
    <w:p w:rsidR="00F8220E" w:rsidRPr="00F8220E" w:rsidRDefault="00F8220E" w:rsidP="00F8220E">
      <w:pPr>
        <w:ind w:left="1080"/>
        <w:rPr>
          <w:rFonts w:cs="Arial"/>
          <w:color w:val="000000"/>
          <w:szCs w:val="24"/>
        </w:rPr>
      </w:pPr>
    </w:p>
    <w:p w:rsidR="00580BAA" w:rsidRDefault="00580BAA" w:rsidP="00EA6BDC">
      <w:pPr>
        <w:pStyle w:val="Prrafodelista"/>
        <w:numPr>
          <w:ilvl w:val="0"/>
          <w:numId w:val="48"/>
        </w:numPr>
        <w:jc w:val="both"/>
        <w:rPr>
          <w:rFonts w:cs="Arial"/>
          <w:color w:val="000000"/>
          <w:szCs w:val="24"/>
        </w:rPr>
      </w:pPr>
      <w:r w:rsidRPr="00B758F4">
        <w:rPr>
          <w:rFonts w:cs="Arial"/>
          <w:color w:val="000000"/>
          <w:szCs w:val="24"/>
        </w:rPr>
        <w:t>Los Sistemas DIF Municipales, supervisarán en todo momento la distribución de despensas</w:t>
      </w:r>
      <w:r w:rsidR="000D48D4">
        <w:rPr>
          <w:rFonts w:cs="Arial"/>
          <w:color w:val="000000"/>
          <w:szCs w:val="24"/>
        </w:rPr>
        <w:t xml:space="preserve"> y entrega de apoyos</w:t>
      </w:r>
      <w:r w:rsidRPr="00B758F4">
        <w:rPr>
          <w:rFonts w:cs="Arial"/>
          <w:color w:val="000000"/>
          <w:szCs w:val="24"/>
        </w:rPr>
        <w:t xml:space="preserve">. </w:t>
      </w:r>
    </w:p>
    <w:p w:rsidR="00F8220E" w:rsidRPr="00F8220E" w:rsidRDefault="00F8220E" w:rsidP="00F8220E">
      <w:pPr>
        <w:rPr>
          <w:rFonts w:cs="Arial"/>
          <w:color w:val="000000"/>
          <w:szCs w:val="24"/>
        </w:rPr>
      </w:pPr>
    </w:p>
    <w:p w:rsidR="00580BAA" w:rsidRPr="00153B27" w:rsidRDefault="00580BAA" w:rsidP="00EA6BDC">
      <w:pPr>
        <w:pStyle w:val="Prrafodelista"/>
        <w:numPr>
          <w:ilvl w:val="0"/>
          <w:numId w:val="48"/>
        </w:numPr>
        <w:jc w:val="both"/>
        <w:rPr>
          <w:rFonts w:cs="Arial"/>
          <w:szCs w:val="24"/>
        </w:rPr>
      </w:pPr>
      <w:r w:rsidRPr="00B758F4">
        <w:rPr>
          <w:rFonts w:cs="Arial"/>
          <w:color w:val="000000"/>
          <w:szCs w:val="24"/>
        </w:rPr>
        <w:t xml:space="preserve">El Sistema DIF Jalisco sistematizará </w:t>
      </w:r>
      <w:r w:rsidR="009A06C5">
        <w:rPr>
          <w:rFonts w:cs="Arial"/>
          <w:color w:val="000000"/>
          <w:szCs w:val="24"/>
        </w:rPr>
        <w:t>la información de las despensas y/o apoyos entregado</w:t>
      </w:r>
      <w:r w:rsidRPr="00B758F4">
        <w:rPr>
          <w:rFonts w:cs="Arial"/>
          <w:color w:val="000000"/>
          <w:szCs w:val="24"/>
        </w:rPr>
        <w:t>s por los Sistemas DIF Municipales, para todos los efectos de seguimiento y transparencia.</w:t>
      </w:r>
    </w:p>
    <w:p w:rsidR="00153B27" w:rsidRPr="00153B27" w:rsidRDefault="00153B27" w:rsidP="00153B27">
      <w:pPr>
        <w:pStyle w:val="Prrafodelista"/>
        <w:rPr>
          <w:rFonts w:cs="Arial"/>
          <w:szCs w:val="24"/>
        </w:rPr>
      </w:pPr>
    </w:p>
    <w:p w:rsidR="00153B27" w:rsidRDefault="00153B27" w:rsidP="00153B27">
      <w:pPr>
        <w:rPr>
          <w:rFonts w:cs="Arial"/>
          <w:szCs w:val="24"/>
        </w:rPr>
      </w:pPr>
    </w:p>
    <w:p w:rsidR="00153B27" w:rsidRDefault="00153B27" w:rsidP="00153B27">
      <w:pPr>
        <w:rPr>
          <w:rFonts w:cs="Arial"/>
          <w:szCs w:val="24"/>
        </w:rPr>
      </w:pPr>
    </w:p>
    <w:p w:rsidR="00153B27" w:rsidRDefault="00153B27" w:rsidP="00153B27">
      <w:pPr>
        <w:rPr>
          <w:rFonts w:cs="Arial"/>
          <w:szCs w:val="24"/>
        </w:rPr>
      </w:pPr>
    </w:p>
    <w:p w:rsidR="00153B27" w:rsidRDefault="00153B27" w:rsidP="00153B27">
      <w:pPr>
        <w:rPr>
          <w:rFonts w:cs="Arial"/>
          <w:szCs w:val="24"/>
        </w:rPr>
      </w:pPr>
    </w:p>
    <w:p w:rsidR="00153B27" w:rsidRDefault="00153B27" w:rsidP="00153B27">
      <w:pPr>
        <w:rPr>
          <w:rFonts w:cs="Arial"/>
          <w:szCs w:val="24"/>
        </w:rPr>
      </w:pPr>
    </w:p>
    <w:p w:rsidR="00F8220E" w:rsidRDefault="00F8220E" w:rsidP="00F8220E">
      <w:pPr>
        <w:rPr>
          <w:rFonts w:cs="Arial"/>
          <w:szCs w:val="24"/>
        </w:rPr>
      </w:pPr>
    </w:p>
    <w:p w:rsidR="00EF03A9" w:rsidRDefault="00EF03A9" w:rsidP="00EF03A9">
      <w:pPr>
        <w:pStyle w:val="Ttulo1"/>
      </w:pPr>
      <w:bookmarkStart w:id="173" w:name="_Toc878374"/>
      <w:bookmarkStart w:id="174" w:name="_Toc37263864"/>
      <w:bookmarkStart w:id="175" w:name="_Toc38037665"/>
      <w:r>
        <w:t>Transitorios</w:t>
      </w:r>
      <w:bookmarkEnd w:id="173"/>
      <w:bookmarkEnd w:id="174"/>
      <w:bookmarkEnd w:id="175"/>
    </w:p>
    <w:p w:rsidR="00EF03A9" w:rsidRDefault="00EF03A9" w:rsidP="00EF03A9">
      <w:pPr>
        <w:rPr>
          <w:sz w:val="20"/>
        </w:rPr>
      </w:pPr>
    </w:p>
    <w:p w:rsidR="00153B27" w:rsidRPr="00EF03A9" w:rsidRDefault="00153B27" w:rsidP="00EF03A9">
      <w:pPr>
        <w:rPr>
          <w:sz w:val="20"/>
        </w:rPr>
      </w:pPr>
    </w:p>
    <w:p w:rsidR="00EF03A9" w:rsidRDefault="00EF03A9" w:rsidP="00EF03A9">
      <w:pPr>
        <w:autoSpaceDE w:val="0"/>
        <w:autoSpaceDN w:val="0"/>
        <w:adjustRightInd w:val="0"/>
        <w:rPr>
          <w:rFonts w:eastAsia="Times New Roman" w:cs="Arial"/>
          <w:bCs/>
          <w:color w:val="000000"/>
          <w:szCs w:val="24"/>
          <w:lang w:val="es-ES" w:eastAsia="es-ES"/>
        </w:rPr>
      </w:pPr>
      <w:r>
        <w:rPr>
          <w:rFonts w:eastAsia="Times New Roman" w:cs="Arial"/>
          <w:b/>
          <w:bCs/>
          <w:color w:val="000000"/>
          <w:szCs w:val="24"/>
          <w:lang w:val="es-ES" w:eastAsia="es-ES"/>
        </w:rPr>
        <w:lastRenderedPageBreak/>
        <w:t xml:space="preserve">Primero: </w:t>
      </w:r>
      <w:r w:rsidRPr="0039265D">
        <w:rPr>
          <w:rFonts w:eastAsia="Times New Roman" w:cs="Arial"/>
          <w:bCs/>
          <w:color w:val="000000"/>
          <w:szCs w:val="24"/>
          <w:lang w:val="es-ES" w:eastAsia="es-ES"/>
        </w:rPr>
        <w:t xml:space="preserve">Los presentes lineamientos tendrán cobertura geográfica en los </w:t>
      </w:r>
      <w:r>
        <w:rPr>
          <w:rFonts w:eastAsia="Times New Roman" w:cs="Arial"/>
          <w:bCs/>
          <w:color w:val="000000"/>
          <w:szCs w:val="24"/>
          <w:lang w:val="es-ES" w:eastAsia="es-ES"/>
        </w:rPr>
        <w:t>Municipios</w:t>
      </w:r>
      <w:r w:rsidRPr="0039265D">
        <w:rPr>
          <w:rFonts w:eastAsia="Times New Roman" w:cs="Arial"/>
          <w:bCs/>
          <w:color w:val="000000"/>
          <w:szCs w:val="24"/>
          <w:lang w:val="es-ES" w:eastAsia="es-ES"/>
        </w:rPr>
        <w:t xml:space="preserve"> el estado de Jalisco que opera</w:t>
      </w:r>
      <w:r>
        <w:rPr>
          <w:rFonts w:eastAsia="Times New Roman" w:cs="Arial"/>
          <w:bCs/>
          <w:color w:val="000000"/>
          <w:szCs w:val="24"/>
          <w:lang w:val="es-ES" w:eastAsia="es-ES"/>
        </w:rPr>
        <w:t>n el  proyecto.</w:t>
      </w:r>
    </w:p>
    <w:p w:rsidR="00EF03A9" w:rsidRDefault="00EF03A9" w:rsidP="00EF03A9">
      <w:pPr>
        <w:autoSpaceDE w:val="0"/>
        <w:autoSpaceDN w:val="0"/>
        <w:adjustRightInd w:val="0"/>
        <w:rPr>
          <w:rFonts w:eastAsia="Times New Roman" w:cs="Arial"/>
          <w:b/>
          <w:bCs/>
          <w:color w:val="000000"/>
          <w:szCs w:val="24"/>
          <w:lang w:val="es-ES" w:eastAsia="es-ES"/>
        </w:rPr>
      </w:pPr>
    </w:p>
    <w:p w:rsidR="00153B27" w:rsidRDefault="00153B27" w:rsidP="00EF03A9">
      <w:pPr>
        <w:autoSpaceDE w:val="0"/>
        <w:autoSpaceDN w:val="0"/>
        <w:adjustRightInd w:val="0"/>
        <w:rPr>
          <w:rFonts w:eastAsia="Times New Roman" w:cs="Arial"/>
          <w:b/>
          <w:bCs/>
          <w:color w:val="000000"/>
          <w:szCs w:val="24"/>
          <w:lang w:val="es-ES" w:eastAsia="es-ES"/>
        </w:rPr>
      </w:pPr>
    </w:p>
    <w:p w:rsidR="00EF03A9" w:rsidRPr="0039265D" w:rsidRDefault="00EF03A9" w:rsidP="00EF03A9">
      <w:pPr>
        <w:autoSpaceDE w:val="0"/>
        <w:autoSpaceDN w:val="0"/>
        <w:adjustRightInd w:val="0"/>
        <w:rPr>
          <w:rFonts w:eastAsia="Times New Roman" w:cs="Arial"/>
          <w:bCs/>
          <w:color w:val="000000"/>
          <w:szCs w:val="24"/>
          <w:lang w:val="es-ES" w:eastAsia="es-ES"/>
        </w:rPr>
      </w:pPr>
      <w:r>
        <w:rPr>
          <w:rFonts w:eastAsia="Times New Roman" w:cs="Arial"/>
          <w:b/>
          <w:bCs/>
          <w:color w:val="000000"/>
          <w:szCs w:val="24"/>
          <w:lang w:val="es-ES" w:eastAsia="es-ES"/>
        </w:rPr>
        <w:t xml:space="preserve">Segundo: </w:t>
      </w:r>
      <w:r w:rsidRPr="0039265D">
        <w:rPr>
          <w:rFonts w:eastAsia="Times New Roman" w:cs="Arial"/>
          <w:bCs/>
          <w:color w:val="000000"/>
          <w:szCs w:val="24"/>
          <w:lang w:val="es-ES" w:eastAsia="es-ES"/>
        </w:rPr>
        <w:t>Los presentes lineamientos incluyen cifras de montos y apoyos que podrán sufrir cambios de acuerdo a la disposición presupuestal</w:t>
      </w:r>
      <w:r>
        <w:rPr>
          <w:rFonts w:eastAsia="Times New Roman" w:cs="Arial"/>
          <w:bCs/>
          <w:color w:val="000000"/>
          <w:szCs w:val="24"/>
          <w:lang w:val="es-ES" w:eastAsia="es-ES"/>
        </w:rPr>
        <w:t xml:space="preserve"> </w:t>
      </w:r>
      <w:r w:rsidRPr="0039265D">
        <w:rPr>
          <w:rFonts w:eastAsia="Times New Roman" w:cs="Arial"/>
          <w:bCs/>
          <w:color w:val="000000"/>
          <w:szCs w:val="24"/>
          <w:lang w:val="es-ES" w:eastAsia="es-ES"/>
        </w:rPr>
        <w:t>y necesidades operativas del Sistema DIF Jalisco.</w:t>
      </w:r>
    </w:p>
    <w:p w:rsidR="00EF03A9" w:rsidRDefault="00EF03A9" w:rsidP="00EF03A9">
      <w:pPr>
        <w:autoSpaceDE w:val="0"/>
        <w:autoSpaceDN w:val="0"/>
        <w:adjustRightInd w:val="0"/>
        <w:rPr>
          <w:rFonts w:eastAsia="Times New Roman" w:cs="Arial"/>
          <w:b/>
          <w:bCs/>
          <w:color w:val="000000"/>
          <w:szCs w:val="24"/>
          <w:lang w:val="es-ES" w:eastAsia="es-ES"/>
        </w:rPr>
      </w:pPr>
    </w:p>
    <w:p w:rsidR="00153B27" w:rsidRDefault="00153B27" w:rsidP="00EF03A9">
      <w:pPr>
        <w:autoSpaceDE w:val="0"/>
        <w:autoSpaceDN w:val="0"/>
        <w:adjustRightInd w:val="0"/>
        <w:rPr>
          <w:rFonts w:eastAsia="Times New Roman" w:cs="Arial"/>
          <w:b/>
          <w:bCs/>
          <w:color w:val="000000"/>
          <w:szCs w:val="24"/>
          <w:lang w:val="es-ES" w:eastAsia="es-ES"/>
        </w:rPr>
      </w:pPr>
    </w:p>
    <w:p w:rsidR="00EF03A9" w:rsidRPr="0039265D" w:rsidRDefault="00EF03A9" w:rsidP="00EF03A9">
      <w:pPr>
        <w:autoSpaceDE w:val="0"/>
        <w:autoSpaceDN w:val="0"/>
        <w:adjustRightInd w:val="0"/>
        <w:rPr>
          <w:rFonts w:eastAsia="Times New Roman" w:cs="Arial"/>
          <w:bCs/>
          <w:color w:val="000000"/>
          <w:szCs w:val="24"/>
          <w:lang w:val="es-ES" w:eastAsia="es-ES"/>
        </w:rPr>
      </w:pPr>
      <w:r>
        <w:rPr>
          <w:rFonts w:eastAsia="Times New Roman" w:cs="Arial"/>
          <w:b/>
          <w:bCs/>
          <w:color w:val="000000"/>
          <w:szCs w:val="24"/>
          <w:lang w:val="es-ES" w:eastAsia="es-ES"/>
        </w:rPr>
        <w:t xml:space="preserve">Tercero: </w:t>
      </w:r>
      <w:r w:rsidRPr="0039265D">
        <w:rPr>
          <w:rFonts w:eastAsia="Times New Roman" w:cs="Arial"/>
          <w:bCs/>
          <w:color w:val="000000"/>
          <w:szCs w:val="24"/>
          <w:lang w:val="es-ES" w:eastAsia="es-ES"/>
        </w:rPr>
        <w:t xml:space="preserve">El incumplimiento de los presentes lineamientos causará diversas sanciones que serán determinadas por las autoridades correspondientes del Sistema DIF del </w:t>
      </w:r>
      <w:r>
        <w:rPr>
          <w:rFonts w:eastAsia="Times New Roman" w:cs="Arial"/>
          <w:bCs/>
          <w:color w:val="000000"/>
          <w:szCs w:val="24"/>
          <w:lang w:val="es-ES" w:eastAsia="es-ES"/>
        </w:rPr>
        <w:t>e</w:t>
      </w:r>
      <w:r w:rsidRPr="0039265D">
        <w:rPr>
          <w:rFonts w:eastAsia="Times New Roman" w:cs="Arial"/>
          <w:bCs/>
          <w:color w:val="000000"/>
          <w:szCs w:val="24"/>
          <w:lang w:val="es-ES" w:eastAsia="es-ES"/>
        </w:rPr>
        <w:t xml:space="preserve">stado de Jalisco, según sea </w:t>
      </w:r>
      <w:r>
        <w:rPr>
          <w:rFonts w:eastAsia="Times New Roman" w:cs="Arial"/>
          <w:bCs/>
          <w:color w:val="000000"/>
          <w:szCs w:val="24"/>
          <w:lang w:val="es-ES" w:eastAsia="es-ES"/>
        </w:rPr>
        <w:t xml:space="preserve">el </w:t>
      </w:r>
      <w:r w:rsidRPr="0039265D">
        <w:rPr>
          <w:rFonts w:eastAsia="Times New Roman" w:cs="Arial"/>
          <w:bCs/>
          <w:color w:val="000000"/>
          <w:szCs w:val="24"/>
          <w:lang w:val="es-ES" w:eastAsia="es-ES"/>
        </w:rPr>
        <w:t>caso.</w:t>
      </w:r>
    </w:p>
    <w:p w:rsidR="00EF03A9" w:rsidRDefault="00EF03A9" w:rsidP="00EF03A9">
      <w:pPr>
        <w:autoSpaceDE w:val="0"/>
        <w:autoSpaceDN w:val="0"/>
        <w:adjustRightInd w:val="0"/>
        <w:rPr>
          <w:rFonts w:eastAsia="Times New Roman" w:cs="Arial"/>
          <w:b/>
          <w:bCs/>
          <w:color w:val="000000"/>
          <w:szCs w:val="24"/>
          <w:lang w:val="es-ES" w:eastAsia="es-ES"/>
        </w:rPr>
      </w:pPr>
    </w:p>
    <w:p w:rsidR="00153B27" w:rsidRDefault="00153B27" w:rsidP="00EF03A9">
      <w:pPr>
        <w:autoSpaceDE w:val="0"/>
        <w:autoSpaceDN w:val="0"/>
        <w:adjustRightInd w:val="0"/>
        <w:rPr>
          <w:rFonts w:eastAsia="Times New Roman" w:cs="Arial"/>
          <w:b/>
          <w:bCs/>
          <w:color w:val="000000"/>
          <w:szCs w:val="24"/>
          <w:lang w:val="es-ES" w:eastAsia="es-ES"/>
        </w:rPr>
      </w:pPr>
    </w:p>
    <w:p w:rsidR="00EF03A9" w:rsidRDefault="00EF03A9" w:rsidP="00EF03A9">
      <w:pPr>
        <w:autoSpaceDE w:val="0"/>
        <w:autoSpaceDN w:val="0"/>
        <w:adjustRightInd w:val="0"/>
        <w:rPr>
          <w:rFonts w:eastAsia="Times New Roman" w:cs="Arial"/>
          <w:bCs/>
          <w:color w:val="000000"/>
          <w:szCs w:val="24"/>
          <w:lang w:val="es-ES" w:eastAsia="es-ES"/>
        </w:rPr>
      </w:pPr>
      <w:r w:rsidRPr="00483E04">
        <w:rPr>
          <w:rFonts w:eastAsia="Times New Roman" w:cs="Arial"/>
          <w:b/>
          <w:bCs/>
          <w:color w:val="000000"/>
          <w:szCs w:val="24"/>
          <w:lang w:val="es-ES" w:eastAsia="es-ES"/>
        </w:rPr>
        <w:t>Cuarto:</w:t>
      </w:r>
      <w:r>
        <w:rPr>
          <w:rFonts w:eastAsia="Times New Roman" w:cs="Arial"/>
          <w:b/>
          <w:bCs/>
          <w:color w:val="000000"/>
          <w:szCs w:val="24"/>
          <w:lang w:val="es-ES" w:eastAsia="es-ES"/>
        </w:rPr>
        <w:t xml:space="preserve"> </w:t>
      </w:r>
      <w:r w:rsidRPr="00483E04">
        <w:rPr>
          <w:rFonts w:eastAsia="Times New Roman" w:cs="Arial"/>
          <w:bCs/>
          <w:color w:val="000000"/>
          <w:szCs w:val="24"/>
          <w:lang w:val="es-ES" w:eastAsia="es-ES"/>
        </w:rPr>
        <w:t>Cualquier caso no previst</w:t>
      </w:r>
      <w:r>
        <w:rPr>
          <w:rFonts w:eastAsia="Times New Roman" w:cs="Arial"/>
          <w:bCs/>
          <w:color w:val="000000"/>
          <w:szCs w:val="24"/>
          <w:lang w:val="es-ES" w:eastAsia="es-ES"/>
        </w:rPr>
        <w:t xml:space="preserve">o en los presentes lineamientos </w:t>
      </w:r>
      <w:r w:rsidRPr="00483E04">
        <w:rPr>
          <w:rFonts w:eastAsia="Times New Roman" w:cs="Arial"/>
          <w:bCs/>
          <w:color w:val="000000"/>
          <w:szCs w:val="24"/>
          <w:lang w:val="es-ES" w:eastAsia="es-ES"/>
        </w:rPr>
        <w:t xml:space="preserve">será determinado por la Dirección General del Sistema DIF </w:t>
      </w:r>
      <w:r>
        <w:rPr>
          <w:rFonts w:eastAsia="Times New Roman" w:cs="Arial"/>
          <w:bCs/>
          <w:color w:val="000000"/>
          <w:szCs w:val="24"/>
          <w:lang w:val="es-ES" w:eastAsia="es-ES"/>
        </w:rPr>
        <w:t>Jalisco, en coordinación con  las áreas</w:t>
      </w:r>
      <w:r w:rsidRPr="00483E04">
        <w:rPr>
          <w:rFonts w:eastAsia="Times New Roman" w:cs="Arial"/>
          <w:bCs/>
          <w:color w:val="000000"/>
          <w:szCs w:val="24"/>
          <w:lang w:val="es-ES" w:eastAsia="es-ES"/>
        </w:rPr>
        <w:t xml:space="preserve"> que se consideren pertinentes, según el caso.</w:t>
      </w:r>
    </w:p>
    <w:p w:rsidR="00153B27" w:rsidRDefault="00153B27"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287A3C" w:rsidRDefault="00287A3C" w:rsidP="00EF03A9">
      <w:pPr>
        <w:autoSpaceDE w:val="0"/>
        <w:autoSpaceDN w:val="0"/>
        <w:adjustRightInd w:val="0"/>
        <w:rPr>
          <w:rFonts w:eastAsia="Times New Roman" w:cs="Arial"/>
          <w:bCs/>
          <w:color w:val="000000"/>
          <w:szCs w:val="24"/>
          <w:lang w:val="es-ES" w:eastAsia="es-ES"/>
        </w:rPr>
      </w:pPr>
    </w:p>
    <w:p w:rsidR="00287A3C" w:rsidRDefault="00287A3C" w:rsidP="00EF03A9">
      <w:pPr>
        <w:autoSpaceDE w:val="0"/>
        <w:autoSpaceDN w:val="0"/>
        <w:adjustRightInd w:val="0"/>
        <w:rPr>
          <w:rFonts w:eastAsia="Times New Roman" w:cs="Arial"/>
          <w:bCs/>
          <w:color w:val="000000"/>
          <w:szCs w:val="24"/>
          <w:lang w:val="es-ES" w:eastAsia="es-ES"/>
        </w:rPr>
      </w:pPr>
    </w:p>
    <w:p w:rsidR="00287A3C" w:rsidRDefault="00287A3C" w:rsidP="00EF03A9">
      <w:pPr>
        <w:autoSpaceDE w:val="0"/>
        <w:autoSpaceDN w:val="0"/>
        <w:adjustRightInd w:val="0"/>
        <w:rPr>
          <w:rFonts w:eastAsia="Times New Roman" w:cs="Arial"/>
          <w:bCs/>
          <w:color w:val="000000"/>
          <w:szCs w:val="24"/>
          <w:lang w:val="es-ES" w:eastAsia="es-ES"/>
        </w:rPr>
      </w:pPr>
    </w:p>
    <w:p w:rsidR="00287A3C" w:rsidRDefault="00287A3C" w:rsidP="00EF03A9">
      <w:pPr>
        <w:autoSpaceDE w:val="0"/>
        <w:autoSpaceDN w:val="0"/>
        <w:adjustRightInd w:val="0"/>
        <w:rPr>
          <w:rFonts w:eastAsia="Times New Roman" w:cs="Arial"/>
          <w:bCs/>
          <w:color w:val="000000"/>
          <w:szCs w:val="24"/>
          <w:lang w:val="es-ES" w:eastAsia="es-ES"/>
        </w:rPr>
      </w:pPr>
    </w:p>
    <w:p w:rsidR="0015037B" w:rsidRDefault="0015037B" w:rsidP="00EF03A9">
      <w:pPr>
        <w:autoSpaceDE w:val="0"/>
        <w:autoSpaceDN w:val="0"/>
        <w:adjustRightInd w:val="0"/>
        <w:rPr>
          <w:rFonts w:eastAsia="Times New Roman" w:cs="Arial"/>
          <w:bCs/>
          <w:color w:val="000000"/>
          <w:szCs w:val="24"/>
          <w:lang w:val="es-ES" w:eastAsia="es-ES"/>
        </w:rPr>
      </w:pPr>
    </w:p>
    <w:p w:rsidR="008F3D78" w:rsidRPr="00B818E8" w:rsidRDefault="007624C5" w:rsidP="00550796">
      <w:pPr>
        <w:pStyle w:val="Ttulo1"/>
      </w:pPr>
      <w:bookmarkStart w:id="176" w:name="_Toc466017468"/>
      <w:bookmarkStart w:id="177" w:name="_Toc466017545"/>
      <w:bookmarkStart w:id="178" w:name="_Toc529193895"/>
      <w:bookmarkStart w:id="179" w:name="_Toc38037666"/>
      <w:r w:rsidRPr="00550796">
        <w:lastRenderedPageBreak/>
        <w:t>Anex</w:t>
      </w:r>
      <w:bookmarkEnd w:id="176"/>
      <w:bookmarkEnd w:id="177"/>
      <w:bookmarkEnd w:id="178"/>
      <w:r w:rsidR="004C644F" w:rsidRPr="00550796">
        <w:t>o</w:t>
      </w:r>
      <w:r w:rsidR="00B818E8" w:rsidRPr="00550796">
        <w:t>s</w:t>
      </w:r>
      <w:bookmarkEnd w:id="179"/>
    </w:p>
    <w:p w:rsidR="00F05564" w:rsidRDefault="00F05564" w:rsidP="00BF3527">
      <w:pPr>
        <w:rPr>
          <w:rFonts w:cs="Arial"/>
        </w:rPr>
      </w:pPr>
    </w:p>
    <w:p w:rsidR="004C644F" w:rsidRDefault="0081110C" w:rsidP="00013EE1">
      <w:pPr>
        <w:jc w:val="center"/>
        <w:rPr>
          <w:rFonts w:eastAsia="Calibri"/>
          <w:b/>
        </w:rPr>
      </w:pPr>
      <w:r w:rsidRPr="0081110C">
        <w:drawing>
          <wp:anchor distT="0" distB="0" distL="114300" distR="114300" simplePos="0" relativeHeight="251671552" behindDoc="0" locked="0" layoutInCell="1" allowOverlap="1">
            <wp:simplePos x="0" y="0"/>
            <wp:positionH relativeFrom="margin">
              <wp:posOffset>720090</wp:posOffset>
            </wp:positionH>
            <wp:positionV relativeFrom="paragraph">
              <wp:posOffset>307340</wp:posOffset>
            </wp:positionV>
            <wp:extent cx="4399915" cy="6927215"/>
            <wp:effectExtent l="0" t="0" r="635" b="698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9915" cy="692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44F" w:rsidRPr="004C644F">
        <w:rPr>
          <w:rFonts w:eastAsia="Calibri"/>
          <w:b/>
        </w:rPr>
        <w:t xml:space="preserve">Anexo </w:t>
      </w:r>
      <w:r w:rsidR="00B818E8">
        <w:rPr>
          <w:rFonts w:eastAsia="Calibri"/>
          <w:b/>
        </w:rPr>
        <w:t>1</w:t>
      </w:r>
      <w:r w:rsidR="004C644F" w:rsidRPr="004C644F">
        <w:rPr>
          <w:rFonts w:eastAsia="Calibri"/>
          <w:b/>
        </w:rPr>
        <w:t>. Estudio Socio-económico</w:t>
      </w:r>
    </w:p>
    <w:p w:rsidR="004C644F" w:rsidRDefault="004C644F" w:rsidP="00BF3527">
      <w:pPr>
        <w:rPr>
          <w:rFonts w:cs="Arial"/>
        </w:rPr>
      </w:pPr>
    </w:p>
    <w:p w:rsidR="004C644F" w:rsidRDefault="004C644F" w:rsidP="00BF3527">
      <w:pPr>
        <w:rPr>
          <w:rFonts w:cs="Arial"/>
        </w:rPr>
      </w:pPr>
    </w:p>
    <w:p w:rsidR="004C644F" w:rsidRPr="00DA2A05" w:rsidRDefault="00E728F8" w:rsidP="00DA2A05">
      <w:pPr>
        <w:rPr>
          <w:rFonts w:cs="Arial"/>
          <w:sz w:val="20"/>
          <w:szCs w:val="20"/>
        </w:rPr>
      </w:pPr>
      <w:r w:rsidRPr="00E728F8">
        <w:rPr>
          <w:rFonts w:cs="Arial"/>
          <w:sz w:val="20"/>
          <w:szCs w:val="20"/>
        </w:rPr>
        <w:t>Los formatos podrán variar de acuerdo a las necesidades de operación del proyecto.</w:t>
      </w:r>
    </w:p>
    <w:p w:rsidR="00367EA2" w:rsidRDefault="00DA2A05" w:rsidP="00BF3527">
      <w:pPr>
        <w:rPr>
          <w:rFonts w:cs="Arial"/>
        </w:rPr>
      </w:pPr>
      <w:r w:rsidRPr="00DA2A05">
        <w:lastRenderedPageBreak/>
        <w:drawing>
          <wp:anchor distT="0" distB="0" distL="114300" distR="114300" simplePos="0" relativeHeight="251672576" behindDoc="0" locked="0" layoutInCell="1" allowOverlap="1">
            <wp:simplePos x="0" y="0"/>
            <wp:positionH relativeFrom="margin">
              <wp:align>center</wp:align>
            </wp:positionH>
            <wp:positionV relativeFrom="paragraph">
              <wp:posOffset>153670</wp:posOffset>
            </wp:positionV>
            <wp:extent cx="4525645" cy="7029450"/>
            <wp:effectExtent l="0" t="0" r="8255"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5645" cy="7029450"/>
                    </a:xfrm>
                    <a:prstGeom prst="rect">
                      <a:avLst/>
                    </a:prstGeom>
                    <a:noFill/>
                    <a:ln>
                      <a:noFill/>
                    </a:ln>
                  </pic:spPr>
                </pic:pic>
              </a:graphicData>
            </a:graphic>
          </wp:anchor>
        </w:drawing>
      </w:r>
    </w:p>
    <w:p w:rsidR="00B42E30" w:rsidRDefault="00B42E30" w:rsidP="00B42E30">
      <w:pPr>
        <w:rPr>
          <w:rFonts w:cs="Arial"/>
          <w:sz w:val="20"/>
          <w:szCs w:val="20"/>
        </w:rPr>
      </w:pPr>
      <w:r w:rsidRPr="00E728F8">
        <w:rPr>
          <w:rFonts w:cs="Arial"/>
          <w:sz w:val="20"/>
          <w:szCs w:val="20"/>
        </w:rPr>
        <w:t>Los formatos podrán variar de acuerdo a las necesidades de operación del proyecto.</w:t>
      </w:r>
    </w:p>
    <w:p w:rsidR="00DA2A05" w:rsidRDefault="00DA2A05" w:rsidP="00B42E30">
      <w:pPr>
        <w:rPr>
          <w:rFonts w:cs="Arial"/>
          <w:sz w:val="20"/>
          <w:szCs w:val="20"/>
        </w:rPr>
      </w:pPr>
    </w:p>
    <w:p w:rsidR="004C644F" w:rsidRDefault="00A7044F" w:rsidP="006033E3">
      <w:pPr>
        <w:rPr>
          <w:rFonts w:cs="Arial"/>
        </w:rPr>
      </w:pPr>
      <w:r w:rsidRPr="00DA2A05">
        <w:lastRenderedPageBreak/>
        <w:drawing>
          <wp:anchor distT="0" distB="0" distL="114300" distR="114300" simplePos="0" relativeHeight="251674624" behindDoc="0" locked="0" layoutInCell="1" allowOverlap="1">
            <wp:simplePos x="0" y="0"/>
            <wp:positionH relativeFrom="margin">
              <wp:posOffset>610870</wp:posOffset>
            </wp:positionH>
            <wp:positionV relativeFrom="paragraph">
              <wp:posOffset>58420</wp:posOffset>
            </wp:positionV>
            <wp:extent cx="4791075" cy="7592011"/>
            <wp:effectExtent l="0" t="0" r="0" b="952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075" cy="75920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3E3" w:rsidRPr="00E728F8" w:rsidRDefault="006033E3" w:rsidP="006033E3">
      <w:pPr>
        <w:rPr>
          <w:rFonts w:cs="Arial"/>
          <w:sz w:val="20"/>
          <w:szCs w:val="20"/>
        </w:rPr>
      </w:pPr>
      <w:r>
        <w:rPr>
          <w:rFonts w:cs="Arial"/>
          <w:sz w:val="20"/>
          <w:szCs w:val="20"/>
        </w:rPr>
        <w:t>Los formatos podrán variar de acuerdo a las necesidades del proyecto.</w:t>
      </w:r>
    </w:p>
    <w:p w:rsidR="00A7044F" w:rsidRDefault="00A7044F"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r w:rsidRPr="00367EA2">
        <w:rPr>
          <w:noProof/>
        </w:rPr>
        <w:lastRenderedPageBreak/>
        <w:drawing>
          <wp:anchor distT="0" distB="0" distL="114300" distR="114300" simplePos="0" relativeHeight="251676672" behindDoc="0" locked="0" layoutInCell="1" allowOverlap="1" wp14:anchorId="2BDF22A9" wp14:editId="2A4180B7">
            <wp:simplePos x="0" y="0"/>
            <wp:positionH relativeFrom="margin">
              <wp:posOffset>272415</wp:posOffset>
            </wp:positionH>
            <wp:positionV relativeFrom="paragraph">
              <wp:posOffset>191770</wp:posOffset>
            </wp:positionV>
            <wp:extent cx="5080000" cy="7534275"/>
            <wp:effectExtent l="0" t="0" r="6350" b="952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0000" cy="753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3E3" w:rsidRDefault="006033E3" w:rsidP="006033E3">
      <w:pPr>
        <w:rPr>
          <w:rFonts w:cs="Arial"/>
          <w:sz w:val="20"/>
          <w:szCs w:val="20"/>
        </w:rPr>
      </w:pPr>
    </w:p>
    <w:p w:rsidR="006033E3" w:rsidRDefault="006033E3" w:rsidP="006033E3">
      <w:pPr>
        <w:rPr>
          <w:rFonts w:cs="Arial"/>
          <w:sz w:val="20"/>
          <w:szCs w:val="20"/>
        </w:rPr>
      </w:pPr>
      <w:r>
        <w:rPr>
          <w:rFonts w:cs="Arial"/>
          <w:sz w:val="20"/>
          <w:szCs w:val="20"/>
        </w:rPr>
        <w:t>Los formatos podrán variar de acuerdo a las necesidades del proyecto</w:t>
      </w:r>
      <w:r>
        <w:rPr>
          <w:rFonts w:cs="Arial"/>
          <w:sz w:val="20"/>
          <w:szCs w:val="20"/>
        </w:rPr>
        <w:t>.</w:t>
      </w:r>
    </w:p>
    <w:p w:rsidR="006033E3" w:rsidRDefault="006033E3" w:rsidP="006033E3">
      <w:pPr>
        <w:rPr>
          <w:rFonts w:cs="Arial"/>
          <w:sz w:val="20"/>
          <w:szCs w:val="20"/>
        </w:rPr>
      </w:pPr>
    </w:p>
    <w:p w:rsidR="006033E3" w:rsidRPr="006033E3" w:rsidRDefault="006033E3" w:rsidP="006033E3">
      <w:pPr>
        <w:rPr>
          <w:rFonts w:cs="Arial"/>
          <w:sz w:val="20"/>
          <w:szCs w:val="20"/>
        </w:rPr>
      </w:pPr>
    </w:p>
    <w:p w:rsidR="006033E3" w:rsidRDefault="00F06D48" w:rsidP="00550796">
      <w:pPr>
        <w:jc w:val="center"/>
        <w:rPr>
          <w:noProof/>
        </w:rPr>
      </w:pPr>
      <w:r w:rsidRPr="00F06D48">
        <w:lastRenderedPageBreak/>
        <w:drawing>
          <wp:inline distT="0" distB="0" distL="0" distR="0">
            <wp:extent cx="4419600" cy="7885953"/>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1256" cy="7906750"/>
                    </a:xfrm>
                    <a:prstGeom prst="rect">
                      <a:avLst/>
                    </a:prstGeom>
                    <a:noFill/>
                    <a:ln>
                      <a:noFill/>
                    </a:ln>
                  </pic:spPr>
                </pic:pic>
              </a:graphicData>
            </a:graphic>
          </wp:inline>
        </w:drawing>
      </w:r>
    </w:p>
    <w:p w:rsidR="00F06D48" w:rsidRDefault="00F06D48" w:rsidP="00550796">
      <w:pPr>
        <w:jc w:val="center"/>
        <w:rPr>
          <w:rFonts w:cs="Arial"/>
          <w:sz w:val="20"/>
          <w:szCs w:val="20"/>
        </w:rPr>
      </w:pPr>
    </w:p>
    <w:p w:rsidR="006033E3" w:rsidRDefault="00F06D48" w:rsidP="00550796">
      <w:pPr>
        <w:jc w:val="center"/>
        <w:rPr>
          <w:rFonts w:eastAsia="Calibri"/>
          <w:b/>
        </w:rPr>
      </w:pPr>
      <w:r>
        <w:rPr>
          <w:rFonts w:cs="Arial"/>
          <w:sz w:val="20"/>
          <w:szCs w:val="20"/>
        </w:rPr>
        <w:t>Los formatos podrán variar de acuerdo a las necesidades del proyecto.</w:t>
      </w:r>
    </w:p>
    <w:p w:rsidR="006033E3" w:rsidRDefault="00424041" w:rsidP="00550796">
      <w:pPr>
        <w:jc w:val="center"/>
        <w:rPr>
          <w:noProof/>
        </w:rPr>
      </w:pPr>
      <w:r w:rsidRPr="00424041">
        <w:lastRenderedPageBreak/>
        <w:drawing>
          <wp:inline distT="0" distB="0" distL="0" distR="0">
            <wp:extent cx="4522842" cy="761047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8453" cy="7636744"/>
                    </a:xfrm>
                    <a:prstGeom prst="rect">
                      <a:avLst/>
                    </a:prstGeom>
                    <a:noFill/>
                    <a:ln>
                      <a:noFill/>
                    </a:ln>
                  </pic:spPr>
                </pic:pic>
              </a:graphicData>
            </a:graphic>
          </wp:inline>
        </w:drawing>
      </w:r>
    </w:p>
    <w:p w:rsidR="00424041" w:rsidRDefault="00424041" w:rsidP="00550796">
      <w:pPr>
        <w:jc w:val="center"/>
        <w:rPr>
          <w:rFonts w:eastAsia="Calibri"/>
          <w:b/>
        </w:rPr>
      </w:pPr>
    </w:p>
    <w:p w:rsidR="006033E3" w:rsidRDefault="006033E3" w:rsidP="00424041">
      <w:pPr>
        <w:rPr>
          <w:rFonts w:eastAsia="Calibri"/>
          <w:b/>
        </w:rPr>
      </w:pPr>
    </w:p>
    <w:p w:rsidR="00F06D48" w:rsidRDefault="00F06D48" w:rsidP="00424041">
      <w:pPr>
        <w:rPr>
          <w:rFonts w:eastAsia="Calibri"/>
          <w:b/>
        </w:rPr>
      </w:pPr>
      <w:r>
        <w:rPr>
          <w:rFonts w:cs="Arial"/>
          <w:sz w:val="20"/>
          <w:szCs w:val="20"/>
        </w:rPr>
        <w:t>Los formatos podrán variar de acuerdo a las necesidades del proyecto.</w:t>
      </w:r>
    </w:p>
    <w:p w:rsidR="006033E3" w:rsidRDefault="006033E3" w:rsidP="00550796">
      <w:pPr>
        <w:jc w:val="center"/>
        <w:rPr>
          <w:rFonts w:eastAsia="Calibri"/>
          <w:b/>
        </w:rPr>
      </w:pPr>
    </w:p>
    <w:p w:rsidR="006033E3" w:rsidRDefault="006033E3" w:rsidP="00550796">
      <w:pPr>
        <w:jc w:val="center"/>
        <w:rPr>
          <w:rFonts w:eastAsia="Calibri"/>
          <w:b/>
        </w:rPr>
      </w:pPr>
    </w:p>
    <w:p w:rsidR="00F06D48" w:rsidRDefault="00F06D48" w:rsidP="00F06D48">
      <w:pPr>
        <w:rPr>
          <w:rFonts w:eastAsia="Calibri"/>
          <w:b/>
        </w:rPr>
      </w:pPr>
    </w:p>
    <w:p w:rsidR="00F06D48" w:rsidRDefault="00F06D48" w:rsidP="00F06D48">
      <w:pPr>
        <w:jc w:val="center"/>
        <w:rPr>
          <w:rFonts w:eastAsia="Calibri"/>
          <w:b/>
        </w:rPr>
      </w:pPr>
      <w:r>
        <w:rPr>
          <w:rFonts w:eastAsia="Calibri"/>
          <w:b/>
        </w:rPr>
        <w:t>Anexo 2. Valoración Socio-Económica</w:t>
      </w:r>
    </w:p>
    <w:p w:rsidR="00F06D48" w:rsidRDefault="00F06D48" w:rsidP="00F06D48">
      <w:pPr>
        <w:jc w:val="center"/>
        <w:rPr>
          <w:rFonts w:eastAsia="Calibri"/>
          <w:b/>
        </w:rPr>
      </w:pPr>
      <w:r w:rsidRPr="006033E3">
        <w:drawing>
          <wp:anchor distT="0" distB="0" distL="114300" distR="114300" simplePos="0" relativeHeight="251678720" behindDoc="0" locked="0" layoutInCell="1" allowOverlap="1" wp14:anchorId="77656D5F" wp14:editId="0921C143">
            <wp:simplePos x="0" y="0"/>
            <wp:positionH relativeFrom="column">
              <wp:posOffset>453390</wp:posOffset>
            </wp:positionH>
            <wp:positionV relativeFrom="paragraph">
              <wp:posOffset>93345</wp:posOffset>
            </wp:positionV>
            <wp:extent cx="4467860" cy="7229475"/>
            <wp:effectExtent l="0" t="0" r="8890"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7860" cy="722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6D48" w:rsidRDefault="00F06D48" w:rsidP="00F06D48">
      <w:pPr>
        <w:rPr>
          <w:noProof/>
        </w:rPr>
      </w:pPr>
    </w:p>
    <w:p w:rsidR="006033E3" w:rsidRDefault="00F06D48" w:rsidP="00F06D48">
      <w:pPr>
        <w:jc w:val="center"/>
        <w:rPr>
          <w:rFonts w:eastAsia="Calibri"/>
          <w:b/>
        </w:rPr>
      </w:pP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6033E3" w:rsidP="00550796">
      <w:pPr>
        <w:jc w:val="center"/>
        <w:rPr>
          <w:rFonts w:eastAsia="Calibri"/>
          <w:b/>
        </w:rPr>
      </w:pPr>
    </w:p>
    <w:p w:rsidR="006033E3" w:rsidRDefault="00227F1C" w:rsidP="00550796">
      <w:pPr>
        <w:jc w:val="center"/>
        <w:rPr>
          <w:rFonts w:eastAsia="Calibri"/>
          <w:b/>
        </w:rPr>
      </w:pPr>
      <w:r>
        <w:rPr>
          <w:rFonts w:cs="Arial"/>
          <w:sz w:val="20"/>
          <w:szCs w:val="20"/>
        </w:rPr>
        <w:t>Los formatos podrán variar de acuerdo a las necesidades del proyecto.</w:t>
      </w:r>
    </w:p>
    <w:p w:rsidR="000F658A" w:rsidRDefault="000F658A" w:rsidP="00550796">
      <w:pPr>
        <w:jc w:val="center"/>
        <w:rPr>
          <w:rFonts w:eastAsia="Calibri"/>
          <w:b/>
        </w:rPr>
      </w:pPr>
    </w:p>
    <w:p w:rsidR="006033E3" w:rsidRDefault="006033E3" w:rsidP="00550796">
      <w:pPr>
        <w:jc w:val="center"/>
        <w:rPr>
          <w:rFonts w:eastAsia="Calibri"/>
          <w:b/>
        </w:rPr>
      </w:pPr>
    </w:p>
    <w:p w:rsidR="00340D72" w:rsidRDefault="00340D72" w:rsidP="00550796">
      <w:pPr>
        <w:jc w:val="center"/>
        <w:rPr>
          <w:rFonts w:eastAsia="Calibri"/>
          <w:b/>
        </w:rPr>
      </w:pPr>
      <w:r w:rsidRPr="00340D72">
        <w:drawing>
          <wp:inline distT="0" distB="0" distL="0" distR="0">
            <wp:extent cx="4829175" cy="758781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7870" cy="7601472"/>
                    </a:xfrm>
                    <a:prstGeom prst="rect">
                      <a:avLst/>
                    </a:prstGeom>
                    <a:noFill/>
                    <a:ln>
                      <a:noFill/>
                    </a:ln>
                  </pic:spPr>
                </pic:pic>
              </a:graphicData>
            </a:graphic>
          </wp:inline>
        </w:drawing>
      </w:r>
    </w:p>
    <w:p w:rsidR="00340D72" w:rsidRDefault="00340D72" w:rsidP="00550796">
      <w:pPr>
        <w:jc w:val="center"/>
        <w:rPr>
          <w:rFonts w:eastAsia="Calibri"/>
          <w:b/>
        </w:rPr>
      </w:pPr>
    </w:p>
    <w:p w:rsidR="00340D72" w:rsidRDefault="00340D72" w:rsidP="00340D72">
      <w:pPr>
        <w:jc w:val="center"/>
        <w:rPr>
          <w:rFonts w:eastAsia="Calibri"/>
          <w:b/>
        </w:rPr>
      </w:pPr>
      <w:r>
        <w:rPr>
          <w:rFonts w:cs="Arial"/>
          <w:sz w:val="20"/>
          <w:szCs w:val="20"/>
        </w:rPr>
        <w:t>Los formatos podrán variar de acuerdo a las necesidades del proyecto.</w:t>
      </w:r>
    </w:p>
    <w:p w:rsidR="00340D72" w:rsidRDefault="00340D72" w:rsidP="00550796">
      <w:pPr>
        <w:jc w:val="center"/>
        <w:rPr>
          <w:rFonts w:eastAsia="Calibri"/>
          <w:b/>
        </w:rPr>
      </w:pPr>
    </w:p>
    <w:p w:rsidR="00340D72" w:rsidRDefault="00340D72" w:rsidP="00550796">
      <w:pPr>
        <w:jc w:val="center"/>
        <w:rPr>
          <w:rFonts w:eastAsia="Calibri"/>
          <w:b/>
        </w:rPr>
      </w:pPr>
      <w:r w:rsidRPr="00340D72">
        <w:drawing>
          <wp:anchor distT="0" distB="0" distL="114300" distR="114300" simplePos="0" relativeHeight="251679744" behindDoc="0" locked="0" layoutInCell="1" allowOverlap="1">
            <wp:simplePos x="0" y="0"/>
            <wp:positionH relativeFrom="margin">
              <wp:align>center</wp:align>
            </wp:positionH>
            <wp:positionV relativeFrom="paragraph">
              <wp:posOffset>67945</wp:posOffset>
            </wp:positionV>
            <wp:extent cx="5067300" cy="777937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7779375"/>
                    </a:xfrm>
                    <a:prstGeom prst="rect">
                      <a:avLst/>
                    </a:prstGeom>
                    <a:noFill/>
                    <a:ln>
                      <a:noFill/>
                    </a:ln>
                  </pic:spPr>
                </pic:pic>
              </a:graphicData>
            </a:graphic>
          </wp:anchor>
        </w:drawing>
      </w:r>
    </w:p>
    <w:p w:rsidR="00137768" w:rsidRDefault="00137768" w:rsidP="00137768">
      <w:pPr>
        <w:jc w:val="center"/>
        <w:rPr>
          <w:rFonts w:eastAsia="Calibri"/>
          <w:b/>
        </w:rPr>
      </w:pPr>
      <w:r>
        <w:rPr>
          <w:rFonts w:cs="Arial"/>
          <w:sz w:val="20"/>
          <w:szCs w:val="20"/>
        </w:rPr>
        <w:t>Los formatos podrán variar de acuerdo a las necesidades del proyecto.</w:t>
      </w:r>
    </w:p>
    <w:p w:rsidR="00340D72" w:rsidRDefault="00340D72" w:rsidP="00550796">
      <w:pPr>
        <w:jc w:val="center"/>
        <w:rPr>
          <w:rFonts w:eastAsia="Calibri"/>
          <w:b/>
        </w:rPr>
      </w:pPr>
    </w:p>
    <w:p w:rsidR="00340D72" w:rsidRDefault="00340D72" w:rsidP="00550796">
      <w:pPr>
        <w:jc w:val="center"/>
        <w:rPr>
          <w:rFonts w:eastAsia="Calibri"/>
          <w:b/>
        </w:rPr>
      </w:pPr>
    </w:p>
    <w:p w:rsidR="00340D72" w:rsidRDefault="00340D72" w:rsidP="00550796">
      <w:pPr>
        <w:jc w:val="center"/>
        <w:rPr>
          <w:rFonts w:eastAsia="Calibri"/>
          <w:b/>
        </w:rPr>
      </w:pPr>
      <w:r w:rsidRPr="002A7C05">
        <w:rPr>
          <w:noProof/>
        </w:rPr>
        <w:drawing>
          <wp:inline distT="0" distB="0" distL="0" distR="0" wp14:anchorId="3CD64BDF" wp14:editId="04297FE2">
            <wp:extent cx="4210050" cy="75120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7145" cy="7524710"/>
                    </a:xfrm>
                    <a:prstGeom prst="rect">
                      <a:avLst/>
                    </a:prstGeom>
                    <a:noFill/>
                    <a:ln>
                      <a:noFill/>
                    </a:ln>
                  </pic:spPr>
                </pic:pic>
              </a:graphicData>
            </a:graphic>
          </wp:inline>
        </w:drawing>
      </w:r>
    </w:p>
    <w:p w:rsidR="00340D72" w:rsidRDefault="00340D72" w:rsidP="00550796">
      <w:pPr>
        <w:jc w:val="center"/>
        <w:rPr>
          <w:rFonts w:eastAsia="Calibri"/>
          <w:b/>
        </w:rPr>
      </w:pPr>
    </w:p>
    <w:p w:rsidR="00137768" w:rsidRDefault="00137768" w:rsidP="00137768">
      <w:pPr>
        <w:jc w:val="center"/>
        <w:rPr>
          <w:rFonts w:eastAsia="Calibri"/>
          <w:b/>
        </w:rPr>
      </w:pPr>
      <w:r>
        <w:rPr>
          <w:rFonts w:cs="Arial"/>
          <w:sz w:val="20"/>
          <w:szCs w:val="20"/>
        </w:rPr>
        <w:t>Los formatos podrán variar de acuerdo a las necesidades del proyecto.</w:t>
      </w:r>
    </w:p>
    <w:p w:rsidR="00340D72" w:rsidRDefault="00340D72" w:rsidP="00550796">
      <w:pPr>
        <w:jc w:val="center"/>
        <w:rPr>
          <w:rFonts w:eastAsia="Calibri"/>
          <w:b/>
        </w:rPr>
      </w:pPr>
    </w:p>
    <w:p w:rsidR="00340D72" w:rsidRDefault="00962DE2" w:rsidP="00550796">
      <w:pPr>
        <w:jc w:val="center"/>
        <w:rPr>
          <w:rFonts w:eastAsia="Calibri"/>
          <w:b/>
        </w:rPr>
      </w:pPr>
      <w:r w:rsidRPr="00962DE2">
        <w:drawing>
          <wp:anchor distT="0" distB="0" distL="114300" distR="114300" simplePos="0" relativeHeight="251682816" behindDoc="0" locked="0" layoutInCell="1" allowOverlap="1">
            <wp:simplePos x="0" y="0"/>
            <wp:positionH relativeFrom="margin">
              <wp:posOffset>510540</wp:posOffset>
            </wp:positionH>
            <wp:positionV relativeFrom="paragraph">
              <wp:posOffset>1270</wp:posOffset>
            </wp:positionV>
            <wp:extent cx="4559935" cy="7829550"/>
            <wp:effectExtent l="0" t="0" r="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9935" cy="782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7768" w:rsidRDefault="00137768" w:rsidP="00962DE2">
      <w:pPr>
        <w:rPr>
          <w:rFonts w:eastAsia="Calibri"/>
          <w:b/>
        </w:rPr>
      </w:pPr>
      <w:r>
        <w:rPr>
          <w:rFonts w:cs="Arial"/>
          <w:sz w:val="20"/>
          <w:szCs w:val="20"/>
        </w:rPr>
        <w:t>Los formatos podrán variar de acuerdo a las necesidades del proyecto.</w:t>
      </w:r>
    </w:p>
    <w:p w:rsidR="002A7C05" w:rsidRDefault="002A7C05" w:rsidP="00BF3527">
      <w:pPr>
        <w:rPr>
          <w:rFonts w:eastAsia="Calibri"/>
          <w:b/>
        </w:rPr>
      </w:pPr>
    </w:p>
    <w:p w:rsidR="00367EA2" w:rsidRDefault="00367EA2" w:rsidP="00BF3527">
      <w:pPr>
        <w:rPr>
          <w:rFonts w:eastAsia="Calibri"/>
          <w:b/>
        </w:rPr>
      </w:pP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p>
    <w:p w:rsidR="00BF3527" w:rsidRPr="00573D8F" w:rsidRDefault="00BF3527" w:rsidP="00013EE1">
      <w:pPr>
        <w:jc w:val="center"/>
        <w:rPr>
          <w:rFonts w:eastAsia="Calibri"/>
          <w:b/>
        </w:rPr>
      </w:pPr>
      <w:r>
        <w:rPr>
          <w:rFonts w:eastAsia="Calibri"/>
          <w:b/>
        </w:rPr>
        <w:t xml:space="preserve">Anexo </w:t>
      </w:r>
      <w:r w:rsidR="00B818E8">
        <w:rPr>
          <w:rFonts w:eastAsia="Calibri"/>
          <w:b/>
        </w:rPr>
        <w:t>3</w:t>
      </w:r>
      <w:r w:rsidRPr="00573D8F">
        <w:rPr>
          <w:rFonts w:eastAsia="Calibri"/>
          <w:b/>
        </w:rPr>
        <w:t xml:space="preserve">. </w:t>
      </w:r>
      <w:r>
        <w:rPr>
          <w:rFonts w:eastAsia="Calibri"/>
          <w:b/>
        </w:rPr>
        <w:t>Estudio Socio-Econ</w:t>
      </w:r>
      <w:r w:rsidR="00367EA2">
        <w:rPr>
          <w:rFonts w:eastAsia="Calibri"/>
          <w:b/>
        </w:rPr>
        <w:t>ó</w:t>
      </w:r>
      <w:r>
        <w:rPr>
          <w:rFonts w:eastAsia="Calibri"/>
          <w:b/>
        </w:rPr>
        <w:t>mico Simplificado</w:t>
      </w:r>
    </w:p>
    <w:p w:rsidR="006271EA" w:rsidRDefault="006271EA" w:rsidP="00550796">
      <w:pPr>
        <w:jc w:val="center"/>
        <w:rPr>
          <w:rFonts w:cs="Arial"/>
        </w:rPr>
      </w:pPr>
    </w:p>
    <w:p w:rsidR="00137768" w:rsidRDefault="00137768" w:rsidP="00550796">
      <w:pPr>
        <w:jc w:val="center"/>
        <w:rPr>
          <w:rFonts w:cs="Arial"/>
        </w:rPr>
      </w:pPr>
      <w:r w:rsidRPr="00137768">
        <w:drawing>
          <wp:inline distT="0" distB="0" distL="0" distR="0">
            <wp:extent cx="4673862" cy="74390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132" cy="7449005"/>
                    </a:xfrm>
                    <a:prstGeom prst="rect">
                      <a:avLst/>
                    </a:prstGeom>
                    <a:noFill/>
                    <a:ln>
                      <a:noFill/>
                    </a:ln>
                  </pic:spPr>
                </pic:pic>
              </a:graphicData>
            </a:graphic>
          </wp:inline>
        </w:drawing>
      </w:r>
    </w:p>
    <w:p w:rsidR="00137768" w:rsidRDefault="00137768" w:rsidP="001A1410">
      <w:pPr>
        <w:rPr>
          <w:rFonts w:eastAsia="Calibri"/>
          <w:b/>
        </w:rPr>
      </w:pPr>
      <w:r>
        <w:rPr>
          <w:rFonts w:cs="Arial"/>
          <w:sz w:val="20"/>
          <w:szCs w:val="20"/>
        </w:rPr>
        <w:lastRenderedPageBreak/>
        <w:t>Los formatos podrán variar de acuerdo a las necesidades del proyecto.</w:t>
      </w:r>
    </w:p>
    <w:p w:rsidR="00137768" w:rsidRDefault="00626185" w:rsidP="00550796">
      <w:pPr>
        <w:jc w:val="center"/>
        <w:rPr>
          <w:rFonts w:cs="Arial"/>
        </w:rPr>
      </w:pPr>
      <w:r w:rsidRPr="001A1410">
        <w:drawing>
          <wp:anchor distT="0" distB="0" distL="114300" distR="114300" simplePos="0" relativeHeight="251680768" behindDoc="0" locked="0" layoutInCell="1" allowOverlap="1" wp14:anchorId="12A7FE3A">
            <wp:simplePos x="0" y="0"/>
            <wp:positionH relativeFrom="column">
              <wp:posOffset>424815</wp:posOffset>
            </wp:positionH>
            <wp:positionV relativeFrom="paragraph">
              <wp:posOffset>82550</wp:posOffset>
            </wp:positionV>
            <wp:extent cx="5359020" cy="7543800"/>
            <wp:effectExtent l="0" t="0" r="0" b="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9020" cy="7543800"/>
                    </a:xfrm>
                    <a:prstGeom prst="rect">
                      <a:avLst/>
                    </a:prstGeom>
                    <a:noFill/>
                    <a:ln>
                      <a:noFill/>
                    </a:ln>
                  </pic:spPr>
                </pic:pic>
              </a:graphicData>
            </a:graphic>
          </wp:anchor>
        </w:drawing>
      </w:r>
    </w:p>
    <w:p w:rsidR="00515AAC" w:rsidRDefault="00515AAC" w:rsidP="00550796">
      <w:pPr>
        <w:jc w:val="center"/>
        <w:rPr>
          <w:rFonts w:cs="Arial"/>
        </w:rPr>
      </w:pPr>
    </w:p>
    <w:p w:rsidR="00515AAC" w:rsidRPr="00626185" w:rsidRDefault="00626185" w:rsidP="00D439A4">
      <w:pPr>
        <w:rPr>
          <w:rFonts w:cs="Arial"/>
          <w:sz w:val="20"/>
          <w:szCs w:val="20"/>
        </w:rPr>
      </w:pPr>
      <w:r w:rsidRPr="00626185">
        <w:rPr>
          <w:rFonts w:cs="Arial"/>
          <w:sz w:val="20"/>
          <w:szCs w:val="20"/>
        </w:rPr>
        <w:t>Los formatos podrán variar de acuerdo a las necesidades del proyecto.</w:t>
      </w:r>
    </w:p>
    <w:p w:rsidR="00137768" w:rsidRDefault="00CF53C6" w:rsidP="00137768">
      <w:pPr>
        <w:jc w:val="center"/>
        <w:rPr>
          <w:rFonts w:eastAsia="Calibri"/>
          <w:b/>
        </w:rPr>
      </w:pPr>
      <w:r w:rsidRPr="00626185">
        <w:lastRenderedPageBreak/>
        <w:drawing>
          <wp:inline distT="0" distB="0" distL="0" distR="0" wp14:anchorId="6A29B963" wp14:editId="5DB9F0B7">
            <wp:extent cx="4917911" cy="7315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0066" cy="7318406"/>
                    </a:xfrm>
                    <a:prstGeom prst="rect">
                      <a:avLst/>
                    </a:prstGeom>
                    <a:noFill/>
                    <a:ln>
                      <a:noFill/>
                    </a:ln>
                  </pic:spPr>
                </pic:pic>
              </a:graphicData>
            </a:graphic>
          </wp:inline>
        </w:drawing>
      </w:r>
    </w:p>
    <w:p w:rsidR="00137768" w:rsidRDefault="00137768" w:rsidP="00137768">
      <w:pPr>
        <w:jc w:val="center"/>
        <w:rPr>
          <w:rFonts w:eastAsia="Calibri"/>
          <w:b/>
        </w:rPr>
      </w:pPr>
    </w:p>
    <w:p w:rsidR="00515AAC" w:rsidRDefault="00515AAC" w:rsidP="00CF53C6">
      <w:pPr>
        <w:rPr>
          <w:noProof/>
        </w:rPr>
      </w:pPr>
    </w:p>
    <w:p w:rsidR="001A1410" w:rsidRDefault="001A1410" w:rsidP="00CF53C6">
      <w:pPr>
        <w:rPr>
          <w:rFonts w:cs="Arial"/>
        </w:rPr>
      </w:pPr>
    </w:p>
    <w:p w:rsidR="001A1410" w:rsidRDefault="001A1410" w:rsidP="00626185">
      <w:pPr>
        <w:rPr>
          <w:rFonts w:eastAsia="Calibri"/>
          <w:b/>
        </w:rPr>
      </w:pPr>
      <w:r>
        <w:rPr>
          <w:rFonts w:cs="Arial"/>
          <w:sz w:val="20"/>
          <w:szCs w:val="20"/>
        </w:rPr>
        <w:t>Los formatos podrán variar de acuerdo a las necesidades del proyecto.</w:t>
      </w:r>
    </w:p>
    <w:p w:rsidR="001A1410" w:rsidRDefault="00CF53C6" w:rsidP="00550796">
      <w:pPr>
        <w:jc w:val="center"/>
      </w:pPr>
      <w:r w:rsidRPr="00CF53C6">
        <w:lastRenderedPageBreak/>
        <w:drawing>
          <wp:inline distT="0" distB="0" distL="0" distR="0">
            <wp:extent cx="5429250" cy="7479927"/>
            <wp:effectExtent l="0" t="0" r="0" b="698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1034" cy="7482385"/>
                    </a:xfrm>
                    <a:prstGeom prst="rect">
                      <a:avLst/>
                    </a:prstGeom>
                    <a:noFill/>
                    <a:ln>
                      <a:noFill/>
                    </a:ln>
                  </pic:spPr>
                </pic:pic>
              </a:graphicData>
            </a:graphic>
          </wp:inline>
        </w:drawing>
      </w:r>
    </w:p>
    <w:p w:rsidR="00CF53C6" w:rsidRDefault="00CF53C6" w:rsidP="00CF53C6">
      <w:pPr>
        <w:rPr>
          <w:rFonts w:cs="Arial"/>
        </w:rPr>
      </w:pPr>
    </w:p>
    <w:p w:rsidR="001A1410" w:rsidRDefault="001A1410" w:rsidP="00550796">
      <w:pPr>
        <w:jc w:val="center"/>
        <w:rPr>
          <w:rFonts w:cs="Arial"/>
        </w:rPr>
      </w:pPr>
    </w:p>
    <w:p w:rsidR="00626185" w:rsidRDefault="00626185" w:rsidP="00626185">
      <w:pPr>
        <w:rPr>
          <w:rFonts w:eastAsia="Calibri"/>
          <w:b/>
        </w:rPr>
      </w:pPr>
      <w:r>
        <w:rPr>
          <w:rFonts w:cs="Arial"/>
          <w:sz w:val="20"/>
          <w:szCs w:val="20"/>
        </w:rPr>
        <w:t>Los formatos podrán variar de acuerdo a las necesidades del proyecto.</w:t>
      </w:r>
    </w:p>
    <w:p w:rsidR="001A1410" w:rsidRDefault="001A1410" w:rsidP="00550796">
      <w:pPr>
        <w:jc w:val="center"/>
        <w:rPr>
          <w:rFonts w:cs="Arial"/>
        </w:rPr>
      </w:pPr>
    </w:p>
    <w:p w:rsidR="002D7656" w:rsidRDefault="002D7656" w:rsidP="00D439A4">
      <w:pPr>
        <w:rPr>
          <w:rFonts w:cs="Arial"/>
        </w:rPr>
      </w:pPr>
    </w:p>
    <w:p w:rsidR="00D439A4" w:rsidRDefault="00BF3527" w:rsidP="00013EE1">
      <w:pPr>
        <w:jc w:val="center"/>
        <w:rPr>
          <w:rFonts w:cs="Arial"/>
        </w:rPr>
      </w:pPr>
      <w:r>
        <w:rPr>
          <w:rFonts w:eastAsia="Calibri"/>
          <w:b/>
        </w:rPr>
        <w:t xml:space="preserve">Anexo </w:t>
      </w:r>
      <w:r w:rsidR="00B818E8">
        <w:rPr>
          <w:rFonts w:eastAsia="Calibri"/>
          <w:b/>
        </w:rPr>
        <w:t>4</w:t>
      </w:r>
      <w:r w:rsidRPr="00573D8F">
        <w:rPr>
          <w:rFonts w:eastAsia="Calibri"/>
          <w:b/>
        </w:rPr>
        <w:t xml:space="preserve">. </w:t>
      </w:r>
      <w:r>
        <w:rPr>
          <w:rFonts w:eastAsia="Calibri"/>
          <w:b/>
        </w:rPr>
        <w:t xml:space="preserve"> Recibo de Apoyo Ordinario</w:t>
      </w:r>
    </w:p>
    <w:p w:rsidR="002D7656" w:rsidRDefault="002D7656" w:rsidP="002D7656">
      <w:pPr>
        <w:ind w:left="8496"/>
        <w:rPr>
          <w:rFonts w:cs="Arial"/>
        </w:rPr>
      </w:pPr>
    </w:p>
    <w:p w:rsidR="002D7656" w:rsidRDefault="00BF3527" w:rsidP="00550796">
      <w:pPr>
        <w:jc w:val="center"/>
        <w:rPr>
          <w:rFonts w:cs="Arial"/>
        </w:rPr>
      </w:pPr>
      <w:r w:rsidRPr="00BF3527">
        <w:rPr>
          <w:noProof/>
        </w:rPr>
        <w:drawing>
          <wp:inline distT="0" distB="0" distL="0" distR="0" wp14:anchorId="2DD2FB4A" wp14:editId="11FF13F6">
            <wp:extent cx="4174982" cy="6781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7746" cy="6786290"/>
                    </a:xfrm>
                    <a:prstGeom prst="rect">
                      <a:avLst/>
                    </a:prstGeom>
                    <a:noFill/>
                    <a:ln>
                      <a:noFill/>
                    </a:ln>
                  </pic:spPr>
                </pic:pic>
              </a:graphicData>
            </a:graphic>
          </wp:inline>
        </w:drawing>
      </w:r>
    </w:p>
    <w:p w:rsidR="00BF3527" w:rsidRDefault="00BF3527" w:rsidP="00BF3527">
      <w:pPr>
        <w:ind w:left="8496"/>
        <w:rPr>
          <w:rFonts w:cs="Arial"/>
        </w:rPr>
      </w:pPr>
    </w:p>
    <w:p w:rsidR="0094252D" w:rsidRDefault="0094252D" w:rsidP="00BF3527">
      <w:pPr>
        <w:rPr>
          <w:rFonts w:eastAsia="Calibri"/>
          <w:b/>
        </w:rPr>
      </w:pPr>
    </w:p>
    <w:p w:rsidR="00D03AAF" w:rsidRDefault="00D03AAF" w:rsidP="00D03AAF">
      <w:pPr>
        <w:rPr>
          <w:rFonts w:eastAsia="Calibri"/>
          <w:b/>
        </w:rPr>
      </w:pPr>
      <w:r>
        <w:rPr>
          <w:rFonts w:cs="Arial"/>
          <w:sz w:val="20"/>
          <w:szCs w:val="20"/>
        </w:rPr>
        <w:t>Los formatos podrán variar de acuerdo a las necesidades del proyecto.</w:t>
      </w:r>
    </w:p>
    <w:p w:rsidR="00550796" w:rsidRDefault="00550796" w:rsidP="00B818E8">
      <w:pPr>
        <w:rPr>
          <w:rFonts w:eastAsia="Calibri"/>
          <w:b/>
        </w:rPr>
      </w:pPr>
    </w:p>
    <w:p w:rsidR="00550796" w:rsidRDefault="00550796" w:rsidP="00B818E8">
      <w:pPr>
        <w:rPr>
          <w:rFonts w:eastAsia="Calibri"/>
          <w:b/>
        </w:rPr>
      </w:pPr>
    </w:p>
    <w:p w:rsidR="00550796" w:rsidRDefault="00550796" w:rsidP="00B818E8">
      <w:pPr>
        <w:rPr>
          <w:rFonts w:eastAsia="Calibri"/>
          <w:b/>
        </w:rPr>
      </w:pPr>
    </w:p>
    <w:p w:rsidR="00B818E8" w:rsidRDefault="00BF5ECC" w:rsidP="00013EE1">
      <w:pPr>
        <w:jc w:val="center"/>
        <w:rPr>
          <w:rFonts w:cs="Arial"/>
        </w:rPr>
      </w:pPr>
      <w:r w:rsidRPr="00230B5B">
        <w:drawing>
          <wp:anchor distT="0" distB="0" distL="114300" distR="114300" simplePos="0" relativeHeight="251670528" behindDoc="0" locked="0" layoutInCell="1" allowOverlap="1">
            <wp:simplePos x="0" y="0"/>
            <wp:positionH relativeFrom="margin">
              <wp:posOffset>367665</wp:posOffset>
            </wp:positionH>
            <wp:positionV relativeFrom="paragraph">
              <wp:posOffset>1133475</wp:posOffset>
            </wp:positionV>
            <wp:extent cx="4371975" cy="5855970"/>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1975" cy="585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B5B" w:rsidRPr="00272D73">
        <w:rPr>
          <w:noProof/>
        </w:rPr>
        <w:drawing>
          <wp:anchor distT="0" distB="0" distL="114300" distR="114300" simplePos="0" relativeHeight="251669504" behindDoc="0" locked="0" layoutInCell="1" allowOverlap="1" wp14:anchorId="01AD8230" wp14:editId="7868194A">
            <wp:simplePos x="0" y="0"/>
            <wp:positionH relativeFrom="margin">
              <wp:align>left</wp:align>
            </wp:positionH>
            <wp:positionV relativeFrom="paragraph">
              <wp:posOffset>204470</wp:posOffset>
            </wp:positionV>
            <wp:extent cx="5403215" cy="803275"/>
            <wp:effectExtent l="0" t="0" r="698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403215" cy="803275"/>
                    </a:xfrm>
                    <a:prstGeom prst="rect">
                      <a:avLst/>
                    </a:prstGeom>
                  </pic:spPr>
                </pic:pic>
              </a:graphicData>
            </a:graphic>
          </wp:anchor>
        </w:drawing>
      </w:r>
      <w:r w:rsidR="00B818E8">
        <w:rPr>
          <w:rFonts w:eastAsia="Calibri"/>
          <w:b/>
        </w:rPr>
        <w:t>Anexo 5</w:t>
      </w:r>
      <w:r w:rsidR="00B818E8" w:rsidRPr="00573D8F">
        <w:rPr>
          <w:rFonts w:eastAsia="Calibri"/>
          <w:b/>
        </w:rPr>
        <w:t xml:space="preserve">. </w:t>
      </w:r>
      <w:r w:rsidR="00B818E8">
        <w:rPr>
          <w:rFonts w:eastAsia="Calibri"/>
          <w:b/>
        </w:rPr>
        <w:t xml:space="preserve"> Entrevista Orientación</w:t>
      </w:r>
    </w:p>
    <w:p w:rsidR="00BF5ECC" w:rsidRDefault="00BF5ECC" w:rsidP="00D03AAF">
      <w:pPr>
        <w:rPr>
          <w:rFonts w:cs="Arial"/>
          <w:sz w:val="20"/>
          <w:szCs w:val="20"/>
        </w:rPr>
      </w:pPr>
    </w:p>
    <w:p w:rsidR="00BF5ECC" w:rsidRPr="00BF5ECC" w:rsidRDefault="00BF5ECC" w:rsidP="00BF5ECC">
      <w:pPr>
        <w:ind w:firstLine="708"/>
        <w:rPr>
          <w:rFonts w:cs="Arial"/>
          <w:sz w:val="14"/>
          <w:szCs w:val="14"/>
        </w:rPr>
      </w:pPr>
      <w:r w:rsidRPr="00BF5ECC">
        <w:rPr>
          <w:rFonts w:eastAsia="Calibri"/>
          <w:b/>
          <w:sz w:val="14"/>
          <w:szCs w:val="14"/>
        </w:rPr>
        <w:t>Fecha de actualización: 15 de marzo de 2020 V. 11 Código: DJ-TS-SG-RE-05</w:t>
      </w:r>
    </w:p>
    <w:p w:rsidR="00BF5ECC" w:rsidRDefault="00BF5ECC" w:rsidP="00D03AAF">
      <w:pPr>
        <w:rPr>
          <w:rFonts w:cs="Arial"/>
          <w:sz w:val="20"/>
          <w:szCs w:val="20"/>
        </w:rPr>
      </w:pPr>
    </w:p>
    <w:p w:rsidR="00BF5ECC" w:rsidRDefault="00BF5ECC" w:rsidP="00D03AAF">
      <w:pPr>
        <w:rPr>
          <w:rFonts w:cs="Arial"/>
          <w:sz w:val="20"/>
          <w:szCs w:val="20"/>
        </w:rPr>
      </w:pPr>
    </w:p>
    <w:p w:rsidR="00BF5ECC" w:rsidRDefault="00BF5ECC" w:rsidP="00D03AAF">
      <w:pPr>
        <w:rPr>
          <w:rFonts w:cs="Arial"/>
          <w:sz w:val="20"/>
          <w:szCs w:val="20"/>
        </w:rPr>
      </w:pPr>
    </w:p>
    <w:p w:rsidR="00BF5ECC" w:rsidRDefault="00BF5ECC" w:rsidP="00D03AAF">
      <w:pPr>
        <w:rPr>
          <w:rFonts w:cs="Arial"/>
          <w:sz w:val="20"/>
          <w:szCs w:val="20"/>
        </w:rPr>
      </w:pPr>
      <w:bookmarkStart w:id="180" w:name="_GoBack"/>
      <w:bookmarkEnd w:id="180"/>
    </w:p>
    <w:p w:rsidR="00D03AAF" w:rsidRDefault="00D03AAF" w:rsidP="00D03AAF">
      <w:pPr>
        <w:rPr>
          <w:rFonts w:eastAsia="Calibri"/>
          <w:b/>
        </w:rPr>
      </w:pPr>
      <w:r>
        <w:rPr>
          <w:rFonts w:cs="Arial"/>
          <w:sz w:val="20"/>
          <w:szCs w:val="20"/>
        </w:rPr>
        <w:t>Los formatos podrán variar de acuerdo a las necesidades del proyecto.</w:t>
      </w:r>
    </w:p>
    <w:p w:rsidR="0038776B" w:rsidRDefault="0038776B" w:rsidP="00471D82">
      <w:pPr>
        <w:rPr>
          <w:rFonts w:cs="Arial"/>
        </w:rPr>
      </w:pPr>
      <w:r>
        <w:rPr>
          <w:rFonts w:cs="Arial"/>
        </w:rPr>
        <w:lastRenderedPageBreak/>
        <w:tab/>
      </w:r>
      <w:r>
        <w:rPr>
          <w:rFonts w:cs="Arial"/>
        </w:rPr>
        <w:tab/>
      </w:r>
      <w:r>
        <w:rPr>
          <w:rFonts w:cs="Arial"/>
        </w:rPr>
        <w:tab/>
      </w:r>
      <w:r>
        <w:rPr>
          <w:rFonts w:cs="Arial"/>
        </w:rPr>
        <w:tab/>
      </w:r>
      <w:r>
        <w:rPr>
          <w:rFonts w:cs="Arial"/>
        </w:rPr>
        <w:tab/>
      </w:r>
      <w:r>
        <w:rPr>
          <w:rFonts w:cs="Arial"/>
        </w:rPr>
        <w:tab/>
      </w:r>
      <w:r>
        <w:rPr>
          <w:rFonts w:cs="Arial"/>
        </w:rPr>
        <w:tab/>
      </w:r>
    </w:p>
    <w:p w:rsidR="0038776B" w:rsidRDefault="0038776B" w:rsidP="00013EE1">
      <w:pPr>
        <w:ind w:left="2127" w:hanging="2127"/>
        <w:jc w:val="center"/>
        <w:rPr>
          <w:rFonts w:eastAsia="Calibri"/>
          <w:b/>
        </w:rPr>
      </w:pPr>
      <w:r>
        <w:rPr>
          <w:rFonts w:eastAsia="Calibri"/>
          <w:b/>
        </w:rPr>
        <w:t>Anexo 6</w:t>
      </w:r>
      <w:r w:rsidRPr="00573D8F">
        <w:rPr>
          <w:rFonts w:eastAsia="Calibri"/>
          <w:b/>
        </w:rPr>
        <w:t xml:space="preserve">. </w:t>
      </w:r>
      <w:r>
        <w:rPr>
          <w:rFonts w:eastAsia="Calibri"/>
          <w:b/>
        </w:rPr>
        <w:t xml:space="preserve"> </w:t>
      </w:r>
      <w:proofErr w:type="spellStart"/>
      <w:r>
        <w:rPr>
          <w:rFonts w:eastAsia="Calibri"/>
          <w:b/>
        </w:rPr>
        <w:t>Solicitúd</w:t>
      </w:r>
      <w:proofErr w:type="spellEnd"/>
      <w:r>
        <w:rPr>
          <w:rFonts w:eastAsia="Calibri"/>
          <w:b/>
        </w:rPr>
        <w:t xml:space="preserve"> y Comprobación de Apoyos Económicos y en Especie</w:t>
      </w:r>
    </w:p>
    <w:p w:rsidR="00D03AAF" w:rsidRDefault="00D03AAF" w:rsidP="00013EE1">
      <w:pPr>
        <w:ind w:left="2127" w:hanging="2127"/>
        <w:jc w:val="center"/>
        <w:rPr>
          <w:rFonts w:eastAsia="Calibri"/>
          <w:b/>
        </w:rPr>
      </w:pPr>
    </w:p>
    <w:p w:rsidR="00D03AAF" w:rsidRDefault="00471D82" w:rsidP="00013EE1">
      <w:pPr>
        <w:ind w:left="2127" w:hanging="2127"/>
        <w:jc w:val="center"/>
        <w:rPr>
          <w:rFonts w:eastAsia="Calibri"/>
          <w:b/>
        </w:rPr>
      </w:pPr>
      <w:r>
        <w:rPr>
          <w:noProof/>
        </w:rPr>
        <w:drawing>
          <wp:inline distT="0" distB="0" distL="0" distR="0" wp14:anchorId="680512F8" wp14:editId="25B5B19A">
            <wp:extent cx="4951935" cy="7067550"/>
            <wp:effectExtent l="0" t="0" r="127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687" t="13306" r="44162" b="4145"/>
                    <a:stretch/>
                  </pic:blipFill>
                  <pic:spPr bwMode="auto">
                    <a:xfrm>
                      <a:off x="0" y="0"/>
                      <a:ext cx="4972972" cy="7097574"/>
                    </a:xfrm>
                    <a:prstGeom prst="rect">
                      <a:avLst/>
                    </a:prstGeom>
                    <a:ln>
                      <a:noFill/>
                    </a:ln>
                    <a:extLst>
                      <a:ext uri="{53640926-AAD7-44D8-BBD7-CCE9431645EC}">
                        <a14:shadowObscured xmlns:a14="http://schemas.microsoft.com/office/drawing/2010/main"/>
                      </a:ext>
                    </a:extLst>
                  </pic:spPr>
                </pic:pic>
              </a:graphicData>
            </a:graphic>
          </wp:inline>
        </w:drawing>
      </w:r>
    </w:p>
    <w:p w:rsidR="00D03AAF" w:rsidRDefault="00D03AAF" w:rsidP="00013EE1">
      <w:pPr>
        <w:ind w:left="2127" w:hanging="2127"/>
        <w:jc w:val="center"/>
        <w:rPr>
          <w:rFonts w:eastAsia="Calibri"/>
          <w:b/>
        </w:rPr>
      </w:pPr>
    </w:p>
    <w:p w:rsidR="00D03AAF" w:rsidRDefault="00471D82" w:rsidP="00013EE1">
      <w:pPr>
        <w:ind w:left="2127" w:hanging="2127"/>
        <w:jc w:val="center"/>
        <w:rPr>
          <w:rFonts w:eastAsia="Calibri"/>
          <w:b/>
        </w:rPr>
      </w:pPr>
      <w:r>
        <w:rPr>
          <w:rFonts w:cs="Arial"/>
          <w:sz w:val="20"/>
          <w:szCs w:val="20"/>
        </w:rPr>
        <w:t>Los formatos podrán variar de acuerdo a las necesidades del proyecto.</w:t>
      </w:r>
    </w:p>
    <w:p w:rsidR="0038776B" w:rsidRDefault="0038776B" w:rsidP="0038776B">
      <w:pPr>
        <w:rPr>
          <w:noProof/>
        </w:rPr>
      </w:pPr>
    </w:p>
    <w:p w:rsidR="0038776B" w:rsidRDefault="0038776B" w:rsidP="00550796">
      <w:pPr>
        <w:jc w:val="center"/>
        <w:rPr>
          <w:rFonts w:cs="Arial"/>
        </w:rPr>
      </w:pPr>
    </w:p>
    <w:p w:rsidR="00C07D1D" w:rsidRDefault="00283556" w:rsidP="00C07D1D">
      <w:pPr>
        <w:ind w:left="360"/>
        <w:rPr>
          <w:rFonts w:cs="Arial"/>
        </w:rPr>
      </w:pPr>
      <w:r>
        <w:rPr>
          <w:noProof/>
        </w:rPr>
        <w:drawing>
          <wp:anchor distT="0" distB="0" distL="114300" distR="114300" simplePos="0" relativeHeight="251681792" behindDoc="0" locked="0" layoutInCell="1" allowOverlap="1" wp14:anchorId="470E3BB8">
            <wp:simplePos x="0" y="0"/>
            <wp:positionH relativeFrom="margin">
              <wp:align>center</wp:align>
            </wp:positionH>
            <wp:positionV relativeFrom="paragraph">
              <wp:posOffset>372745</wp:posOffset>
            </wp:positionV>
            <wp:extent cx="4864100" cy="6972300"/>
            <wp:effectExtent l="0" t="0" r="0" b="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9517" t="13848" r="44840" b="4416"/>
                    <a:stretch/>
                  </pic:blipFill>
                  <pic:spPr bwMode="auto">
                    <a:xfrm>
                      <a:off x="0" y="0"/>
                      <a:ext cx="4864100" cy="697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656">
        <w:rPr>
          <w:rFonts w:cs="Arial"/>
        </w:rPr>
        <w:tab/>
      </w:r>
      <w:r w:rsidR="002D7656">
        <w:rPr>
          <w:rFonts w:cs="Arial"/>
        </w:rPr>
        <w:tab/>
      </w:r>
    </w:p>
    <w:p w:rsidR="007624C5" w:rsidRDefault="002D7656" w:rsidP="00C07D1D">
      <w:pPr>
        <w:ind w:left="36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515AAC" w:rsidRDefault="00283556" w:rsidP="007624C5">
      <w:pPr>
        <w:ind w:left="360"/>
        <w:rPr>
          <w:rFonts w:cs="Arial"/>
        </w:rPr>
      </w:pPr>
      <w:r>
        <w:rPr>
          <w:rFonts w:cs="Arial"/>
          <w:sz w:val="20"/>
          <w:szCs w:val="20"/>
        </w:rPr>
        <w:t>Los formatos podrán variar de acuerdo a las necesidades del proyecto.</w:t>
      </w:r>
      <w:r>
        <w:rPr>
          <w:rFonts w:cs="Arial"/>
        </w:rPr>
        <w:tab/>
      </w:r>
      <w:r>
        <w:rPr>
          <w:rFonts w:cs="Arial"/>
        </w:rPr>
        <w:tab/>
      </w:r>
    </w:p>
    <w:p w:rsidR="00550796" w:rsidRDefault="00550796" w:rsidP="00D03AAF">
      <w:pPr>
        <w:rPr>
          <w:rFonts w:cs="Arial"/>
        </w:rPr>
      </w:pPr>
    </w:p>
    <w:p w:rsidR="0038776B" w:rsidRDefault="0038776B" w:rsidP="00013EE1">
      <w:pPr>
        <w:jc w:val="center"/>
        <w:rPr>
          <w:rFonts w:eastAsia="Calibri"/>
          <w:b/>
        </w:rPr>
      </w:pPr>
      <w:r>
        <w:rPr>
          <w:rFonts w:eastAsia="Calibri"/>
          <w:b/>
        </w:rPr>
        <w:lastRenderedPageBreak/>
        <w:t>Anexo 7</w:t>
      </w:r>
      <w:r w:rsidRPr="00573D8F">
        <w:rPr>
          <w:rFonts w:eastAsia="Calibri"/>
          <w:b/>
        </w:rPr>
        <w:t xml:space="preserve">. </w:t>
      </w:r>
      <w:r>
        <w:rPr>
          <w:rFonts w:eastAsia="Calibri"/>
          <w:b/>
        </w:rPr>
        <w:t xml:space="preserve"> </w:t>
      </w:r>
      <w:r w:rsidR="007A6B6D">
        <w:rPr>
          <w:rFonts w:eastAsia="Calibri"/>
          <w:b/>
        </w:rPr>
        <w:t>Sistema Interinstitucional de Canalización y Trabajo Social (SICATS)</w:t>
      </w:r>
    </w:p>
    <w:p w:rsidR="00515AAC" w:rsidRDefault="00515AAC" w:rsidP="007624C5">
      <w:pPr>
        <w:ind w:left="360"/>
        <w:rPr>
          <w:rFonts w:cs="Arial"/>
        </w:rPr>
      </w:pPr>
    </w:p>
    <w:p w:rsidR="0038776B" w:rsidRDefault="00D03AAF" w:rsidP="007624C5">
      <w:pPr>
        <w:ind w:left="360"/>
        <w:rPr>
          <w:rFonts w:cs="Arial"/>
        </w:rPr>
      </w:pPr>
      <w:r>
        <w:rPr>
          <w:noProof/>
        </w:rPr>
        <w:drawing>
          <wp:inline distT="0" distB="0" distL="0" distR="0" wp14:anchorId="45F6FD03" wp14:editId="2F55269B">
            <wp:extent cx="5048250" cy="72238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49964" cy="722630"/>
                    </a:xfrm>
                    <a:prstGeom prst="rect">
                      <a:avLst/>
                    </a:prstGeom>
                  </pic:spPr>
                </pic:pic>
              </a:graphicData>
            </a:graphic>
          </wp:inline>
        </w:drawing>
      </w:r>
    </w:p>
    <w:p w:rsidR="0038776B" w:rsidRDefault="00283556" w:rsidP="007624C5">
      <w:pPr>
        <w:ind w:left="360"/>
        <w:rPr>
          <w:rFonts w:cs="Arial"/>
        </w:rPr>
      </w:pPr>
      <w:r w:rsidRPr="00283556">
        <w:drawing>
          <wp:inline distT="0" distB="0" distL="0" distR="0">
            <wp:extent cx="4940095" cy="63912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7639" cy="6401035"/>
                    </a:xfrm>
                    <a:prstGeom prst="rect">
                      <a:avLst/>
                    </a:prstGeom>
                    <a:noFill/>
                    <a:ln>
                      <a:noFill/>
                    </a:ln>
                  </pic:spPr>
                </pic:pic>
              </a:graphicData>
            </a:graphic>
          </wp:inline>
        </w:drawing>
      </w:r>
    </w:p>
    <w:p w:rsidR="0038776B" w:rsidRDefault="0038776B" w:rsidP="00550796">
      <w:pPr>
        <w:ind w:left="360"/>
        <w:jc w:val="center"/>
        <w:rPr>
          <w:rFonts w:cs="Arial"/>
        </w:rPr>
      </w:pPr>
    </w:p>
    <w:p w:rsidR="007A6B6D" w:rsidRPr="00B37B9C" w:rsidRDefault="00D03AAF" w:rsidP="007624C5">
      <w:pPr>
        <w:ind w:left="360"/>
        <w:rPr>
          <w:rFonts w:cs="Arial"/>
        </w:rPr>
      </w:pPr>
      <w:r>
        <w:rPr>
          <w:rFonts w:cs="Arial"/>
          <w:sz w:val="20"/>
          <w:szCs w:val="20"/>
        </w:rPr>
        <w:t>Los formatos podrán variar de acuerdo a las necesidades del proyecto.</w:t>
      </w:r>
    </w:p>
    <w:p w:rsidR="007624C5" w:rsidRDefault="007624C5" w:rsidP="007624C5"/>
    <w:p w:rsidR="007A6B6D" w:rsidRDefault="007A6B6D" w:rsidP="00550796">
      <w:pPr>
        <w:jc w:val="center"/>
      </w:pPr>
    </w:p>
    <w:p w:rsidR="007A6B6D" w:rsidRDefault="007A6B6D" w:rsidP="007624C5"/>
    <w:p w:rsidR="007A6B6D" w:rsidRDefault="00283556" w:rsidP="007624C5">
      <w:r w:rsidRPr="00283556">
        <w:drawing>
          <wp:inline distT="0" distB="0" distL="0" distR="0" wp14:anchorId="033942E9" wp14:editId="46C8A4A2">
            <wp:extent cx="5612130" cy="6571615"/>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6571615"/>
                    </a:xfrm>
                    <a:prstGeom prst="rect">
                      <a:avLst/>
                    </a:prstGeom>
                    <a:noFill/>
                    <a:ln>
                      <a:noFill/>
                    </a:ln>
                  </pic:spPr>
                </pic:pic>
              </a:graphicData>
            </a:graphic>
          </wp:inline>
        </w:drawing>
      </w:r>
    </w:p>
    <w:p w:rsidR="007A6B6D" w:rsidRDefault="007A6B6D" w:rsidP="007624C5"/>
    <w:p w:rsidR="007A6B6D" w:rsidRDefault="00D03AAF" w:rsidP="007624C5">
      <w:r>
        <w:rPr>
          <w:rFonts w:cs="Arial"/>
          <w:sz w:val="20"/>
          <w:szCs w:val="20"/>
        </w:rPr>
        <w:t>Los formatos podrán variar de acuerdo a las necesidades del proyecto.</w:t>
      </w:r>
    </w:p>
    <w:p w:rsidR="007A6B6D" w:rsidRDefault="007A6B6D" w:rsidP="007A6B6D">
      <w:pPr>
        <w:ind w:left="3402" w:hanging="3402"/>
        <w:rPr>
          <w:rFonts w:eastAsia="Calibri"/>
          <w:b/>
        </w:rPr>
      </w:pPr>
    </w:p>
    <w:p w:rsidR="00550796" w:rsidRDefault="00550796" w:rsidP="007A6B6D">
      <w:pPr>
        <w:ind w:left="3402" w:hanging="3402"/>
        <w:rPr>
          <w:rFonts w:eastAsia="Calibri"/>
          <w:b/>
        </w:rPr>
      </w:pPr>
    </w:p>
    <w:p w:rsidR="00283556" w:rsidRDefault="00283556" w:rsidP="00C21621">
      <w:pPr>
        <w:ind w:left="3402" w:hanging="3402"/>
        <w:jc w:val="center"/>
        <w:rPr>
          <w:rFonts w:eastAsia="Calibri"/>
          <w:b/>
        </w:rPr>
      </w:pPr>
    </w:p>
    <w:p w:rsidR="00283556" w:rsidRDefault="00283556" w:rsidP="00C21621">
      <w:pPr>
        <w:ind w:left="3402" w:hanging="3402"/>
        <w:jc w:val="center"/>
        <w:rPr>
          <w:rFonts w:eastAsia="Calibri"/>
          <w:b/>
        </w:rPr>
      </w:pPr>
    </w:p>
    <w:p w:rsidR="00283556" w:rsidRDefault="00283556" w:rsidP="00C21621">
      <w:pPr>
        <w:ind w:left="3402" w:hanging="3402"/>
        <w:jc w:val="center"/>
        <w:rPr>
          <w:rFonts w:eastAsia="Calibri"/>
          <w:b/>
        </w:rPr>
      </w:pPr>
    </w:p>
    <w:p w:rsidR="007A6B6D" w:rsidRDefault="007A6B6D" w:rsidP="00C21621">
      <w:pPr>
        <w:ind w:left="3402" w:hanging="3402"/>
        <w:jc w:val="center"/>
        <w:rPr>
          <w:rFonts w:eastAsia="Calibri"/>
          <w:b/>
        </w:rPr>
      </w:pPr>
      <w:r>
        <w:rPr>
          <w:rFonts w:eastAsia="Calibri"/>
          <w:b/>
        </w:rPr>
        <w:lastRenderedPageBreak/>
        <w:t xml:space="preserve">Anexo </w:t>
      </w:r>
      <w:r w:rsidR="00FC4F6C">
        <w:rPr>
          <w:rFonts w:eastAsia="Calibri"/>
          <w:b/>
        </w:rPr>
        <w:t>8</w:t>
      </w:r>
      <w:r w:rsidRPr="00573D8F">
        <w:rPr>
          <w:rFonts w:eastAsia="Calibri"/>
          <w:b/>
        </w:rPr>
        <w:t xml:space="preserve">. </w:t>
      </w:r>
      <w:r>
        <w:rPr>
          <w:rFonts w:eastAsia="Calibri"/>
          <w:b/>
        </w:rPr>
        <w:t xml:space="preserve"> Cotización de Apoyos</w:t>
      </w:r>
    </w:p>
    <w:p w:rsidR="007A6B6D" w:rsidRDefault="007A6B6D" w:rsidP="007624C5"/>
    <w:p w:rsidR="007A6B6D" w:rsidRDefault="007A6B6D" w:rsidP="007624C5"/>
    <w:p w:rsidR="007A6B6D" w:rsidRDefault="007A6B6D" w:rsidP="00550796">
      <w:pPr>
        <w:jc w:val="center"/>
      </w:pPr>
      <w:r>
        <w:rPr>
          <w:noProof/>
        </w:rPr>
        <w:drawing>
          <wp:inline distT="0" distB="0" distL="0" distR="0" wp14:anchorId="4582C900" wp14:editId="4565E655">
            <wp:extent cx="5210175" cy="68961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10175" cy="6896100"/>
                    </a:xfrm>
                    <a:prstGeom prst="rect">
                      <a:avLst/>
                    </a:prstGeom>
                  </pic:spPr>
                </pic:pic>
              </a:graphicData>
            </a:graphic>
          </wp:inline>
        </w:drawing>
      </w:r>
    </w:p>
    <w:p w:rsidR="007A6B6D" w:rsidRDefault="007A6B6D" w:rsidP="007624C5"/>
    <w:p w:rsidR="007A6B6D" w:rsidRDefault="007A6B6D" w:rsidP="007624C5"/>
    <w:p w:rsidR="00D03AAF" w:rsidRPr="00B37B9C" w:rsidRDefault="00D03AAF" w:rsidP="00D03AAF">
      <w:pPr>
        <w:ind w:left="360"/>
        <w:rPr>
          <w:rFonts w:cs="Arial"/>
        </w:rPr>
      </w:pPr>
      <w:r>
        <w:rPr>
          <w:rFonts w:cs="Arial"/>
          <w:sz w:val="20"/>
          <w:szCs w:val="20"/>
        </w:rPr>
        <w:t>Los formatos podrán variar de acuerdo a las necesidades del proyecto.</w:t>
      </w:r>
    </w:p>
    <w:p w:rsidR="008F59E6" w:rsidRDefault="008F59E6" w:rsidP="007624C5"/>
    <w:p w:rsidR="007A6B6D" w:rsidRDefault="007A6B6D" w:rsidP="00C21621">
      <w:pPr>
        <w:ind w:left="3402" w:hanging="3402"/>
        <w:jc w:val="center"/>
        <w:rPr>
          <w:rFonts w:eastAsia="Calibri"/>
          <w:b/>
        </w:rPr>
      </w:pPr>
      <w:r>
        <w:rPr>
          <w:rFonts w:eastAsia="Calibri"/>
          <w:b/>
        </w:rPr>
        <w:lastRenderedPageBreak/>
        <w:t xml:space="preserve">Anexo </w:t>
      </w:r>
      <w:r w:rsidR="00FC4F6C">
        <w:rPr>
          <w:rFonts w:eastAsia="Calibri"/>
          <w:b/>
        </w:rPr>
        <w:t>9</w:t>
      </w:r>
      <w:r w:rsidRPr="00573D8F">
        <w:rPr>
          <w:rFonts w:eastAsia="Calibri"/>
          <w:b/>
        </w:rPr>
        <w:t xml:space="preserve">. </w:t>
      </w:r>
      <w:r>
        <w:rPr>
          <w:rFonts w:eastAsia="Calibri"/>
          <w:b/>
        </w:rPr>
        <w:t xml:space="preserve"> Constancia de Desistimiento</w:t>
      </w:r>
    </w:p>
    <w:p w:rsidR="007A6B6D" w:rsidRDefault="007A6B6D" w:rsidP="007624C5"/>
    <w:p w:rsidR="007A6B6D" w:rsidRDefault="007A6B6D" w:rsidP="00550796">
      <w:pPr>
        <w:jc w:val="center"/>
      </w:pPr>
      <w:r>
        <w:rPr>
          <w:noProof/>
        </w:rPr>
        <w:drawing>
          <wp:inline distT="0" distB="0" distL="0" distR="0" wp14:anchorId="714222D8" wp14:editId="113F9BC0">
            <wp:extent cx="5124345" cy="717232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24345" cy="7172325"/>
                    </a:xfrm>
                    <a:prstGeom prst="rect">
                      <a:avLst/>
                    </a:prstGeom>
                  </pic:spPr>
                </pic:pic>
              </a:graphicData>
            </a:graphic>
          </wp:inline>
        </w:drawing>
      </w:r>
    </w:p>
    <w:p w:rsidR="007A6B6D" w:rsidRDefault="007A6B6D" w:rsidP="007624C5"/>
    <w:p w:rsidR="00D03AAF" w:rsidRPr="00B37B9C" w:rsidRDefault="00D03AAF" w:rsidP="00D03AAF">
      <w:pPr>
        <w:ind w:left="360"/>
        <w:rPr>
          <w:rFonts w:cs="Arial"/>
        </w:rPr>
      </w:pPr>
      <w:r>
        <w:rPr>
          <w:rFonts w:cs="Arial"/>
          <w:sz w:val="20"/>
          <w:szCs w:val="20"/>
        </w:rPr>
        <w:t>Los formatos podrán variar de acuerdo a las necesidades del proyecto.</w:t>
      </w:r>
    </w:p>
    <w:p w:rsidR="007A6B6D" w:rsidRDefault="007A6B6D" w:rsidP="007624C5"/>
    <w:p w:rsidR="00550796" w:rsidRDefault="00550796" w:rsidP="007624C5"/>
    <w:p w:rsidR="007A6B6D" w:rsidRDefault="007A6B6D" w:rsidP="00C21621">
      <w:pPr>
        <w:ind w:left="3402" w:hanging="3402"/>
        <w:jc w:val="center"/>
        <w:rPr>
          <w:rFonts w:eastAsia="Calibri"/>
          <w:b/>
        </w:rPr>
      </w:pPr>
      <w:r>
        <w:rPr>
          <w:rFonts w:eastAsia="Calibri"/>
          <w:b/>
        </w:rPr>
        <w:lastRenderedPageBreak/>
        <w:t xml:space="preserve">Anexo </w:t>
      </w:r>
      <w:r w:rsidR="00FC4F6C">
        <w:rPr>
          <w:rFonts w:eastAsia="Calibri"/>
          <w:b/>
        </w:rPr>
        <w:t>10</w:t>
      </w:r>
      <w:r w:rsidRPr="00573D8F">
        <w:rPr>
          <w:rFonts w:eastAsia="Calibri"/>
          <w:b/>
        </w:rPr>
        <w:t xml:space="preserve">. </w:t>
      </w:r>
      <w:r w:rsidR="0021747C">
        <w:rPr>
          <w:rFonts w:eastAsia="Calibri"/>
          <w:b/>
        </w:rPr>
        <w:t xml:space="preserve">  Solicitu</w:t>
      </w:r>
      <w:r>
        <w:rPr>
          <w:rFonts w:eastAsia="Calibri"/>
          <w:b/>
        </w:rPr>
        <w:t>d y Comprobación de Despensa</w:t>
      </w:r>
    </w:p>
    <w:p w:rsidR="007A6B6D" w:rsidRDefault="007A6B6D" w:rsidP="00550796">
      <w:pPr>
        <w:ind w:left="3402" w:hanging="3402"/>
        <w:jc w:val="center"/>
        <w:rPr>
          <w:rFonts w:eastAsia="Calibri"/>
          <w:b/>
        </w:rPr>
      </w:pPr>
      <w:r>
        <w:rPr>
          <w:noProof/>
        </w:rPr>
        <w:drawing>
          <wp:inline distT="0" distB="0" distL="0" distR="0" wp14:anchorId="5046E226" wp14:editId="4A5EBDFF">
            <wp:extent cx="5410200" cy="70580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10200" cy="7058025"/>
                    </a:xfrm>
                    <a:prstGeom prst="rect">
                      <a:avLst/>
                    </a:prstGeom>
                  </pic:spPr>
                </pic:pic>
              </a:graphicData>
            </a:graphic>
          </wp:inline>
        </w:drawing>
      </w:r>
    </w:p>
    <w:p w:rsidR="007A6B6D" w:rsidRDefault="007A6B6D" w:rsidP="007624C5"/>
    <w:p w:rsidR="00D03AAF" w:rsidRPr="00B37B9C" w:rsidRDefault="00D03AAF" w:rsidP="00D03AAF">
      <w:pPr>
        <w:ind w:left="360"/>
        <w:rPr>
          <w:rFonts w:cs="Arial"/>
        </w:rPr>
      </w:pPr>
      <w:r>
        <w:rPr>
          <w:rFonts w:cs="Arial"/>
          <w:sz w:val="20"/>
          <w:szCs w:val="20"/>
        </w:rPr>
        <w:t>Los formatos podrán variar de acuerdo a las necesidades del proyecto.</w:t>
      </w:r>
    </w:p>
    <w:p w:rsidR="007A6B6D" w:rsidRDefault="007A6B6D" w:rsidP="007624C5"/>
    <w:p w:rsidR="002B13FA" w:rsidRDefault="002B13FA" w:rsidP="007624C5"/>
    <w:p w:rsidR="00550796" w:rsidRDefault="00550796" w:rsidP="007624C5"/>
    <w:p w:rsidR="002B13FA" w:rsidRDefault="002B13FA" w:rsidP="00C21621">
      <w:pPr>
        <w:ind w:left="3402" w:hanging="3402"/>
        <w:jc w:val="center"/>
        <w:rPr>
          <w:rFonts w:eastAsia="Calibri"/>
          <w:b/>
        </w:rPr>
      </w:pPr>
      <w:r>
        <w:rPr>
          <w:rFonts w:eastAsia="Calibri"/>
          <w:b/>
        </w:rPr>
        <w:lastRenderedPageBreak/>
        <w:t>Anexo 1</w:t>
      </w:r>
      <w:r w:rsidR="00FC4F6C">
        <w:rPr>
          <w:rFonts w:eastAsia="Calibri"/>
          <w:b/>
        </w:rPr>
        <w:t>1</w:t>
      </w:r>
      <w:r w:rsidRPr="00573D8F">
        <w:rPr>
          <w:rFonts w:eastAsia="Calibri"/>
          <w:b/>
        </w:rPr>
        <w:t xml:space="preserve">. </w:t>
      </w:r>
      <w:r w:rsidR="0021747C">
        <w:rPr>
          <w:rFonts w:eastAsia="Calibri"/>
          <w:b/>
        </w:rPr>
        <w:t xml:space="preserve">  Solicitu</w:t>
      </w:r>
      <w:r>
        <w:rPr>
          <w:rFonts w:eastAsia="Calibri"/>
          <w:b/>
        </w:rPr>
        <w:t>d y Comprobación de Despensa</w:t>
      </w:r>
    </w:p>
    <w:p w:rsidR="002B13FA" w:rsidRDefault="002B13FA" w:rsidP="007624C5"/>
    <w:p w:rsidR="002B13FA" w:rsidRDefault="002B13FA" w:rsidP="00550796">
      <w:pPr>
        <w:jc w:val="center"/>
      </w:pPr>
      <w:r>
        <w:rPr>
          <w:noProof/>
        </w:rPr>
        <w:drawing>
          <wp:inline distT="0" distB="0" distL="0" distR="0" wp14:anchorId="2FABB295" wp14:editId="68EEDAE3">
            <wp:extent cx="5238750" cy="70294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38750" cy="7029450"/>
                    </a:xfrm>
                    <a:prstGeom prst="rect">
                      <a:avLst/>
                    </a:prstGeom>
                  </pic:spPr>
                </pic:pic>
              </a:graphicData>
            </a:graphic>
          </wp:inline>
        </w:drawing>
      </w:r>
    </w:p>
    <w:p w:rsidR="002B13FA" w:rsidRDefault="002B13FA" w:rsidP="007624C5"/>
    <w:p w:rsidR="002B13FA" w:rsidRDefault="002B13FA" w:rsidP="007624C5"/>
    <w:p w:rsidR="00D03AAF" w:rsidRPr="00B37B9C" w:rsidRDefault="00D03AAF" w:rsidP="00D03AAF">
      <w:pPr>
        <w:ind w:left="360"/>
        <w:rPr>
          <w:rFonts w:cs="Arial"/>
        </w:rPr>
      </w:pPr>
      <w:r>
        <w:rPr>
          <w:rFonts w:cs="Arial"/>
          <w:sz w:val="20"/>
          <w:szCs w:val="20"/>
        </w:rPr>
        <w:t>Los formatos podrán variar de acuerdo a las necesidades del proyecto.</w:t>
      </w:r>
    </w:p>
    <w:p w:rsidR="002B13FA" w:rsidRDefault="002B13FA" w:rsidP="007624C5"/>
    <w:p w:rsidR="002B13FA" w:rsidRDefault="002B13FA" w:rsidP="007624C5"/>
    <w:p w:rsidR="00F445CD" w:rsidRDefault="00F445CD" w:rsidP="00C21621">
      <w:pPr>
        <w:ind w:left="3402" w:hanging="3402"/>
        <w:jc w:val="center"/>
        <w:rPr>
          <w:rFonts w:eastAsia="Calibri"/>
          <w:b/>
        </w:rPr>
      </w:pPr>
      <w:r>
        <w:rPr>
          <w:rFonts w:eastAsia="Calibri"/>
          <w:b/>
        </w:rPr>
        <w:lastRenderedPageBreak/>
        <w:t>Anexo 1</w:t>
      </w:r>
      <w:r w:rsidR="00FC4F6C">
        <w:rPr>
          <w:rFonts w:eastAsia="Calibri"/>
          <w:b/>
        </w:rPr>
        <w:t>2</w:t>
      </w:r>
      <w:r w:rsidRPr="00573D8F">
        <w:rPr>
          <w:rFonts w:eastAsia="Calibri"/>
          <w:b/>
        </w:rPr>
        <w:t xml:space="preserve">. </w:t>
      </w:r>
      <w:r>
        <w:rPr>
          <w:rFonts w:eastAsia="Calibri"/>
          <w:b/>
        </w:rPr>
        <w:t xml:space="preserve">  Entrevista Orientación Simplificada</w:t>
      </w:r>
    </w:p>
    <w:p w:rsidR="00F445CD" w:rsidRDefault="00F445CD" w:rsidP="00F445CD">
      <w:pPr>
        <w:ind w:left="3402" w:hanging="3402"/>
        <w:rPr>
          <w:rFonts w:eastAsia="Calibri"/>
          <w:b/>
        </w:rPr>
      </w:pPr>
      <w:r>
        <w:rPr>
          <w:noProof/>
        </w:rPr>
        <w:drawing>
          <wp:inline distT="0" distB="0" distL="0" distR="0" wp14:anchorId="2E5031B9" wp14:editId="55905854">
            <wp:extent cx="5545776" cy="6887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73007" cy="692150"/>
                    </a:xfrm>
                    <a:prstGeom prst="rect">
                      <a:avLst/>
                    </a:prstGeom>
                  </pic:spPr>
                </pic:pic>
              </a:graphicData>
            </a:graphic>
          </wp:inline>
        </w:drawing>
      </w:r>
    </w:p>
    <w:p w:rsidR="00F445CD" w:rsidRDefault="00F445CD" w:rsidP="00F445CD"/>
    <w:p w:rsidR="002B13FA" w:rsidRDefault="00F445CD" w:rsidP="00550796">
      <w:pPr>
        <w:jc w:val="center"/>
      </w:pPr>
      <w:r w:rsidRPr="00F445CD">
        <w:rPr>
          <w:noProof/>
        </w:rPr>
        <w:drawing>
          <wp:inline distT="0" distB="0" distL="0" distR="0" wp14:anchorId="1D996B5B" wp14:editId="21B8378F">
            <wp:extent cx="6060635" cy="637704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1237" cy="6388204"/>
                    </a:xfrm>
                    <a:prstGeom prst="rect">
                      <a:avLst/>
                    </a:prstGeom>
                    <a:noFill/>
                    <a:ln>
                      <a:noFill/>
                    </a:ln>
                  </pic:spPr>
                </pic:pic>
              </a:graphicData>
            </a:graphic>
          </wp:inline>
        </w:drawing>
      </w:r>
    </w:p>
    <w:p w:rsidR="00D7057B" w:rsidRPr="00D7057B" w:rsidRDefault="00D7057B" w:rsidP="00D7057B">
      <w:pPr>
        <w:rPr>
          <w:noProof/>
        </w:rPr>
      </w:pPr>
      <w:bookmarkStart w:id="181" w:name="_Toc529193896"/>
    </w:p>
    <w:p w:rsidR="00D7057B" w:rsidRDefault="00D7057B" w:rsidP="00D7057B">
      <w:pPr>
        <w:rPr>
          <w:noProof/>
        </w:rPr>
      </w:pPr>
    </w:p>
    <w:p w:rsidR="00D03AAF" w:rsidRPr="00B37B9C" w:rsidRDefault="00D03AAF" w:rsidP="00D03AAF">
      <w:pPr>
        <w:ind w:left="360"/>
        <w:rPr>
          <w:rFonts w:cs="Arial"/>
        </w:rPr>
      </w:pPr>
      <w:r>
        <w:rPr>
          <w:rFonts w:cs="Arial"/>
          <w:sz w:val="20"/>
          <w:szCs w:val="20"/>
        </w:rPr>
        <w:t>Los formatos podrán variar de acuerdo a las necesidades del proyecto.</w:t>
      </w:r>
    </w:p>
    <w:p w:rsidR="008F59E6" w:rsidRPr="00D7057B" w:rsidRDefault="008F59E6" w:rsidP="00D7057B">
      <w:pPr>
        <w:rPr>
          <w:noProof/>
        </w:rPr>
      </w:pPr>
    </w:p>
    <w:p w:rsidR="007624C5" w:rsidRPr="00B66634" w:rsidRDefault="00F445CD" w:rsidP="00D7057B">
      <w:pPr>
        <w:pStyle w:val="Ttulo1"/>
        <w:rPr>
          <w:rFonts w:cs="Arial"/>
          <w:noProof/>
        </w:rPr>
      </w:pPr>
      <w:bookmarkStart w:id="182" w:name="_Toc38037667"/>
      <w:r w:rsidRPr="00D7057B">
        <w:lastRenderedPageBreak/>
        <w:t>G</w:t>
      </w:r>
      <w:r w:rsidR="007624C5" w:rsidRPr="00D7057B">
        <w:t>losario</w:t>
      </w:r>
      <w:bookmarkEnd w:id="181"/>
      <w:bookmarkEnd w:id="182"/>
      <w:r w:rsidR="007624C5">
        <w:t xml:space="preserve"> </w:t>
      </w:r>
    </w:p>
    <w:p w:rsidR="007624C5" w:rsidRDefault="007624C5" w:rsidP="007624C5">
      <w:pPr>
        <w:pStyle w:val="Prrafodelista"/>
        <w:spacing w:after="0"/>
        <w:jc w:val="both"/>
        <w:rPr>
          <w:rFonts w:cs="Arial"/>
          <w:smallCaps/>
          <w:lang w:val="es-MX"/>
        </w:rPr>
      </w:pPr>
    </w:p>
    <w:tbl>
      <w:tblPr>
        <w:tblW w:w="911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20" w:firstRow="1" w:lastRow="0" w:firstColumn="0" w:lastColumn="0" w:noHBand="0" w:noVBand="0"/>
      </w:tblPr>
      <w:tblGrid>
        <w:gridCol w:w="1979"/>
        <w:gridCol w:w="7131"/>
      </w:tblGrid>
      <w:tr w:rsidR="007624C5" w:rsidRPr="00603645" w:rsidTr="00D7057B">
        <w:trPr>
          <w:trHeight w:val="330"/>
          <w:jc w:val="center"/>
        </w:trPr>
        <w:tc>
          <w:tcPr>
            <w:tcW w:w="1979" w:type="dxa"/>
            <w:shd w:val="clear" w:color="auto" w:fill="E9004C"/>
            <w:vAlign w:val="center"/>
          </w:tcPr>
          <w:p w:rsidR="007624C5" w:rsidRPr="00603645" w:rsidRDefault="007624C5" w:rsidP="009E6B9F">
            <w:pPr>
              <w:spacing w:line="240" w:lineRule="auto"/>
              <w:contextualSpacing/>
              <w:jc w:val="center"/>
              <w:rPr>
                <w:rFonts w:eastAsia="Calibri" w:cs="Arial"/>
                <w:b/>
                <w:bCs/>
                <w:color w:val="FFFFFF"/>
                <w:lang w:val="es-ES" w:eastAsia="es-ES"/>
              </w:rPr>
            </w:pPr>
            <w:r w:rsidRPr="00603645">
              <w:rPr>
                <w:rFonts w:eastAsia="Calibri" w:cs="Arial"/>
                <w:b/>
                <w:bCs/>
                <w:color w:val="FFFFFF"/>
                <w:lang w:val="es-ES" w:eastAsia="es-ES"/>
              </w:rPr>
              <w:t>Término</w:t>
            </w:r>
          </w:p>
        </w:tc>
        <w:tc>
          <w:tcPr>
            <w:tcW w:w="7131" w:type="dxa"/>
            <w:shd w:val="clear" w:color="auto" w:fill="E9004C"/>
            <w:vAlign w:val="center"/>
          </w:tcPr>
          <w:p w:rsidR="007624C5" w:rsidRPr="00603645" w:rsidRDefault="007624C5" w:rsidP="009E6B9F">
            <w:pPr>
              <w:spacing w:line="240" w:lineRule="auto"/>
              <w:contextualSpacing/>
              <w:jc w:val="center"/>
              <w:rPr>
                <w:rFonts w:eastAsia="Calibri" w:cs="Arial"/>
                <w:b/>
                <w:bCs/>
                <w:color w:val="FFFFFF"/>
                <w:lang w:val="es-ES" w:eastAsia="es-ES"/>
              </w:rPr>
            </w:pPr>
            <w:r w:rsidRPr="00603645">
              <w:rPr>
                <w:rFonts w:eastAsia="Calibri" w:cs="Arial"/>
                <w:b/>
                <w:bCs/>
                <w:color w:val="FFFFFF"/>
                <w:lang w:val="es-ES" w:eastAsia="es-ES"/>
              </w:rPr>
              <w:t>Significado</w:t>
            </w:r>
          </w:p>
        </w:tc>
      </w:tr>
      <w:tr w:rsidR="00FD6D6C" w:rsidRPr="00603645" w:rsidTr="00D7057B">
        <w:trPr>
          <w:trHeight w:val="1695"/>
          <w:jc w:val="center"/>
        </w:trPr>
        <w:tc>
          <w:tcPr>
            <w:tcW w:w="1979" w:type="dxa"/>
            <w:shd w:val="clear" w:color="auto" w:fill="D9D9D9" w:themeFill="background1" w:themeFillShade="D9"/>
            <w:vAlign w:val="center"/>
          </w:tcPr>
          <w:p w:rsidR="00FD6D6C" w:rsidRPr="00D7057B" w:rsidRDefault="00FD6D6C" w:rsidP="00FD6D6C">
            <w:pPr>
              <w:contextualSpacing/>
              <w:jc w:val="center"/>
              <w:rPr>
                <w:rFonts w:eastAsia="Calibri" w:cs="Arial"/>
                <w:b/>
                <w:sz w:val="21"/>
                <w:szCs w:val="21"/>
              </w:rPr>
            </w:pPr>
            <w:r w:rsidRPr="00D7057B">
              <w:rPr>
                <w:rFonts w:eastAsia="Calibri" w:cs="Arial"/>
                <w:b/>
                <w:sz w:val="21"/>
                <w:szCs w:val="21"/>
              </w:rPr>
              <w:t>Apoyos y servicios asistenciales a f</w:t>
            </w:r>
            <w:r w:rsidR="00D7057B">
              <w:rPr>
                <w:rFonts w:eastAsia="Calibri" w:cs="Arial"/>
                <w:b/>
                <w:sz w:val="21"/>
                <w:szCs w:val="21"/>
              </w:rPr>
              <w:t>amilias en situación vulnerable</w:t>
            </w:r>
          </w:p>
        </w:tc>
        <w:tc>
          <w:tcPr>
            <w:tcW w:w="7131" w:type="dxa"/>
            <w:vAlign w:val="center"/>
          </w:tcPr>
          <w:p w:rsidR="00F445CD" w:rsidRPr="00D7057B" w:rsidRDefault="00FD6D6C" w:rsidP="00D7057B">
            <w:pPr>
              <w:spacing w:line="240" w:lineRule="auto"/>
              <w:contextualSpacing/>
              <w:rPr>
                <w:rFonts w:eastAsia="Calibri" w:cs="Arial"/>
                <w:sz w:val="21"/>
                <w:szCs w:val="21"/>
              </w:rPr>
            </w:pPr>
            <w:r w:rsidRPr="00D7057B">
              <w:rPr>
                <w:rFonts w:eastAsia="Calibri" w:cs="Arial"/>
                <w:sz w:val="21"/>
                <w:szCs w:val="21"/>
              </w:rPr>
              <w:t>Programa que otorga apoyos as</w:t>
            </w:r>
            <w:r w:rsidR="00824A5B" w:rsidRPr="00D7057B">
              <w:rPr>
                <w:rFonts w:eastAsia="Calibri" w:cs="Arial"/>
                <w:sz w:val="21"/>
                <w:szCs w:val="21"/>
              </w:rPr>
              <w:t>istenciales como: alimentación,</w:t>
            </w:r>
            <w:r w:rsidRPr="00D7057B">
              <w:rPr>
                <w:rFonts w:eastAsia="Calibri" w:cs="Arial"/>
                <w:sz w:val="21"/>
                <w:szCs w:val="21"/>
              </w:rPr>
              <w:t xml:space="preserve"> medicamentos, enseres domésticos, transporte y servicios funerarios, entre otros que se requieran a través de Casos Urgentes o para el fortalecimiento socio-familiar, presentados en la población en condiciones de pobreza, desempleo, abandono, violencia y/o maltrato, con discapacidad, sin seguridad social y en situación de contingencia.</w:t>
            </w:r>
          </w:p>
        </w:tc>
      </w:tr>
      <w:tr w:rsidR="00824A5B" w:rsidRPr="00603645" w:rsidTr="00D7057B">
        <w:trPr>
          <w:trHeight w:val="680"/>
          <w:jc w:val="center"/>
        </w:trPr>
        <w:tc>
          <w:tcPr>
            <w:tcW w:w="1979" w:type="dxa"/>
            <w:shd w:val="clear" w:color="auto" w:fill="D9D9D9" w:themeFill="background1" w:themeFillShade="D9"/>
            <w:vAlign w:val="center"/>
          </w:tcPr>
          <w:p w:rsidR="00824A5B" w:rsidRPr="00D7057B" w:rsidRDefault="00824A5B" w:rsidP="00D7057B">
            <w:pPr>
              <w:contextualSpacing/>
              <w:jc w:val="center"/>
              <w:rPr>
                <w:rFonts w:eastAsia="Calibri" w:cs="Arial"/>
                <w:b/>
                <w:sz w:val="21"/>
                <w:szCs w:val="21"/>
              </w:rPr>
            </w:pPr>
            <w:r w:rsidRPr="00D7057B">
              <w:rPr>
                <w:rFonts w:eastAsia="Calibri" w:cs="Arial"/>
                <w:b/>
                <w:sz w:val="21"/>
                <w:szCs w:val="21"/>
              </w:rPr>
              <w:t>Casos Urgentes</w:t>
            </w:r>
          </w:p>
        </w:tc>
        <w:tc>
          <w:tcPr>
            <w:tcW w:w="7131" w:type="dxa"/>
            <w:vAlign w:val="center"/>
          </w:tcPr>
          <w:p w:rsidR="00824A5B" w:rsidRPr="00D7057B" w:rsidRDefault="00824A5B" w:rsidP="00D7057B">
            <w:pPr>
              <w:spacing w:line="240" w:lineRule="auto"/>
              <w:rPr>
                <w:rFonts w:eastAsia="Calibri" w:cs="Arial"/>
                <w:sz w:val="21"/>
                <w:szCs w:val="21"/>
              </w:rPr>
            </w:pPr>
            <w:r w:rsidRPr="00D7057B">
              <w:rPr>
                <w:rFonts w:eastAsia="Calibri" w:cs="Arial"/>
                <w:sz w:val="21"/>
                <w:szCs w:val="21"/>
              </w:rPr>
              <w:t>Atención a personas, familias, grupos o comunidades que por contingencias personales, familiares o naturales, requieren del apoyo asistencial para superar una crisis que pone en riesgo su vida, o para resolver necesidades básicas de alimentación y preservación de la salud.</w:t>
            </w:r>
          </w:p>
        </w:tc>
      </w:tr>
      <w:tr w:rsidR="00824A5B" w:rsidRPr="00603645" w:rsidTr="00D7057B">
        <w:trPr>
          <w:trHeight w:val="680"/>
          <w:jc w:val="center"/>
        </w:trPr>
        <w:tc>
          <w:tcPr>
            <w:tcW w:w="1979" w:type="dxa"/>
            <w:shd w:val="clear" w:color="auto" w:fill="D9D9D9" w:themeFill="background1" w:themeFillShade="D9"/>
            <w:vAlign w:val="center"/>
          </w:tcPr>
          <w:p w:rsidR="00824A5B" w:rsidRPr="00D7057B" w:rsidRDefault="00824A5B" w:rsidP="00824A5B">
            <w:pPr>
              <w:contextualSpacing/>
              <w:jc w:val="center"/>
              <w:rPr>
                <w:rFonts w:eastAsia="Calibri" w:cs="Arial"/>
                <w:b/>
                <w:sz w:val="21"/>
                <w:szCs w:val="21"/>
              </w:rPr>
            </w:pPr>
            <w:r w:rsidRPr="00D7057B">
              <w:rPr>
                <w:rFonts w:eastAsia="Calibri" w:cs="Arial"/>
                <w:b/>
                <w:sz w:val="21"/>
                <w:szCs w:val="21"/>
              </w:rPr>
              <w:t>Canalización</w:t>
            </w:r>
          </w:p>
        </w:tc>
        <w:tc>
          <w:tcPr>
            <w:tcW w:w="7131" w:type="dxa"/>
            <w:vAlign w:val="center"/>
          </w:tcPr>
          <w:p w:rsidR="00824A5B" w:rsidRPr="00D7057B" w:rsidRDefault="00824A5B" w:rsidP="00D7057B">
            <w:pPr>
              <w:spacing w:line="240" w:lineRule="auto"/>
              <w:rPr>
                <w:rFonts w:eastAsia="Calibri" w:cs="Arial"/>
                <w:sz w:val="21"/>
                <w:szCs w:val="21"/>
              </w:rPr>
            </w:pPr>
            <w:r w:rsidRPr="00D7057B">
              <w:rPr>
                <w:rFonts w:eastAsia="Calibri" w:cs="Arial"/>
                <w:sz w:val="21"/>
                <w:szCs w:val="21"/>
              </w:rPr>
              <w:t>Derivar a una persona hacia el programa, institución u organismo que competa, para otorgarle un servicio o producto de acuerdo a su necesidad o problemática. La canalización se maneja en dos vertientes: interinstitucional, que se caracteriza por ser externa; intrainstitucional, que se caracteriza por ser a servicios internos de DIF. En este Sistema se utiliza el formato de SICATS.</w:t>
            </w:r>
          </w:p>
        </w:tc>
      </w:tr>
      <w:tr w:rsidR="00824A5B" w:rsidRPr="00603645" w:rsidTr="00D7057B">
        <w:trPr>
          <w:trHeight w:val="683"/>
          <w:jc w:val="center"/>
        </w:trPr>
        <w:tc>
          <w:tcPr>
            <w:tcW w:w="1979" w:type="dxa"/>
            <w:shd w:val="clear" w:color="auto" w:fill="D9D9D9" w:themeFill="background1" w:themeFillShade="D9"/>
            <w:vAlign w:val="center"/>
          </w:tcPr>
          <w:p w:rsidR="00824A5B" w:rsidRPr="00D7057B" w:rsidRDefault="00824A5B" w:rsidP="00824A5B">
            <w:pPr>
              <w:contextualSpacing/>
              <w:jc w:val="center"/>
              <w:rPr>
                <w:rFonts w:eastAsia="Calibri" w:cs="Arial"/>
                <w:b/>
                <w:sz w:val="21"/>
                <w:szCs w:val="21"/>
              </w:rPr>
            </w:pPr>
            <w:r w:rsidRPr="00D7057B">
              <w:rPr>
                <w:rFonts w:eastAsia="Calibri" w:cs="Arial"/>
                <w:b/>
                <w:sz w:val="21"/>
                <w:szCs w:val="21"/>
              </w:rPr>
              <w:t>Contra canalización</w:t>
            </w:r>
          </w:p>
        </w:tc>
        <w:tc>
          <w:tcPr>
            <w:tcW w:w="7131" w:type="dxa"/>
            <w:vAlign w:val="center"/>
          </w:tcPr>
          <w:p w:rsidR="00824A5B" w:rsidRPr="00D7057B" w:rsidRDefault="00824A5B" w:rsidP="00D7057B">
            <w:pPr>
              <w:autoSpaceDE w:val="0"/>
              <w:autoSpaceDN w:val="0"/>
              <w:adjustRightInd w:val="0"/>
              <w:spacing w:line="240" w:lineRule="auto"/>
              <w:rPr>
                <w:rFonts w:eastAsia="Calibri" w:cs="Arial"/>
                <w:sz w:val="21"/>
                <w:szCs w:val="21"/>
              </w:rPr>
            </w:pPr>
            <w:r w:rsidRPr="00D7057B">
              <w:rPr>
                <w:rFonts w:eastAsia="Calibri" w:cs="Arial"/>
                <w:sz w:val="21"/>
                <w:szCs w:val="21"/>
              </w:rPr>
              <w:t>Brindar la respuesta a través del formato SICATS, sobre la atención que se le otorgó al solicitante que fue canalizado.</w:t>
            </w:r>
          </w:p>
        </w:tc>
      </w:tr>
      <w:tr w:rsidR="00824A5B" w:rsidRPr="00603645" w:rsidTr="00D7057B">
        <w:trPr>
          <w:trHeight w:val="317"/>
          <w:jc w:val="center"/>
        </w:trPr>
        <w:tc>
          <w:tcPr>
            <w:tcW w:w="1979" w:type="dxa"/>
            <w:shd w:val="clear" w:color="auto" w:fill="D9D9D9" w:themeFill="background1" w:themeFillShade="D9"/>
            <w:vAlign w:val="center"/>
          </w:tcPr>
          <w:p w:rsidR="00824A5B" w:rsidRPr="00D7057B" w:rsidRDefault="00824A5B" w:rsidP="00824A5B">
            <w:pPr>
              <w:contextualSpacing/>
              <w:jc w:val="center"/>
              <w:rPr>
                <w:rFonts w:eastAsia="Calibri" w:cs="Arial"/>
                <w:b/>
                <w:sz w:val="21"/>
                <w:szCs w:val="21"/>
              </w:rPr>
            </w:pPr>
            <w:r w:rsidRPr="00D7057B">
              <w:rPr>
                <w:rFonts w:eastAsia="Calibri" w:cs="Arial"/>
                <w:b/>
                <w:sz w:val="21"/>
                <w:szCs w:val="21"/>
              </w:rPr>
              <w:t>DTS</w:t>
            </w:r>
          </w:p>
        </w:tc>
        <w:tc>
          <w:tcPr>
            <w:tcW w:w="7131" w:type="dxa"/>
            <w:vAlign w:val="center"/>
          </w:tcPr>
          <w:p w:rsidR="00824A5B" w:rsidRPr="00D7057B" w:rsidRDefault="00824A5B" w:rsidP="00D7057B">
            <w:pPr>
              <w:spacing w:line="240" w:lineRule="auto"/>
              <w:contextualSpacing/>
              <w:rPr>
                <w:rFonts w:eastAsia="Calibri" w:cs="Arial"/>
                <w:sz w:val="21"/>
                <w:szCs w:val="21"/>
              </w:rPr>
            </w:pPr>
            <w:r w:rsidRPr="00D7057B">
              <w:rPr>
                <w:rFonts w:eastAsia="Calibri" w:cs="Arial"/>
                <w:sz w:val="21"/>
                <w:szCs w:val="21"/>
              </w:rPr>
              <w:t>Dirección de Trabajo Social del Sistema DIF Estatal.</w:t>
            </w:r>
          </w:p>
        </w:tc>
      </w:tr>
      <w:tr w:rsidR="00C867C1" w:rsidRPr="00603645" w:rsidTr="00D7057B">
        <w:trPr>
          <w:trHeight w:val="317"/>
          <w:jc w:val="center"/>
        </w:trPr>
        <w:tc>
          <w:tcPr>
            <w:tcW w:w="1979" w:type="dxa"/>
            <w:shd w:val="clear" w:color="auto" w:fill="D9D9D9" w:themeFill="background1" w:themeFillShade="D9"/>
            <w:vAlign w:val="center"/>
          </w:tcPr>
          <w:p w:rsidR="00C867C1" w:rsidRPr="00D7057B" w:rsidRDefault="00C867C1" w:rsidP="00824A5B">
            <w:pPr>
              <w:contextualSpacing/>
              <w:jc w:val="center"/>
              <w:rPr>
                <w:rFonts w:eastAsia="Calibri" w:cs="Arial"/>
                <w:b/>
                <w:sz w:val="21"/>
                <w:szCs w:val="21"/>
              </w:rPr>
            </w:pPr>
            <w:r w:rsidRPr="00D7057B">
              <w:rPr>
                <w:rFonts w:eastAsia="Calibri" w:cs="Arial"/>
                <w:b/>
                <w:sz w:val="21"/>
                <w:szCs w:val="21"/>
              </w:rPr>
              <w:t>Entrevista</w:t>
            </w:r>
            <w:r w:rsidR="00D7057B">
              <w:rPr>
                <w:rFonts w:eastAsia="Calibri" w:cs="Arial"/>
                <w:b/>
                <w:sz w:val="21"/>
                <w:szCs w:val="21"/>
              </w:rPr>
              <w:t>-Orientación</w:t>
            </w:r>
          </w:p>
        </w:tc>
        <w:tc>
          <w:tcPr>
            <w:tcW w:w="7131" w:type="dxa"/>
            <w:vAlign w:val="center"/>
          </w:tcPr>
          <w:p w:rsidR="00C867C1" w:rsidRPr="00D7057B" w:rsidRDefault="00240578" w:rsidP="00D7057B">
            <w:pPr>
              <w:spacing w:line="240" w:lineRule="auto"/>
              <w:rPr>
                <w:rFonts w:eastAsia="Calibri" w:cs="Arial"/>
                <w:sz w:val="21"/>
                <w:szCs w:val="21"/>
                <w:lang w:val="es-ES"/>
              </w:rPr>
            </w:pPr>
            <w:r w:rsidRPr="00D7057B">
              <w:rPr>
                <w:rFonts w:eastAsia="Calibri" w:cs="Arial"/>
                <w:sz w:val="21"/>
                <w:szCs w:val="21"/>
              </w:rPr>
              <w:t xml:space="preserve">Forma especializada de obtener información </w:t>
            </w:r>
            <w:r w:rsidR="007B52BA" w:rsidRPr="00D7057B">
              <w:rPr>
                <w:rFonts w:eastAsia="Calibri" w:cs="Arial"/>
                <w:sz w:val="21"/>
                <w:szCs w:val="21"/>
                <w:lang w:val="es-ES"/>
              </w:rPr>
              <w:t>sobre un problema o una cuestión determinada</w:t>
            </w:r>
            <w:r w:rsidRPr="00D7057B">
              <w:rPr>
                <w:rFonts w:eastAsia="Calibri" w:cs="Arial"/>
                <w:sz w:val="21"/>
                <w:szCs w:val="21"/>
                <w:lang w:val="es-ES"/>
              </w:rPr>
              <w:t xml:space="preserve"> que permite identificar las solicitudes de una persona en el primer contacto.</w:t>
            </w:r>
          </w:p>
        </w:tc>
      </w:tr>
      <w:tr w:rsidR="00824A5B" w:rsidRPr="00603645" w:rsidTr="00D7057B">
        <w:trPr>
          <w:trHeight w:val="680"/>
          <w:jc w:val="center"/>
        </w:trPr>
        <w:tc>
          <w:tcPr>
            <w:tcW w:w="1979" w:type="dxa"/>
            <w:shd w:val="clear" w:color="auto" w:fill="D9D9D9" w:themeFill="background1" w:themeFillShade="D9"/>
            <w:vAlign w:val="center"/>
          </w:tcPr>
          <w:p w:rsidR="00824A5B" w:rsidRPr="00D7057B" w:rsidRDefault="00824A5B" w:rsidP="00824A5B">
            <w:pPr>
              <w:contextualSpacing/>
              <w:jc w:val="center"/>
              <w:rPr>
                <w:rFonts w:eastAsia="Calibri" w:cs="Arial"/>
                <w:b/>
                <w:sz w:val="21"/>
                <w:szCs w:val="21"/>
                <w:lang w:val="es-ES" w:eastAsia="es-ES"/>
              </w:rPr>
            </w:pPr>
            <w:r w:rsidRPr="00D7057B">
              <w:rPr>
                <w:rFonts w:cs="Arial"/>
                <w:b/>
                <w:sz w:val="21"/>
                <w:szCs w:val="21"/>
              </w:rPr>
              <w:t>Estudio Socio</w:t>
            </w:r>
            <w:r w:rsidR="00A15FBE" w:rsidRPr="00D7057B">
              <w:rPr>
                <w:rFonts w:cs="Arial"/>
                <w:b/>
                <w:sz w:val="21"/>
                <w:szCs w:val="21"/>
              </w:rPr>
              <w:t>económico</w:t>
            </w:r>
          </w:p>
        </w:tc>
        <w:tc>
          <w:tcPr>
            <w:tcW w:w="7131" w:type="dxa"/>
            <w:vAlign w:val="center"/>
          </w:tcPr>
          <w:p w:rsidR="00824A5B" w:rsidRPr="00D7057B" w:rsidRDefault="00824A5B" w:rsidP="00D7057B">
            <w:pPr>
              <w:autoSpaceDE w:val="0"/>
              <w:autoSpaceDN w:val="0"/>
              <w:adjustRightInd w:val="0"/>
              <w:spacing w:line="240" w:lineRule="auto"/>
              <w:rPr>
                <w:rFonts w:cs="Arial"/>
                <w:sz w:val="21"/>
                <w:szCs w:val="21"/>
              </w:rPr>
            </w:pPr>
            <w:r w:rsidRPr="00D7057B">
              <w:rPr>
                <w:rFonts w:cs="Arial"/>
                <w:sz w:val="21"/>
                <w:szCs w:val="21"/>
              </w:rPr>
              <w:t xml:space="preserve">Consiste en llevar a cabo una investigación que implica una entrevista, aplicando un instrumento diseñado para identificar los aspectos relevantes de una persona o familia enfocados a salud, situación económica y localización de la vivienda, entre otros. Se acude a visita domiciliaria (cuando el caso lo amerite), lo que permite evaluar si es sujeto o no de asistencia social y determinar el plan de </w:t>
            </w:r>
            <w:r w:rsidR="00A15FBE" w:rsidRPr="00D7057B">
              <w:rPr>
                <w:rFonts w:cs="Arial"/>
                <w:sz w:val="21"/>
                <w:szCs w:val="21"/>
              </w:rPr>
              <w:t>acción</w:t>
            </w:r>
            <w:r w:rsidRPr="00D7057B">
              <w:rPr>
                <w:rFonts w:cs="Arial"/>
                <w:sz w:val="21"/>
                <w:szCs w:val="21"/>
              </w:rPr>
              <w:t>.</w:t>
            </w:r>
          </w:p>
        </w:tc>
      </w:tr>
      <w:tr w:rsidR="0033339B" w:rsidRPr="00603645" w:rsidTr="00D7057B">
        <w:trPr>
          <w:trHeight w:val="680"/>
          <w:jc w:val="center"/>
        </w:trPr>
        <w:tc>
          <w:tcPr>
            <w:tcW w:w="1979" w:type="dxa"/>
            <w:shd w:val="clear" w:color="auto" w:fill="D9D9D9" w:themeFill="background1" w:themeFillShade="D9"/>
            <w:vAlign w:val="center"/>
          </w:tcPr>
          <w:p w:rsidR="0033339B" w:rsidRPr="00D7057B" w:rsidRDefault="0033339B" w:rsidP="00824A5B">
            <w:pPr>
              <w:contextualSpacing/>
              <w:jc w:val="center"/>
              <w:rPr>
                <w:rFonts w:cs="Arial"/>
                <w:b/>
                <w:sz w:val="21"/>
                <w:szCs w:val="21"/>
              </w:rPr>
            </w:pPr>
            <w:r w:rsidRPr="00D7057B">
              <w:rPr>
                <w:rFonts w:cs="Arial"/>
                <w:b/>
                <w:sz w:val="21"/>
                <w:szCs w:val="21"/>
              </w:rPr>
              <w:t xml:space="preserve">Valoración </w:t>
            </w:r>
            <w:proofErr w:type="spellStart"/>
            <w:r w:rsidRPr="00D7057B">
              <w:rPr>
                <w:rFonts w:cs="Arial"/>
                <w:b/>
                <w:sz w:val="21"/>
                <w:szCs w:val="21"/>
              </w:rPr>
              <w:t>Socieconómica</w:t>
            </w:r>
            <w:proofErr w:type="spellEnd"/>
          </w:p>
        </w:tc>
        <w:tc>
          <w:tcPr>
            <w:tcW w:w="7131" w:type="dxa"/>
            <w:vAlign w:val="center"/>
          </w:tcPr>
          <w:p w:rsidR="0033339B" w:rsidRPr="00D7057B" w:rsidRDefault="0033339B" w:rsidP="00D7057B">
            <w:pPr>
              <w:autoSpaceDE w:val="0"/>
              <w:autoSpaceDN w:val="0"/>
              <w:adjustRightInd w:val="0"/>
              <w:spacing w:line="240" w:lineRule="auto"/>
              <w:rPr>
                <w:rFonts w:cs="Arial"/>
                <w:sz w:val="21"/>
                <w:szCs w:val="21"/>
              </w:rPr>
            </w:pPr>
            <w:r w:rsidRPr="00D7057B">
              <w:rPr>
                <w:rFonts w:cs="Arial"/>
                <w:sz w:val="21"/>
                <w:szCs w:val="21"/>
              </w:rPr>
              <w:t>Consiste en llevar a cabo una investigación que implica una entrevista, aplicando un instrumento diseñado para identificar los aspectos relevantes de una persona o familia enfocados a salud, situación económica y localización de la vivienda, entre otros. Se aplica directamente en oficinas, sin necesidad de salir a visita domiciliaria.</w:t>
            </w:r>
          </w:p>
        </w:tc>
      </w:tr>
      <w:tr w:rsidR="00824A5B" w:rsidRPr="00603645" w:rsidTr="00D7057B">
        <w:trPr>
          <w:trHeight w:val="680"/>
          <w:jc w:val="center"/>
        </w:trPr>
        <w:tc>
          <w:tcPr>
            <w:tcW w:w="1979" w:type="dxa"/>
            <w:shd w:val="clear" w:color="auto" w:fill="D9D9D9" w:themeFill="background1" w:themeFillShade="D9"/>
            <w:vAlign w:val="center"/>
          </w:tcPr>
          <w:p w:rsidR="00824A5B" w:rsidRPr="00D7057B" w:rsidRDefault="00824A5B" w:rsidP="00824A5B">
            <w:pPr>
              <w:contextualSpacing/>
              <w:jc w:val="center"/>
              <w:rPr>
                <w:rFonts w:eastAsia="Calibri" w:cs="Arial"/>
                <w:b/>
                <w:sz w:val="21"/>
                <w:szCs w:val="21"/>
                <w:lang w:val="es-ES" w:eastAsia="es-ES"/>
              </w:rPr>
            </w:pPr>
            <w:r w:rsidRPr="00D7057B">
              <w:rPr>
                <w:rFonts w:cs="Arial"/>
                <w:b/>
                <w:sz w:val="21"/>
                <w:szCs w:val="21"/>
              </w:rPr>
              <w:t>Estudio Socio</w:t>
            </w:r>
            <w:r w:rsidR="0033339B" w:rsidRPr="00D7057B">
              <w:rPr>
                <w:rFonts w:cs="Arial"/>
                <w:b/>
                <w:sz w:val="21"/>
                <w:szCs w:val="21"/>
              </w:rPr>
              <w:t xml:space="preserve">económico </w:t>
            </w:r>
            <w:r w:rsidRPr="00D7057B">
              <w:rPr>
                <w:rFonts w:cs="Arial"/>
                <w:b/>
                <w:sz w:val="21"/>
                <w:szCs w:val="21"/>
              </w:rPr>
              <w:t>Simplificado</w:t>
            </w:r>
          </w:p>
        </w:tc>
        <w:tc>
          <w:tcPr>
            <w:tcW w:w="7131" w:type="dxa"/>
            <w:vAlign w:val="center"/>
          </w:tcPr>
          <w:p w:rsidR="00824A5B" w:rsidRPr="00D7057B" w:rsidRDefault="00824A5B" w:rsidP="00D7057B">
            <w:pPr>
              <w:autoSpaceDE w:val="0"/>
              <w:autoSpaceDN w:val="0"/>
              <w:adjustRightInd w:val="0"/>
              <w:spacing w:line="240" w:lineRule="auto"/>
              <w:rPr>
                <w:rFonts w:cs="Arial"/>
                <w:sz w:val="21"/>
                <w:szCs w:val="21"/>
              </w:rPr>
            </w:pPr>
            <w:r w:rsidRPr="00D7057B">
              <w:rPr>
                <w:rFonts w:cs="Arial"/>
                <w:sz w:val="21"/>
                <w:szCs w:val="21"/>
              </w:rPr>
              <w:t>Consiste en llevar a cabo una investigación que implica una entrevista, aplicando un instrumento diseñado para identificar los aspectos relevantes de una persona o familia enfocados a salud, situación económica y localización de la vivienda, entre otros. Se acude a visita domiciliaria (cuando el caso lo amerite); que permite evaluar si es sujeto o no de asistencia social y determinar el Plan de Intervención. Sin embargo esta herramienta es más concreta, ya que puede ser  aplicada por un promotor social u otro profesional, que no sea trabajo social.</w:t>
            </w:r>
          </w:p>
        </w:tc>
      </w:tr>
      <w:tr w:rsidR="00BE73C8" w:rsidRPr="00603645" w:rsidTr="00D7057B">
        <w:trPr>
          <w:trHeight w:val="517"/>
          <w:jc w:val="center"/>
        </w:trPr>
        <w:tc>
          <w:tcPr>
            <w:tcW w:w="1979" w:type="dxa"/>
            <w:shd w:val="clear" w:color="auto" w:fill="D9D9D9" w:themeFill="background1" w:themeFillShade="D9"/>
            <w:vAlign w:val="center"/>
          </w:tcPr>
          <w:p w:rsidR="00BE73C8" w:rsidRPr="00005CB0" w:rsidRDefault="00BE73C8" w:rsidP="00BE73C8">
            <w:pPr>
              <w:contextualSpacing/>
              <w:jc w:val="center"/>
              <w:rPr>
                <w:rFonts w:eastAsia="Calibri" w:cs="Arial"/>
                <w:b/>
                <w:sz w:val="22"/>
              </w:rPr>
            </w:pPr>
            <w:r w:rsidRPr="00005CB0">
              <w:rPr>
                <w:rFonts w:cs="Arial"/>
                <w:b/>
                <w:sz w:val="22"/>
              </w:rPr>
              <w:t>Fortalecimiento Socio</w:t>
            </w:r>
            <w:r>
              <w:rPr>
                <w:rFonts w:cs="Arial"/>
                <w:b/>
                <w:sz w:val="22"/>
              </w:rPr>
              <w:t>-</w:t>
            </w:r>
            <w:r w:rsidRPr="00005CB0">
              <w:rPr>
                <w:rFonts w:cs="Arial"/>
                <w:b/>
                <w:sz w:val="22"/>
              </w:rPr>
              <w:t>familiar</w:t>
            </w:r>
            <w:r>
              <w:rPr>
                <w:rFonts w:cs="Arial"/>
                <w:b/>
                <w:sz w:val="22"/>
              </w:rPr>
              <w:t>.</w:t>
            </w:r>
          </w:p>
        </w:tc>
        <w:tc>
          <w:tcPr>
            <w:tcW w:w="7131" w:type="dxa"/>
            <w:vAlign w:val="center"/>
          </w:tcPr>
          <w:p w:rsidR="00BE73C8" w:rsidRPr="00005CB0" w:rsidRDefault="00BE73C8" w:rsidP="00D7057B">
            <w:pPr>
              <w:spacing w:line="240" w:lineRule="auto"/>
              <w:contextualSpacing/>
              <w:rPr>
                <w:rFonts w:eastAsia="Calibri" w:cs="Arial"/>
                <w:sz w:val="22"/>
              </w:rPr>
            </w:pPr>
            <w:r w:rsidRPr="00005CB0">
              <w:rPr>
                <w:sz w:val="22"/>
              </w:rPr>
              <w:t>Atención a familias que en términos del Código de la Asistencia Social del Estado de Jalisco, presentan una o más condiciones de vulnerabilidad transitoria o permanente, siendo necesaria la visita domiciliaria.</w:t>
            </w:r>
          </w:p>
        </w:tc>
      </w:tr>
    </w:tbl>
    <w:p w:rsidR="007624C5" w:rsidRDefault="007624C5" w:rsidP="007624C5">
      <w:pPr>
        <w:pStyle w:val="Prrafodelista"/>
        <w:spacing w:after="0"/>
        <w:jc w:val="both"/>
        <w:rPr>
          <w:rFonts w:cs="Arial"/>
          <w:smallCaps/>
          <w:lang w:val="es-MX"/>
        </w:rPr>
      </w:pPr>
    </w:p>
    <w:p w:rsidR="008F59E6" w:rsidRDefault="008F59E6" w:rsidP="00BD2EAF">
      <w:pPr>
        <w:spacing w:after="200"/>
        <w:jc w:val="left"/>
      </w:pPr>
    </w:p>
    <w:tbl>
      <w:tblPr>
        <w:tblW w:w="911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20" w:firstRow="1" w:lastRow="0" w:firstColumn="0" w:lastColumn="0" w:noHBand="0" w:noVBand="0"/>
      </w:tblPr>
      <w:tblGrid>
        <w:gridCol w:w="1979"/>
        <w:gridCol w:w="7131"/>
      </w:tblGrid>
      <w:tr w:rsidR="008F59E6" w:rsidRPr="00603645" w:rsidTr="002D3E9B">
        <w:trPr>
          <w:trHeight w:val="330"/>
          <w:jc w:val="center"/>
        </w:trPr>
        <w:tc>
          <w:tcPr>
            <w:tcW w:w="1979" w:type="dxa"/>
            <w:shd w:val="clear" w:color="auto" w:fill="E9004C"/>
            <w:vAlign w:val="center"/>
          </w:tcPr>
          <w:p w:rsidR="008F59E6" w:rsidRPr="00603645" w:rsidRDefault="008F59E6" w:rsidP="002D3E9B">
            <w:pPr>
              <w:spacing w:line="240" w:lineRule="auto"/>
              <w:contextualSpacing/>
              <w:jc w:val="center"/>
              <w:rPr>
                <w:rFonts w:eastAsia="Calibri" w:cs="Arial"/>
                <w:b/>
                <w:bCs/>
                <w:color w:val="FFFFFF"/>
                <w:lang w:val="es-ES" w:eastAsia="es-ES"/>
              </w:rPr>
            </w:pPr>
            <w:r w:rsidRPr="00603645">
              <w:rPr>
                <w:rFonts w:eastAsia="Calibri" w:cs="Arial"/>
                <w:b/>
                <w:bCs/>
                <w:color w:val="FFFFFF"/>
                <w:lang w:val="es-ES" w:eastAsia="es-ES"/>
              </w:rPr>
              <w:t>Término</w:t>
            </w:r>
          </w:p>
        </w:tc>
        <w:tc>
          <w:tcPr>
            <w:tcW w:w="7131" w:type="dxa"/>
            <w:shd w:val="clear" w:color="auto" w:fill="E9004C"/>
            <w:vAlign w:val="center"/>
          </w:tcPr>
          <w:p w:rsidR="008F59E6" w:rsidRPr="00603645" w:rsidRDefault="008F59E6" w:rsidP="002D3E9B">
            <w:pPr>
              <w:spacing w:line="240" w:lineRule="auto"/>
              <w:contextualSpacing/>
              <w:jc w:val="center"/>
              <w:rPr>
                <w:rFonts w:eastAsia="Calibri" w:cs="Arial"/>
                <w:b/>
                <w:bCs/>
                <w:color w:val="FFFFFF"/>
                <w:lang w:val="es-ES" w:eastAsia="es-ES"/>
              </w:rPr>
            </w:pPr>
            <w:r w:rsidRPr="00603645">
              <w:rPr>
                <w:rFonts w:eastAsia="Calibri" w:cs="Arial"/>
                <w:b/>
                <w:bCs/>
                <w:color w:val="FFFFFF"/>
                <w:lang w:val="es-ES" w:eastAsia="es-ES"/>
              </w:rPr>
              <w:t>Significado</w:t>
            </w:r>
          </w:p>
        </w:tc>
      </w:tr>
      <w:tr w:rsidR="008F59E6" w:rsidRPr="00603645" w:rsidTr="002D3E9B">
        <w:trPr>
          <w:trHeight w:val="517"/>
          <w:jc w:val="center"/>
        </w:trPr>
        <w:tc>
          <w:tcPr>
            <w:tcW w:w="1979" w:type="dxa"/>
            <w:shd w:val="clear" w:color="auto" w:fill="D9D9D9" w:themeFill="background1" w:themeFillShade="D9"/>
            <w:vAlign w:val="center"/>
          </w:tcPr>
          <w:p w:rsidR="008F59E6" w:rsidRPr="006D0372" w:rsidRDefault="008F59E6" w:rsidP="002D3E9B">
            <w:pPr>
              <w:contextualSpacing/>
              <w:jc w:val="center"/>
              <w:rPr>
                <w:rFonts w:eastAsia="Calibri" w:cs="Arial"/>
                <w:b/>
                <w:sz w:val="22"/>
                <w:lang w:eastAsia="en-US"/>
              </w:rPr>
            </w:pPr>
            <w:r w:rsidRPr="006D0372">
              <w:rPr>
                <w:rFonts w:eastAsia="Calibri" w:cs="Arial"/>
                <w:b/>
                <w:sz w:val="22"/>
                <w:lang w:eastAsia="en-US"/>
              </w:rPr>
              <w:t>Grupo de Atención.</w:t>
            </w:r>
          </w:p>
        </w:tc>
        <w:tc>
          <w:tcPr>
            <w:tcW w:w="7131" w:type="dxa"/>
            <w:vAlign w:val="center"/>
          </w:tcPr>
          <w:p w:rsidR="008F59E6" w:rsidRPr="006D0372" w:rsidRDefault="008F59E6" w:rsidP="002D3E9B">
            <w:pPr>
              <w:spacing w:line="240" w:lineRule="auto"/>
              <w:contextualSpacing/>
              <w:rPr>
                <w:rFonts w:eastAsia="Calibri" w:cs="Arial"/>
                <w:sz w:val="22"/>
                <w:lang w:eastAsia="en-US"/>
              </w:rPr>
            </w:pPr>
            <w:r w:rsidRPr="006D0372">
              <w:rPr>
                <w:rFonts w:eastAsia="Calibri" w:cs="Arial"/>
                <w:sz w:val="22"/>
                <w:lang w:eastAsia="en-US"/>
              </w:rPr>
              <w:t xml:space="preserve">Las familias o personas sujetas de asistencia social que requieren los apoyos y servicios de trabajo social, en condiciones de vulnerabilidad, como: </w:t>
            </w:r>
          </w:p>
          <w:p w:rsidR="008F59E6" w:rsidRPr="006D0372" w:rsidRDefault="008F59E6" w:rsidP="002D3E9B">
            <w:pPr>
              <w:spacing w:line="240" w:lineRule="auto"/>
              <w:contextualSpacing/>
              <w:rPr>
                <w:rFonts w:eastAsia="Calibri" w:cs="Arial"/>
                <w:sz w:val="14"/>
                <w:lang w:eastAsia="en-US"/>
              </w:rPr>
            </w:pPr>
          </w:p>
          <w:p w:rsidR="008F59E6" w:rsidRPr="006D0372" w:rsidRDefault="008F59E6" w:rsidP="00EA6BDC">
            <w:pPr>
              <w:numPr>
                <w:ilvl w:val="0"/>
                <w:numId w:val="20"/>
              </w:numPr>
              <w:spacing w:line="240" w:lineRule="auto"/>
              <w:contextualSpacing/>
              <w:rPr>
                <w:rFonts w:eastAsia="Calibri" w:cs="Arial"/>
                <w:sz w:val="22"/>
                <w:szCs w:val="24"/>
                <w:lang w:eastAsia="es-ES"/>
              </w:rPr>
            </w:pPr>
            <w:r w:rsidRPr="006D0372">
              <w:rPr>
                <w:rFonts w:eastAsia="Calibri" w:cs="Arial"/>
                <w:sz w:val="22"/>
                <w:szCs w:val="24"/>
                <w:lang w:eastAsia="es-ES"/>
              </w:rPr>
              <w:t>Familias carentes de recursos económicos y/o desintegradas.</w:t>
            </w:r>
          </w:p>
          <w:p w:rsidR="008F59E6" w:rsidRPr="006D0372" w:rsidRDefault="008F59E6" w:rsidP="00EA6BDC">
            <w:pPr>
              <w:numPr>
                <w:ilvl w:val="0"/>
                <w:numId w:val="20"/>
              </w:numPr>
              <w:spacing w:line="240" w:lineRule="auto"/>
              <w:contextualSpacing/>
              <w:rPr>
                <w:rFonts w:eastAsia="Calibri" w:cs="Arial"/>
                <w:sz w:val="22"/>
                <w:szCs w:val="24"/>
                <w:lang w:eastAsia="es-ES"/>
              </w:rPr>
            </w:pPr>
            <w:r w:rsidRPr="006D0372">
              <w:rPr>
                <w:rFonts w:eastAsia="Calibri" w:cs="Arial"/>
                <w:sz w:val="22"/>
                <w:szCs w:val="24"/>
                <w:lang w:eastAsia="es-ES"/>
              </w:rPr>
              <w:t>Personas con discapacidad.</w:t>
            </w:r>
          </w:p>
          <w:p w:rsidR="008F59E6" w:rsidRPr="006D0372" w:rsidRDefault="008F59E6" w:rsidP="00EA6BDC">
            <w:pPr>
              <w:numPr>
                <w:ilvl w:val="0"/>
                <w:numId w:val="20"/>
              </w:numPr>
              <w:spacing w:line="240" w:lineRule="auto"/>
              <w:contextualSpacing/>
              <w:rPr>
                <w:rFonts w:eastAsia="Calibri" w:cs="Arial"/>
                <w:sz w:val="22"/>
                <w:szCs w:val="24"/>
                <w:lang w:eastAsia="es-ES"/>
              </w:rPr>
            </w:pPr>
            <w:r w:rsidRPr="006D0372">
              <w:rPr>
                <w:rFonts w:eastAsia="Calibri" w:cs="Arial"/>
                <w:sz w:val="22"/>
                <w:szCs w:val="24"/>
                <w:lang w:eastAsia="es-ES"/>
              </w:rPr>
              <w:t>Personas víctimas de vandalismo, robo o asalto.</w:t>
            </w:r>
          </w:p>
          <w:p w:rsidR="008F59E6" w:rsidRPr="006D0372" w:rsidRDefault="008F59E6" w:rsidP="00EA6BDC">
            <w:pPr>
              <w:numPr>
                <w:ilvl w:val="0"/>
                <w:numId w:val="20"/>
              </w:numPr>
              <w:spacing w:line="240" w:lineRule="auto"/>
              <w:contextualSpacing/>
              <w:rPr>
                <w:rFonts w:eastAsia="Calibri" w:cs="Arial"/>
                <w:sz w:val="22"/>
                <w:szCs w:val="24"/>
                <w:lang w:eastAsia="es-ES"/>
              </w:rPr>
            </w:pPr>
            <w:r w:rsidRPr="006D0372">
              <w:rPr>
                <w:rFonts w:eastAsia="Calibri" w:cs="Arial"/>
                <w:sz w:val="22"/>
                <w:szCs w:val="24"/>
                <w:lang w:eastAsia="es-ES"/>
              </w:rPr>
              <w:t>Jornaleros migrantes.</w:t>
            </w:r>
          </w:p>
          <w:p w:rsidR="008F59E6" w:rsidRPr="006D0372" w:rsidRDefault="008F59E6" w:rsidP="00EA6BDC">
            <w:pPr>
              <w:numPr>
                <w:ilvl w:val="0"/>
                <w:numId w:val="20"/>
              </w:numPr>
              <w:spacing w:line="240" w:lineRule="auto"/>
              <w:contextualSpacing/>
              <w:rPr>
                <w:rFonts w:eastAsia="Calibri" w:cs="Arial"/>
                <w:sz w:val="22"/>
                <w:szCs w:val="24"/>
                <w:lang w:eastAsia="es-ES"/>
              </w:rPr>
            </w:pPr>
            <w:r w:rsidRPr="006D0372">
              <w:rPr>
                <w:rFonts w:eastAsia="Calibri" w:cs="Arial"/>
                <w:sz w:val="22"/>
                <w:szCs w:val="24"/>
                <w:lang w:eastAsia="es-ES"/>
              </w:rPr>
              <w:t>Mujeres víctimas de violencia intrafamiliar.</w:t>
            </w:r>
          </w:p>
          <w:p w:rsidR="008F59E6" w:rsidRPr="006D0372" w:rsidRDefault="008F59E6" w:rsidP="00EA6BDC">
            <w:pPr>
              <w:numPr>
                <w:ilvl w:val="0"/>
                <w:numId w:val="20"/>
              </w:numPr>
              <w:spacing w:line="240" w:lineRule="auto"/>
              <w:contextualSpacing/>
              <w:rPr>
                <w:rFonts w:eastAsia="Calibri" w:cs="Arial"/>
                <w:sz w:val="22"/>
                <w:szCs w:val="24"/>
                <w:lang w:eastAsia="es-ES"/>
              </w:rPr>
            </w:pPr>
            <w:r w:rsidRPr="006D0372">
              <w:rPr>
                <w:rFonts w:eastAsia="Calibri" w:cs="Arial"/>
                <w:sz w:val="22"/>
                <w:szCs w:val="24"/>
                <w:lang w:eastAsia="es-ES"/>
              </w:rPr>
              <w:t>Deportados.</w:t>
            </w:r>
          </w:p>
          <w:p w:rsidR="008F59E6" w:rsidRPr="006D0372" w:rsidRDefault="008F59E6" w:rsidP="00EA6BDC">
            <w:pPr>
              <w:numPr>
                <w:ilvl w:val="0"/>
                <w:numId w:val="20"/>
              </w:numPr>
              <w:spacing w:line="240" w:lineRule="auto"/>
              <w:contextualSpacing/>
              <w:rPr>
                <w:rFonts w:eastAsia="Calibri" w:cs="Arial"/>
                <w:sz w:val="22"/>
                <w:szCs w:val="24"/>
                <w:lang w:eastAsia="es-ES"/>
              </w:rPr>
            </w:pPr>
            <w:r w:rsidRPr="006D0372">
              <w:rPr>
                <w:rFonts w:eastAsia="Calibri" w:cs="Arial"/>
                <w:sz w:val="22"/>
                <w:szCs w:val="24"/>
                <w:lang w:eastAsia="es-ES"/>
              </w:rPr>
              <w:t>Personas de otros estados que se encuentren en esta ciudad y requieran localizar a familiares.</w:t>
            </w:r>
          </w:p>
          <w:p w:rsidR="008F59E6" w:rsidRPr="006D0372" w:rsidRDefault="008F59E6" w:rsidP="00EA6BDC">
            <w:pPr>
              <w:numPr>
                <w:ilvl w:val="0"/>
                <w:numId w:val="20"/>
              </w:numPr>
              <w:spacing w:line="240" w:lineRule="auto"/>
              <w:contextualSpacing/>
              <w:rPr>
                <w:rFonts w:eastAsia="Calibri" w:cs="Arial"/>
                <w:sz w:val="22"/>
                <w:szCs w:val="24"/>
                <w:lang w:eastAsia="es-ES"/>
              </w:rPr>
            </w:pPr>
            <w:r w:rsidRPr="006D0372">
              <w:rPr>
                <w:rFonts w:eastAsia="Calibri" w:cs="Arial"/>
                <w:sz w:val="22"/>
                <w:szCs w:val="24"/>
                <w:lang w:eastAsia="es-ES"/>
              </w:rPr>
              <w:t>Personas que presenten alguna contingencia natural, familiar o de salud.</w:t>
            </w:r>
          </w:p>
        </w:tc>
      </w:tr>
      <w:tr w:rsidR="008F59E6" w:rsidRPr="00603645" w:rsidTr="002D3E9B">
        <w:trPr>
          <w:trHeight w:val="517"/>
          <w:jc w:val="center"/>
        </w:trPr>
        <w:tc>
          <w:tcPr>
            <w:tcW w:w="1979" w:type="dxa"/>
            <w:shd w:val="clear" w:color="auto" w:fill="D9D9D9" w:themeFill="background1" w:themeFillShade="D9"/>
            <w:vAlign w:val="center"/>
          </w:tcPr>
          <w:p w:rsidR="008F59E6" w:rsidRPr="006D0372" w:rsidRDefault="008F59E6" w:rsidP="002D3E9B">
            <w:pPr>
              <w:contextualSpacing/>
              <w:jc w:val="center"/>
              <w:rPr>
                <w:rFonts w:eastAsia="Calibri" w:cs="Arial"/>
                <w:b/>
                <w:sz w:val="22"/>
                <w:lang w:eastAsia="en-US"/>
              </w:rPr>
            </w:pPr>
            <w:r w:rsidRPr="006D0372">
              <w:rPr>
                <w:rFonts w:eastAsia="Calibri" w:cs="Arial"/>
                <w:b/>
                <w:sz w:val="22"/>
                <w:lang w:eastAsia="en-US"/>
              </w:rPr>
              <w:t>Plan Estatal de Desarrollo (PED 2013-2033).</w:t>
            </w:r>
          </w:p>
        </w:tc>
        <w:tc>
          <w:tcPr>
            <w:tcW w:w="7131" w:type="dxa"/>
            <w:vAlign w:val="center"/>
          </w:tcPr>
          <w:p w:rsidR="008F59E6" w:rsidRPr="006D0372" w:rsidRDefault="008F59E6" w:rsidP="002D3E9B">
            <w:pPr>
              <w:spacing w:line="240" w:lineRule="auto"/>
              <w:rPr>
                <w:rFonts w:eastAsia="Calibri" w:cs="Arial"/>
                <w:sz w:val="22"/>
                <w:lang w:eastAsia="en-US"/>
              </w:rPr>
            </w:pPr>
            <w:r w:rsidRPr="006D0372">
              <w:rPr>
                <w:rFonts w:eastAsia="Calibri" w:cs="Arial"/>
                <w:sz w:val="22"/>
                <w:lang w:eastAsia="en-US"/>
              </w:rPr>
              <w:t>El Plan Estatal precisa objetivos generales, directrices, estrategias y líneas de acción que contribuirán al desarrollo integral del Estado, a corto, mediano y largo plazo; establece los lineamientos para el desarrollo estatal, sectorial y regional, sus previsiones se refieren al conjunto de la actividad económica y social, rige la orientación de los programas de gobierno considerando las propuestas del ámbito municipal, conteniendo un análisis social, demográfico y económico del Estado, así como el criterio para establecer los objetivos de una perspectiva anual de alcance de metas y objetivos.</w:t>
            </w:r>
          </w:p>
        </w:tc>
      </w:tr>
      <w:tr w:rsidR="008F59E6" w:rsidRPr="00603645" w:rsidTr="002D3E9B">
        <w:trPr>
          <w:trHeight w:val="517"/>
          <w:jc w:val="center"/>
        </w:trPr>
        <w:tc>
          <w:tcPr>
            <w:tcW w:w="1979" w:type="dxa"/>
            <w:shd w:val="clear" w:color="auto" w:fill="D9D9D9" w:themeFill="background1" w:themeFillShade="D9"/>
            <w:vAlign w:val="center"/>
          </w:tcPr>
          <w:p w:rsidR="008F59E6" w:rsidRPr="006D0372" w:rsidRDefault="008F59E6" w:rsidP="002D3E9B">
            <w:pPr>
              <w:contextualSpacing/>
              <w:jc w:val="center"/>
              <w:rPr>
                <w:rFonts w:eastAsia="Calibri" w:cs="Arial"/>
                <w:b/>
                <w:sz w:val="22"/>
                <w:lang w:eastAsia="en-US"/>
              </w:rPr>
            </w:pPr>
            <w:r w:rsidRPr="006D0372">
              <w:rPr>
                <w:rFonts w:eastAsia="Calibri" w:cs="Arial"/>
                <w:b/>
                <w:sz w:val="22"/>
                <w:lang w:eastAsia="en-US"/>
              </w:rPr>
              <w:t>SEDIF.</w:t>
            </w:r>
          </w:p>
        </w:tc>
        <w:tc>
          <w:tcPr>
            <w:tcW w:w="7131" w:type="dxa"/>
            <w:vAlign w:val="center"/>
          </w:tcPr>
          <w:p w:rsidR="008F59E6" w:rsidRDefault="008F59E6" w:rsidP="002D3E9B">
            <w:pPr>
              <w:spacing w:line="240" w:lineRule="auto"/>
              <w:contextualSpacing/>
              <w:rPr>
                <w:rFonts w:eastAsia="Calibri" w:cs="Arial"/>
                <w:sz w:val="22"/>
                <w:lang w:eastAsia="en-US"/>
              </w:rPr>
            </w:pPr>
          </w:p>
          <w:p w:rsidR="008F59E6" w:rsidRDefault="008F59E6" w:rsidP="002D3E9B">
            <w:pPr>
              <w:spacing w:line="240" w:lineRule="auto"/>
              <w:contextualSpacing/>
              <w:rPr>
                <w:rFonts w:eastAsia="Calibri" w:cs="Arial"/>
                <w:sz w:val="22"/>
                <w:lang w:eastAsia="en-US"/>
              </w:rPr>
            </w:pPr>
            <w:r w:rsidRPr="006D0372">
              <w:rPr>
                <w:rFonts w:eastAsia="Calibri" w:cs="Arial"/>
                <w:sz w:val="22"/>
                <w:lang w:eastAsia="en-US"/>
              </w:rPr>
              <w:t>Sistema Estatal DIF.</w:t>
            </w:r>
          </w:p>
          <w:p w:rsidR="008F59E6" w:rsidRPr="006D0372" w:rsidRDefault="008F59E6" w:rsidP="002D3E9B">
            <w:pPr>
              <w:spacing w:line="240" w:lineRule="auto"/>
              <w:contextualSpacing/>
              <w:rPr>
                <w:rFonts w:eastAsia="Calibri" w:cs="Arial"/>
                <w:sz w:val="22"/>
                <w:lang w:eastAsia="en-US"/>
              </w:rPr>
            </w:pPr>
          </w:p>
        </w:tc>
      </w:tr>
      <w:tr w:rsidR="008F59E6" w:rsidRPr="00603645" w:rsidTr="002D3E9B">
        <w:trPr>
          <w:trHeight w:val="517"/>
          <w:jc w:val="center"/>
        </w:trPr>
        <w:tc>
          <w:tcPr>
            <w:tcW w:w="1979" w:type="dxa"/>
            <w:shd w:val="clear" w:color="auto" w:fill="D9D9D9" w:themeFill="background1" w:themeFillShade="D9"/>
            <w:vAlign w:val="center"/>
          </w:tcPr>
          <w:p w:rsidR="008F59E6" w:rsidRPr="006D0372" w:rsidRDefault="008F59E6" w:rsidP="002D3E9B">
            <w:pPr>
              <w:contextualSpacing/>
              <w:jc w:val="center"/>
              <w:rPr>
                <w:rFonts w:eastAsia="Calibri" w:cs="Arial"/>
                <w:b/>
                <w:sz w:val="22"/>
                <w:lang w:eastAsia="en-US"/>
              </w:rPr>
            </w:pPr>
            <w:r w:rsidRPr="006D0372">
              <w:rPr>
                <w:rFonts w:eastAsia="Calibri" w:cs="Arial"/>
                <w:b/>
                <w:sz w:val="22"/>
                <w:lang w:eastAsia="en-US"/>
              </w:rPr>
              <w:t>SMDIF.</w:t>
            </w:r>
          </w:p>
        </w:tc>
        <w:tc>
          <w:tcPr>
            <w:tcW w:w="7131" w:type="dxa"/>
            <w:vAlign w:val="center"/>
          </w:tcPr>
          <w:p w:rsidR="008F59E6" w:rsidRDefault="008F59E6" w:rsidP="002D3E9B">
            <w:pPr>
              <w:spacing w:line="240" w:lineRule="auto"/>
              <w:contextualSpacing/>
              <w:rPr>
                <w:rFonts w:eastAsia="Calibri" w:cs="Arial"/>
                <w:sz w:val="22"/>
                <w:lang w:eastAsia="en-US"/>
              </w:rPr>
            </w:pPr>
          </w:p>
          <w:p w:rsidR="008F59E6" w:rsidRDefault="008F59E6" w:rsidP="002D3E9B">
            <w:pPr>
              <w:spacing w:line="240" w:lineRule="auto"/>
              <w:contextualSpacing/>
              <w:rPr>
                <w:rFonts w:eastAsia="Calibri" w:cs="Arial"/>
                <w:sz w:val="22"/>
                <w:lang w:eastAsia="en-US"/>
              </w:rPr>
            </w:pPr>
            <w:r w:rsidRPr="006D0372">
              <w:rPr>
                <w:rFonts w:eastAsia="Calibri" w:cs="Arial"/>
                <w:sz w:val="22"/>
                <w:lang w:eastAsia="en-US"/>
              </w:rPr>
              <w:t>Sistema Municipal DIF.</w:t>
            </w:r>
          </w:p>
          <w:p w:rsidR="008F59E6" w:rsidRPr="006D0372" w:rsidRDefault="008F59E6" w:rsidP="002D3E9B">
            <w:pPr>
              <w:spacing w:line="240" w:lineRule="auto"/>
              <w:contextualSpacing/>
              <w:rPr>
                <w:rFonts w:eastAsia="Calibri" w:cs="Arial"/>
                <w:sz w:val="22"/>
                <w:lang w:eastAsia="en-US"/>
              </w:rPr>
            </w:pPr>
          </w:p>
        </w:tc>
      </w:tr>
      <w:tr w:rsidR="008F59E6" w:rsidRPr="00603645" w:rsidTr="002D3E9B">
        <w:trPr>
          <w:trHeight w:val="517"/>
          <w:jc w:val="center"/>
        </w:trPr>
        <w:tc>
          <w:tcPr>
            <w:tcW w:w="1979" w:type="dxa"/>
            <w:shd w:val="clear" w:color="auto" w:fill="D9D9D9" w:themeFill="background1" w:themeFillShade="D9"/>
            <w:vAlign w:val="center"/>
          </w:tcPr>
          <w:p w:rsidR="008F59E6" w:rsidRPr="00005CB0" w:rsidRDefault="008F59E6" w:rsidP="002D3E9B">
            <w:pPr>
              <w:contextualSpacing/>
              <w:jc w:val="center"/>
              <w:rPr>
                <w:rFonts w:eastAsia="Calibri" w:cs="Arial"/>
                <w:b/>
                <w:sz w:val="22"/>
                <w:lang w:val="es-ES" w:eastAsia="es-ES"/>
              </w:rPr>
            </w:pPr>
            <w:r>
              <w:rPr>
                <w:rFonts w:cs="Arial"/>
                <w:b/>
                <w:sz w:val="22"/>
              </w:rPr>
              <w:t>Ventanilla Única.</w:t>
            </w:r>
          </w:p>
        </w:tc>
        <w:tc>
          <w:tcPr>
            <w:tcW w:w="7131" w:type="dxa"/>
            <w:vAlign w:val="center"/>
          </w:tcPr>
          <w:p w:rsidR="008F59E6" w:rsidRDefault="008F59E6" w:rsidP="002D3E9B">
            <w:pPr>
              <w:autoSpaceDE w:val="0"/>
              <w:autoSpaceDN w:val="0"/>
              <w:adjustRightInd w:val="0"/>
              <w:spacing w:line="240" w:lineRule="auto"/>
              <w:rPr>
                <w:rFonts w:cs="Arial"/>
                <w:sz w:val="22"/>
              </w:rPr>
            </w:pPr>
            <w:r w:rsidRPr="00005CB0">
              <w:rPr>
                <w:rFonts w:cs="Arial"/>
                <w:sz w:val="22"/>
              </w:rPr>
              <w:t>Es un módulo considerado como punto estratégico</w:t>
            </w:r>
            <w:r>
              <w:rPr>
                <w:rFonts w:cs="Arial"/>
                <w:sz w:val="22"/>
              </w:rPr>
              <w:t>,</w:t>
            </w:r>
            <w:r w:rsidRPr="00005CB0">
              <w:rPr>
                <w:rFonts w:cs="Arial"/>
                <w:sz w:val="22"/>
              </w:rPr>
              <w:t xml:space="preserve"> a través del cual el usuario de primera vez recibe atención directa por un profesional de trabajo social</w:t>
            </w:r>
            <w:r>
              <w:rPr>
                <w:rFonts w:cs="Arial"/>
                <w:sz w:val="22"/>
              </w:rPr>
              <w:t>,</w:t>
            </w:r>
            <w:r w:rsidRPr="00005CB0">
              <w:rPr>
                <w:rFonts w:cs="Arial"/>
                <w:sz w:val="22"/>
              </w:rPr>
              <w:t xml:space="preserve"> para que se le brinde la orientación y canalización de acuerdo a su problemática.</w:t>
            </w:r>
          </w:p>
          <w:p w:rsidR="008F59E6" w:rsidRPr="00005CB0" w:rsidRDefault="008F59E6" w:rsidP="002D3E9B">
            <w:pPr>
              <w:autoSpaceDE w:val="0"/>
              <w:autoSpaceDN w:val="0"/>
              <w:adjustRightInd w:val="0"/>
              <w:spacing w:line="240" w:lineRule="auto"/>
              <w:rPr>
                <w:rFonts w:cs="Arial"/>
                <w:sz w:val="22"/>
              </w:rPr>
            </w:pPr>
          </w:p>
        </w:tc>
      </w:tr>
      <w:tr w:rsidR="008F59E6" w:rsidRPr="00603645" w:rsidTr="002D3E9B">
        <w:trPr>
          <w:trHeight w:val="517"/>
          <w:jc w:val="center"/>
        </w:trPr>
        <w:tc>
          <w:tcPr>
            <w:tcW w:w="1979" w:type="dxa"/>
            <w:shd w:val="clear" w:color="auto" w:fill="D9D9D9" w:themeFill="background1" w:themeFillShade="D9"/>
            <w:vAlign w:val="center"/>
          </w:tcPr>
          <w:p w:rsidR="008F59E6" w:rsidRPr="00005CB0" w:rsidRDefault="008F59E6" w:rsidP="002D3E9B">
            <w:pPr>
              <w:contextualSpacing/>
              <w:jc w:val="center"/>
              <w:rPr>
                <w:rFonts w:eastAsia="Calibri" w:cs="Arial"/>
                <w:b/>
                <w:sz w:val="22"/>
                <w:lang w:val="es-ES" w:eastAsia="es-ES"/>
              </w:rPr>
            </w:pPr>
            <w:r w:rsidRPr="00005CB0">
              <w:rPr>
                <w:rFonts w:cs="Arial"/>
                <w:b/>
                <w:sz w:val="22"/>
                <w:szCs w:val="24"/>
              </w:rPr>
              <w:t>Unidad de Registro y Seguimiento</w:t>
            </w:r>
            <w:r>
              <w:rPr>
                <w:rFonts w:cs="Arial"/>
                <w:b/>
                <w:sz w:val="22"/>
                <w:szCs w:val="24"/>
              </w:rPr>
              <w:t>.</w:t>
            </w:r>
          </w:p>
        </w:tc>
        <w:tc>
          <w:tcPr>
            <w:tcW w:w="7131" w:type="dxa"/>
            <w:vAlign w:val="center"/>
          </w:tcPr>
          <w:p w:rsidR="008F59E6" w:rsidRDefault="008F59E6" w:rsidP="002D3E9B">
            <w:pPr>
              <w:autoSpaceDE w:val="0"/>
              <w:autoSpaceDN w:val="0"/>
              <w:adjustRightInd w:val="0"/>
              <w:spacing w:line="240" w:lineRule="auto"/>
              <w:rPr>
                <w:rFonts w:cs="Arial"/>
                <w:sz w:val="22"/>
                <w:szCs w:val="24"/>
              </w:rPr>
            </w:pPr>
            <w:r w:rsidRPr="00005CB0">
              <w:rPr>
                <w:rFonts w:cs="Arial"/>
                <w:sz w:val="22"/>
                <w:szCs w:val="24"/>
              </w:rPr>
              <w:t>Unidad administrativa de la Dirección de Trabajo, encargada de registrar y generar número de expedientes a las personas solicitantes de apoyo, así como concentrar y elaborar los informes mensuales.</w:t>
            </w:r>
          </w:p>
          <w:p w:rsidR="008F59E6" w:rsidRPr="00005CB0" w:rsidRDefault="008F59E6" w:rsidP="002D3E9B">
            <w:pPr>
              <w:autoSpaceDE w:val="0"/>
              <w:autoSpaceDN w:val="0"/>
              <w:adjustRightInd w:val="0"/>
              <w:spacing w:line="240" w:lineRule="auto"/>
              <w:rPr>
                <w:rFonts w:cs="Arial"/>
                <w:sz w:val="22"/>
              </w:rPr>
            </w:pPr>
          </w:p>
        </w:tc>
      </w:tr>
    </w:tbl>
    <w:p w:rsidR="009F1932" w:rsidRPr="00F9661E" w:rsidRDefault="00EA49E0" w:rsidP="00BD2EAF">
      <w:pPr>
        <w:spacing w:after="200"/>
        <w:jc w:val="left"/>
        <w:rPr>
          <w:rFonts w:eastAsiaTheme="majorEastAsia" w:cstheme="majorBidi"/>
          <w:b/>
          <w:bCs/>
          <w:color w:val="E9004C"/>
          <w:sz w:val="36"/>
          <w:szCs w:val="28"/>
        </w:rPr>
      </w:pPr>
      <w:r>
        <w:br w:type="page"/>
      </w:r>
      <w:bookmarkStart w:id="183" w:name="_Toc295221633"/>
      <w:bookmarkStart w:id="184" w:name="_Toc330203065"/>
      <w:bookmarkStart w:id="185" w:name="_Toc455478647"/>
      <w:bookmarkEnd w:id="40"/>
      <w:r w:rsidR="009F1932" w:rsidRPr="00F9661E">
        <w:rPr>
          <w:rFonts w:eastAsiaTheme="majorEastAsia" w:cstheme="majorBidi"/>
          <w:b/>
          <w:bCs/>
          <w:color w:val="E9004C"/>
          <w:sz w:val="36"/>
          <w:szCs w:val="28"/>
        </w:rPr>
        <w:lastRenderedPageBreak/>
        <w:t>Autorizaci</w:t>
      </w:r>
      <w:bookmarkEnd w:id="183"/>
      <w:bookmarkEnd w:id="184"/>
      <w:bookmarkEnd w:id="185"/>
      <w:r w:rsidR="000A0119">
        <w:rPr>
          <w:rFonts w:eastAsiaTheme="majorEastAsia" w:cstheme="majorBidi"/>
          <w:b/>
          <w:bCs/>
          <w:color w:val="E9004C"/>
          <w:sz w:val="36"/>
          <w:szCs w:val="28"/>
        </w:rPr>
        <w:t>ón</w:t>
      </w: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828"/>
      </w:tblGrid>
      <w:tr w:rsidR="0085485B" w:rsidTr="00F9661E">
        <w:tc>
          <w:tcPr>
            <w:tcW w:w="8978" w:type="dxa"/>
            <w:shd w:val="clear" w:color="auto" w:fill="E9004C"/>
          </w:tcPr>
          <w:p w:rsidR="0085485B" w:rsidRPr="00506BC5" w:rsidRDefault="00D7057B" w:rsidP="00CD3BFB">
            <w:pPr>
              <w:jc w:val="center"/>
              <w:rPr>
                <w:rFonts w:cs="Arial"/>
                <w:b/>
              </w:rPr>
            </w:pPr>
            <w:r>
              <w:rPr>
                <w:rFonts w:cs="Arial"/>
                <w:b/>
                <w:color w:val="FFFFFF" w:themeColor="background1"/>
              </w:rPr>
              <w:t>Autorizó</w:t>
            </w:r>
          </w:p>
        </w:tc>
      </w:tr>
      <w:tr w:rsidR="0085485B" w:rsidTr="00CD3BFB">
        <w:tc>
          <w:tcPr>
            <w:tcW w:w="8978" w:type="dxa"/>
          </w:tcPr>
          <w:p w:rsidR="0085485B" w:rsidRDefault="0085485B" w:rsidP="00CD3BFB">
            <w:pPr>
              <w:rPr>
                <w:rFonts w:cs="Arial"/>
              </w:rPr>
            </w:pPr>
          </w:p>
          <w:p w:rsidR="0085485B" w:rsidRDefault="0085485B" w:rsidP="00CD3BFB">
            <w:pPr>
              <w:rPr>
                <w:rFonts w:cs="Arial"/>
              </w:rPr>
            </w:pPr>
          </w:p>
          <w:p w:rsidR="0085485B" w:rsidRDefault="0085485B" w:rsidP="00CD3BFB">
            <w:pPr>
              <w:rPr>
                <w:rFonts w:cs="Arial"/>
              </w:rPr>
            </w:pPr>
          </w:p>
          <w:p w:rsidR="0085485B" w:rsidRDefault="0085485B" w:rsidP="00CD3BFB">
            <w:pPr>
              <w:rPr>
                <w:rFonts w:cs="Arial"/>
              </w:rPr>
            </w:pPr>
          </w:p>
          <w:p w:rsidR="008F59E6" w:rsidRDefault="008F59E6" w:rsidP="00CD3BFB">
            <w:pPr>
              <w:rPr>
                <w:rFonts w:cs="Arial"/>
              </w:rPr>
            </w:pPr>
          </w:p>
          <w:p w:rsidR="008F59E6" w:rsidRDefault="008F59E6" w:rsidP="00CD3BFB">
            <w:pPr>
              <w:rPr>
                <w:rFonts w:cs="Arial"/>
              </w:rPr>
            </w:pPr>
          </w:p>
          <w:p w:rsidR="0085485B" w:rsidRDefault="0085485B" w:rsidP="00CD3BFB">
            <w:pPr>
              <w:rPr>
                <w:rFonts w:cs="Arial"/>
              </w:rPr>
            </w:pPr>
          </w:p>
          <w:p w:rsidR="0085485B" w:rsidRPr="00506BC5" w:rsidRDefault="0085485B" w:rsidP="00CD3BFB">
            <w:pPr>
              <w:jc w:val="center"/>
              <w:rPr>
                <w:rFonts w:cs="Arial"/>
                <w:color w:val="808080" w:themeColor="background1" w:themeShade="80"/>
              </w:rPr>
            </w:pPr>
            <w:r w:rsidRPr="00506BC5">
              <w:rPr>
                <w:rFonts w:cs="Arial"/>
                <w:color w:val="808080" w:themeColor="background1" w:themeShade="80"/>
              </w:rPr>
              <w:t>________________________________</w:t>
            </w:r>
          </w:p>
          <w:p w:rsidR="00F9661E" w:rsidRDefault="00F60EC2" w:rsidP="00CD3BFB">
            <w:pPr>
              <w:jc w:val="center"/>
              <w:rPr>
                <w:rFonts w:cs="Arial"/>
                <w:b/>
                <w:color w:val="262626" w:themeColor="text1" w:themeTint="D9"/>
              </w:rPr>
            </w:pPr>
            <w:r>
              <w:rPr>
                <w:rFonts w:cs="Arial"/>
                <w:b/>
                <w:color w:val="262626" w:themeColor="text1" w:themeTint="D9"/>
              </w:rPr>
              <w:t>Juan Carlos Martín Mancilla</w:t>
            </w:r>
          </w:p>
          <w:p w:rsidR="0085485B" w:rsidRPr="00506BC5" w:rsidRDefault="0085485B" w:rsidP="00CD3BFB">
            <w:pPr>
              <w:jc w:val="center"/>
              <w:rPr>
                <w:rFonts w:cs="Arial"/>
                <w:color w:val="595959" w:themeColor="text1" w:themeTint="A6"/>
                <w:sz w:val="22"/>
              </w:rPr>
            </w:pPr>
            <w:r w:rsidRPr="00506BC5">
              <w:rPr>
                <w:rFonts w:cs="Arial"/>
                <w:color w:val="595959" w:themeColor="text1" w:themeTint="A6"/>
                <w:sz w:val="22"/>
              </w:rPr>
              <w:t>Director General</w:t>
            </w:r>
          </w:p>
          <w:p w:rsidR="0085485B" w:rsidRDefault="0085485B" w:rsidP="00CD3BFB">
            <w:pPr>
              <w:jc w:val="center"/>
              <w:rPr>
                <w:rFonts w:cs="Arial"/>
              </w:rPr>
            </w:pPr>
          </w:p>
          <w:p w:rsidR="0085485B" w:rsidRPr="00506BC5" w:rsidRDefault="0085485B" w:rsidP="000A0119">
            <w:pPr>
              <w:jc w:val="center"/>
              <w:rPr>
                <w:rFonts w:cs="Arial"/>
              </w:rPr>
            </w:pPr>
          </w:p>
        </w:tc>
      </w:tr>
      <w:tr w:rsidR="0085485B" w:rsidTr="00F9661E">
        <w:tc>
          <w:tcPr>
            <w:tcW w:w="8978" w:type="dxa"/>
            <w:shd w:val="clear" w:color="auto" w:fill="E9004C"/>
          </w:tcPr>
          <w:p w:rsidR="0085485B" w:rsidRPr="00506BC5" w:rsidRDefault="00D7057B" w:rsidP="00CD3BFB">
            <w:pPr>
              <w:jc w:val="center"/>
              <w:rPr>
                <w:rFonts w:cs="Arial"/>
                <w:b/>
              </w:rPr>
            </w:pPr>
            <w:r>
              <w:rPr>
                <w:rFonts w:cs="Arial"/>
                <w:b/>
                <w:color w:val="FFFFFF" w:themeColor="background1"/>
              </w:rPr>
              <w:t>Validó</w:t>
            </w:r>
          </w:p>
        </w:tc>
      </w:tr>
      <w:tr w:rsidR="0085485B" w:rsidTr="00CD3BFB">
        <w:tc>
          <w:tcPr>
            <w:tcW w:w="8978" w:type="dxa"/>
          </w:tcPr>
          <w:p w:rsidR="0085485B" w:rsidRDefault="0085485B" w:rsidP="00CD3BFB">
            <w:pPr>
              <w:jc w:val="center"/>
              <w:rPr>
                <w:rFonts w:cs="Arial"/>
                <w:color w:val="808080" w:themeColor="background1" w:themeShade="80"/>
              </w:rPr>
            </w:pPr>
          </w:p>
          <w:p w:rsidR="0085485B" w:rsidRDefault="0085485B" w:rsidP="00CD3BFB">
            <w:pPr>
              <w:jc w:val="center"/>
              <w:rPr>
                <w:rFonts w:cs="Arial"/>
                <w:color w:val="808080" w:themeColor="background1" w:themeShade="80"/>
              </w:rPr>
            </w:pPr>
          </w:p>
          <w:p w:rsidR="008F59E6" w:rsidRDefault="008F59E6" w:rsidP="00CD3BFB">
            <w:pPr>
              <w:jc w:val="center"/>
              <w:rPr>
                <w:rFonts w:cs="Arial"/>
                <w:color w:val="808080" w:themeColor="background1" w:themeShade="80"/>
              </w:rPr>
            </w:pPr>
          </w:p>
          <w:p w:rsidR="008F59E6" w:rsidRDefault="008F59E6" w:rsidP="00CD3BFB">
            <w:pPr>
              <w:jc w:val="center"/>
              <w:rPr>
                <w:rFonts w:cs="Arial"/>
                <w:color w:val="808080" w:themeColor="background1" w:themeShade="80"/>
              </w:rPr>
            </w:pPr>
          </w:p>
          <w:p w:rsidR="0085485B" w:rsidRDefault="0085485B" w:rsidP="00CD3BFB">
            <w:pPr>
              <w:jc w:val="center"/>
              <w:rPr>
                <w:rFonts w:cs="Arial"/>
                <w:color w:val="808080" w:themeColor="background1" w:themeShade="80"/>
              </w:rPr>
            </w:pPr>
          </w:p>
          <w:p w:rsidR="00A945D4" w:rsidRDefault="00A945D4" w:rsidP="00CD3BFB">
            <w:pPr>
              <w:jc w:val="center"/>
              <w:rPr>
                <w:rFonts w:cs="Arial"/>
                <w:color w:val="808080" w:themeColor="background1" w:themeShade="80"/>
              </w:rPr>
            </w:pPr>
          </w:p>
          <w:p w:rsidR="0085485B" w:rsidRDefault="0085485B" w:rsidP="00CD3BFB">
            <w:pPr>
              <w:jc w:val="center"/>
              <w:rPr>
                <w:rFonts w:cs="Arial"/>
                <w:color w:val="808080" w:themeColor="background1" w:themeShade="80"/>
              </w:rPr>
            </w:pPr>
          </w:p>
          <w:p w:rsidR="0085485B" w:rsidRDefault="0085485B" w:rsidP="00CD3BFB">
            <w:pPr>
              <w:jc w:val="center"/>
              <w:rPr>
                <w:rFonts w:cs="Arial"/>
                <w:color w:val="808080" w:themeColor="background1" w:themeShade="80"/>
              </w:rPr>
            </w:pPr>
          </w:p>
          <w:p w:rsidR="00A945D4" w:rsidRPr="00506BC5" w:rsidRDefault="00A945D4" w:rsidP="00A945D4">
            <w:pPr>
              <w:jc w:val="center"/>
              <w:rPr>
                <w:rFonts w:cs="Arial"/>
                <w:color w:val="808080" w:themeColor="background1" w:themeShade="80"/>
              </w:rPr>
            </w:pPr>
            <w:r w:rsidRPr="00506BC5">
              <w:rPr>
                <w:rFonts w:cs="Arial"/>
                <w:color w:val="808080" w:themeColor="background1" w:themeShade="80"/>
              </w:rPr>
              <w:t>________________________________</w:t>
            </w:r>
          </w:p>
          <w:p w:rsidR="00A945D4" w:rsidRDefault="00A945D4" w:rsidP="00A945D4">
            <w:pPr>
              <w:jc w:val="center"/>
              <w:rPr>
                <w:rFonts w:cs="Arial"/>
                <w:b/>
                <w:color w:val="262626" w:themeColor="text1" w:themeTint="D9"/>
              </w:rPr>
            </w:pPr>
            <w:r>
              <w:rPr>
                <w:rFonts w:cs="Arial"/>
                <w:b/>
                <w:color w:val="262626" w:themeColor="text1" w:themeTint="D9"/>
              </w:rPr>
              <w:t>Iván Alejandro Bravo Reza</w:t>
            </w:r>
          </w:p>
          <w:p w:rsidR="00A945D4" w:rsidRPr="00506BC5" w:rsidRDefault="00A945D4" w:rsidP="00A945D4">
            <w:pPr>
              <w:jc w:val="center"/>
              <w:rPr>
                <w:rFonts w:cs="Arial"/>
                <w:color w:val="595959" w:themeColor="text1" w:themeTint="A6"/>
                <w:sz w:val="22"/>
              </w:rPr>
            </w:pPr>
            <w:r>
              <w:rPr>
                <w:rFonts w:cs="Arial"/>
                <w:color w:val="595959" w:themeColor="text1" w:themeTint="A6"/>
                <w:sz w:val="22"/>
              </w:rPr>
              <w:t>Subdirector General Operativo</w:t>
            </w:r>
          </w:p>
          <w:p w:rsidR="0085485B" w:rsidRDefault="0085485B" w:rsidP="00CD3BFB">
            <w:pPr>
              <w:rPr>
                <w:rFonts w:cs="Arial"/>
              </w:rPr>
            </w:pPr>
          </w:p>
          <w:p w:rsidR="000A0119" w:rsidRPr="00506BC5" w:rsidRDefault="000A0119" w:rsidP="00CD3BFB">
            <w:pPr>
              <w:rPr>
                <w:rFonts w:cs="Arial"/>
              </w:rPr>
            </w:pPr>
          </w:p>
        </w:tc>
      </w:tr>
      <w:tr w:rsidR="000A0119" w:rsidTr="006271EA">
        <w:tc>
          <w:tcPr>
            <w:tcW w:w="8978" w:type="dxa"/>
            <w:shd w:val="clear" w:color="auto" w:fill="E9004C"/>
          </w:tcPr>
          <w:p w:rsidR="000A0119" w:rsidRPr="00506BC5" w:rsidRDefault="00D7057B" w:rsidP="00CD3BFB">
            <w:pPr>
              <w:jc w:val="center"/>
              <w:rPr>
                <w:rFonts w:cs="Arial"/>
                <w:b/>
              </w:rPr>
            </w:pPr>
            <w:r>
              <w:rPr>
                <w:rFonts w:cs="Arial"/>
                <w:b/>
                <w:color w:val="FFFFFF" w:themeColor="background1"/>
              </w:rPr>
              <w:t>Elaboró</w:t>
            </w:r>
          </w:p>
        </w:tc>
      </w:tr>
      <w:tr w:rsidR="000A0119" w:rsidTr="006271EA">
        <w:tc>
          <w:tcPr>
            <w:tcW w:w="8978" w:type="dxa"/>
          </w:tcPr>
          <w:p w:rsidR="000A0119" w:rsidRDefault="000A0119" w:rsidP="00CD3BFB">
            <w:pPr>
              <w:rPr>
                <w:rFonts w:cs="Arial"/>
                <w:b/>
                <w:color w:val="FFFFFF" w:themeColor="background1"/>
              </w:rPr>
            </w:pPr>
          </w:p>
          <w:p w:rsidR="000A0119" w:rsidRDefault="000A0119" w:rsidP="00CD3BFB">
            <w:pPr>
              <w:rPr>
                <w:rFonts w:cs="Arial"/>
                <w:b/>
                <w:color w:val="FFFFFF" w:themeColor="background1"/>
              </w:rPr>
            </w:pPr>
          </w:p>
          <w:p w:rsidR="000A0119" w:rsidRDefault="000A0119" w:rsidP="00CD3BFB">
            <w:pPr>
              <w:rPr>
                <w:rFonts w:cs="Arial"/>
                <w:b/>
                <w:color w:val="FFFFFF" w:themeColor="background1"/>
              </w:rPr>
            </w:pPr>
          </w:p>
          <w:p w:rsidR="000A0119" w:rsidRDefault="000A0119" w:rsidP="00CD3BFB">
            <w:pPr>
              <w:rPr>
                <w:rFonts w:cs="Arial"/>
                <w:b/>
                <w:color w:val="FFFFFF" w:themeColor="background1"/>
              </w:rPr>
            </w:pPr>
          </w:p>
          <w:p w:rsidR="008F59E6" w:rsidRDefault="008F59E6" w:rsidP="00CD3BFB">
            <w:pPr>
              <w:rPr>
                <w:rFonts w:cs="Arial"/>
                <w:b/>
                <w:color w:val="FFFFFF" w:themeColor="background1"/>
              </w:rPr>
            </w:pPr>
          </w:p>
          <w:p w:rsidR="008F59E6" w:rsidRDefault="008F59E6" w:rsidP="00CD3BFB">
            <w:pPr>
              <w:rPr>
                <w:rFonts w:cs="Arial"/>
                <w:b/>
                <w:color w:val="FFFFFF" w:themeColor="background1"/>
              </w:rPr>
            </w:pPr>
          </w:p>
          <w:p w:rsidR="000A0119" w:rsidRDefault="000A0119" w:rsidP="00CD3BFB">
            <w:pPr>
              <w:rPr>
                <w:rFonts w:cs="Arial"/>
                <w:b/>
                <w:color w:val="FFFFFF" w:themeColor="background1"/>
              </w:rPr>
            </w:pPr>
          </w:p>
          <w:p w:rsidR="00A945D4" w:rsidRDefault="00A945D4" w:rsidP="00CD3BFB">
            <w:pPr>
              <w:rPr>
                <w:rFonts w:cs="Arial"/>
                <w:b/>
                <w:color w:val="FFFFFF" w:themeColor="background1"/>
              </w:rPr>
            </w:pPr>
          </w:p>
          <w:p w:rsidR="000A0119" w:rsidRPr="00506BC5" w:rsidRDefault="000A0119" w:rsidP="00CD3BFB">
            <w:pPr>
              <w:jc w:val="center"/>
              <w:rPr>
                <w:rFonts w:cs="Arial"/>
                <w:color w:val="808080" w:themeColor="background1" w:themeShade="80"/>
              </w:rPr>
            </w:pPr>
            <w:r w:rsidRPr="00506BC5">
              <w:rPr>
                <w:rFonts w:cs="Arial"/>
                <w:color w:val="808080" w:themeColor="background1" w:themeShade="80"/>
              </w:rPr>
              <w:t>_____________________________</w:t>
            </w:r>
          </w:p>
          <w:p w:rsidR="00A945D4" w:rsidRDefault="00A945D4" w:rsidP="00A945D4">
            <w:pPr>
              <w:jc w:val="center"/>
              <w:rPr>
                <w:rFonts w:cs="Arial"/>
                <w:b/>
                <w:color w:val="262626" w:themeColor="text1" w:themeTint="D9"/>
              </w:rPr>
            </w:pPr>
            <w:r>
              <w:rPr>
                <w:rFonts w:cs="Arial"/>
                <w:b/>
                <w:color w:val="262626" w:themeColor="text1" w:themeTint="D9"/>
              </w:rPr>
              <w:t xml:space="preserve">María </w:t>
            </w:r>
            <w:r w:rsidR="00A71526">
              <w:rPr>
                <w:rFonts w:cs="Arial"/>
                <w:b/>
                <w:color w:val="262626" w:themeColor="text1" w:themeTint="D9"/>
              </w:rPr>
              <w:t>Eugenia Gutiérrez Solís</w:t>
            </w:r>
          </w:p>
          <w:p w:rsidR="00A945D4" w:rsidRPr="00506BC5" w:rsidRDefault="00A945D4" w:rsidP="00A945D4">
            <w:pPr>
              <w:jc w:val="center"/>
              <w:rPr>
                <w:rFonts w:cs="Arial"/>
                <w:color w:val="595959" w:themeColor="text1" w:themeTint="A6"/>
                <w:sz w:val="22"/>
              </w:rPr>
            </w:pPr>
            <w:r>
              <w:rPr>
                <w:rFonts w:cs="Arial"/>
                <w:color w:val="595959" w:themeColor="text1" w:themeTint="A6"/>
                <w:sz w:val="22"/>
              </w:rPr>
              <w:t xml:space="preserve">Directora de </w:t>
            </w:r>
            <w:r w:rsidR="00A71526">
              <w:rPr>
                <w:rFonts w:cs="Arial"/>
                <w:color w:val="595959" w:themeColor="text1" w:themeTint="A6"/>
                <w:sz w:val="22"/>
              </w:rPr>
              <w:t>Trabajo Social</w:t>
            </w:r>
          </w:p>
          <w:p w:rsidR="000A0119" w:rsidRDefault="000A0119" w:rsidP="00CD3BFB">
            <w:pPr>
              <w:rPr>
                <w:rFonts w:cs="Arial"/>
              </w:rPr>
            </w:pPr>
          </w:p>
          <w:p w:rsidR="00A945D4" w:rsidRPr="00506BC5" w:rsidRDefault="00A945D4" w:rsidP="00CD3BFB">
            <w:pPr>
              <w:rPr>
                <w:rFonts w:cs="Arial"/>
              </w:rPr>
            </w:pPr>
          </w:p>
        </w:tc>
      </w:tr>
    </w:tbl>
    <w:p w:rsidR="00AB1E8B" w:rsidRDefault="00AB1E8B" w:rsidP="00AB1E8B">
      <w:pPr>
        <w:jc w:val="left"/>
      </w:pPr>
    </w:p>
    <w:p w:rsidR="00AB1E8B" w:rsidRDefault="00AB1E8B" w:rsidP="00AB1E8B">
      <w:pPr>
        <w:jc w:val="left"/>
      </w:pPr>
    </w:p>
    <w:p w:rsidR="00AB1E8B" w:rsidRDefault="00AB1E8B" w:rsidP="00AB1E8B">
      <w:pPr>
        <w:jc w:val="left"/>
      </w:pPr>
    </w:p>
    <w:p w:rsidR="00AB1E8B" w:rsidRDefault="00AB1E8B" w:rsidP="009F1932">
      <w:pPr>
        <w:spacing w:after="200"/>
        <w:jc w:val="left"/>
      </w:pPr>
      <w:r>
        <w:br w:type="page"/>
      </w:r>
    </w:p>
    <w:p w:rsidR="00836343" w:rsidRPr="00836343" w:rsidRDefault="00CE6957" w:rsidP="00836343">
      <w:pPr>
        <w:rPr>
          <w:rFonts w:cs="Arial"/>
        </w:rPr>
      </w:pPr>
      <w:r>
        <w:rPr>
          <w:rFonts w:cs="Arial"/>
          <w:noProof/>
        </w:rPr>
        <w:lastRenderedPageBreak/>
        <mc:AlternateContent>
          <mc:Choice Requires="wps">
            <w:drawing>
              <wp:anchor distT="0" distB="0" distL="114300" distR="114300" simplePos="0" relativeHeight="251663360" behindDoc="0" locked="0" layoutInCell="1" allowOverlap="1" wp14:anchorId="57EF72B2" wp14:editId="180FF1C8">
                <wp:simplePos x="0" y="0"/>
                <wp:positionH relativeFrom="column">
                  <wp:posOffset>280670</wp:posOffset>
                </wp:positionH>
                <wp:positionV relativeFrom="paragraph">
                  <wp:posOffset>3066415</wp:posOffset>
                </wp:positionV>
                <wp:extent cx="5276850" cy="1881505"/>
                <wp:effectExtent l="0" t="0" r="19050"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881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7A3C" w:rsidRPr="00CE6957" w:rsidRDefault="00287A3C" w:rsidP="00CE6957">
                            <w:pPr>
                              <w:spacing w:line="240" w:lineRule="auto"/>
                              <w:jc w:val="center"/>
                              <w:rPr>
                                <w:rFonts w:cs="Arial"/>
                                <w:b/>
                                <w:color w:val="FF0000"/>
                                <w:sz w:val="28"/>
                                <w:lang w:val="es-ES"/>
                              </w:rPr>
                            </w:pPr>
                            <w:r w:rsidRPr="00CE6957">
                              <w:rPr>
                                <w:rFonts w:cs="Arial"/>
                                <w:b/>
                                <w:color w:val="E9004C"/>
                                <w:sz w:val="28"/>
                                <w:lang w:val="es-ES"/>
                              </w:rPr>
                              <w:t xml:space="preserve">Lineamientos </w:t>
                            </w:r>
                          </w:p>
                          <w:p w:rsidR="00287A3C" w:rsidRPr="00A71526" w:rsidRDefault="00287A3C" w:rsidP="00A71526">
                            <w:pPr>
                              <w:spacing w:line="240" w:lineRule="auto"/>
                              <w:jc w:val="center"/>
                              <w:rPr>
                                <w:rFonts w:cs="Arial"/>
                                <w:b/>
                                <w:color w:val="E9004C"/>
                                <w:sz w:val="28"/>
                                <w:lang w:val="es-ES"/>
                              </w:rPr>
                            </w:pPr>
                            <w:r w:rsidRPr="00A71526">
                              <w:rPr>
                                <w:rFonts w:cs="Arial"/>
                                <w:b/>
                                <w:color w:val="E9004C"/>
                                <w:sz w:val="28"/>
                                <w:lang w:val="es-ES"/>
                              </w:rPr>
                              <w:t xml:space="preserve">Entrega de Apoyos Asistenciales a las Familias Jaliscienses en Coordinación con la Red de los Sistemas DIF Municipales </w:t>
                            </w:r>
                          </w:p>
                          <w:p w:rsidR="00287A3C" w:rsidRPr="00A71526" w:rsidRDefault="00287A3C" w:rsidP="00A71526">
                            <w:pPr>
                              <w:spacing w:line="240" w:lineRule="auto"/>
                              <w:jc w:val="center"/>
                              <w:rPr>
                                <w:rFonts w:cs="Arial"/>
                                <w:b/>
                                <w:color w:val="E9004C"/>
                                <w:sz w:val="28"/>
                                <w:lang w:val="es-ES"/>
                              </w:rPr>
                            </w:pPr>
                            <w:r w:rsidRPr="00A71526">
                              <w:rPr>
                                <w:rFonts w:cs="Arial"/>
                                <w:b/>
                                <w:color w:val="E9004C"/>
                                <w:sz w:val="28"/>
                                <w:lang w:val="es-ES"/>
                              </w:rPr>
                              <w:t xml:space="preserve">2020   </w:t>
                            </w:r>
                          </w:p>
                          <w:p w:rsidR="00287A3C" w:rsidRDefault="00287A3C" w:rsidP="00836343">
                            <w:pPr>
                              <w:spacing w:line="240" w:lineRule="auto"/>
                              <w:jc w:val="center"/>
                              <w:rPr>
                                <w:rFonts w:cs="Arial"/>
                                <w:b/>
                                <w:color w:val="404040" w:themeColor="text1" w:themeTint="BF"/>
                                <w:lang w:val="es-ES"/>
                              </w:rPr>
                            </w:pPr>
                          </w:p>
                          <w:p w:rsidR="00287A3C" w:rsidRPr="003B50A0" w:rsidRDefault="00287A3C" w:rsidP="00CE6957">
                            <w:pPr>
                              <w:spacing w:line="240" w:lineRule="auto"/>
                              <w:jc w:val="center"/>
                              <w:rPr>
                                <w:rFonts w:cs="Arial"/>
                                <w:b/>
                                <w:color w:val="404040" w:themeColor="text1" w:themeTint="BF"/>
                                <w:sz w:val="28"/>
                                <w:szCs w:val="28"/>
                                <w:lang w:val="es-ES"/>
                              </w:rPr>
                            </w:pPr>
                            <w:r>
                              <w:rPr>
                                <w:rFonts w:cs="Arial"/>
                                <w:b/>
                                <w:color w:val="404040" w:themeColor="text1" w:themeTint="BF"/>
                                <w:lang w:val="es-ES"/>
                              </w:rPr>
                              <w:t>Dirección de Trabajo Social</w:t>
                            </w:r>
                          </w:p>
                          <w:p w:rsidR="00287A3C" w:rsidRPr="00836343" w:rsidRDefault="00287A3C" w:rsidP="00CE6957">
                            <w:pPr>
                              <w:jc w:val="center"/>
                              <w:rPr>
                                <w:rFonts w:cs="Arial"/>
                                <w:b/>
                                <w:color w:val="404040" w:themeColor="text1" w:themeTint="BF"/>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F72B2" id="Text Box 2" o:spid="_x0000_s1027" type="#_x0000_t202" style="position:absolute;left:0;text-align:left;margin-left:22.1pt;margin-top:241.45pt;width:415.5pt;height:14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" filled="f">
                <v:textbox>
                  <w:txbxContent>
                    <w:p w:rsidR="00287A3C" w:rsidRPr="00CE6957" w:rsidRDefault="00287A3C" w:rsidP="00CE6957">
                      <w:pPr>
                        <w:spacing w:line="240" w:lineRule="auto"/>
                        <w:jc w:val="center"/>
                        <w:rPr>
                          <w:rFonts w:cs="Arial"/>
                          <w:b/>
                          <w:color w:val="FF0000"/>
                          <w:sz w:val="28"/>
                          <w:lang w:val="es-ES"/>
                        </w:rPr>
                      </w:pPr>
                      <w:r w:rsidRPr="00CE6957">
                        <w:rPr>
                          <w:rFonts w:cs="Arial"/>
                          <w:b/>
                          <w:color w:val="E9004C"/>
                          <w:sz w:val="28"/>
                          <w:lang w:val="es-ES"/>
                        </w:rPr>
                        <w:t xml:space="preserve">Lineamientos </w:t>
                      </w:r>
                    </w:p>
                    <w:p w:rsidR="00287A3C" w:rsidRPr="00A71526" w:rsidRDefault="00287A3C" w:rsidP="00A71526">
                      <w:pPr>
                        <w:spacing w:line="240" w:lineRule="auto"/>
                        <w:jc w:val="center"/>
                        <w:rPr>
                          <w:rFonts w:cs="Arial"/>
                          <w:b/>
                          <w:color w:val="E9004C"/>
                          <w:sz w:val="28"/>
                          <w:lang w:val="es-ES"/>
                        </w:rPr>
                      </w:pPr>
                      <w:r w:rsidRPr="00A71526">
                        <w:rPr>
                          <w:rFonts w:cs="Arial"/>
                          <w:b/>
                          <w:color w:val="E9004C"/>
                          <w:sz w:val="28"/>
                          <w:lang w:val="es-ES"/>
                        </w:rPr>
                        <w:t xml:space="preserve">Entrega de Apoyos Asistenciales a las Familias Jaliscienses en Coordinación con la Red de los Sistemas DIF Municipales </w:t>
                      </w:r>
                    </w:p>
                    <w:p w:rsidR="00287A3C" w:rsidRPr="00A71526" w:rsidRDefault="00287A3C" w:rsidP="00A71526">
                      <w:pPr>
                        <w:spacing w:line="240" w:lineRule="auto"/>
                        <w:jc w:val="center"/>
                        <w:rPr>
                          <w:rFonts w:cs="Arial"/>
                          <w:b/>
                          <w:color w:val="E9004C"/>
                          <w:sz w:val="28"/>
                          <w:lang w:val="es-ES"/>
                        </w:rPr>
                      </w:pPr>
                      <w:r w:rsidRPr="00A71526">
                        <w:rPr>
                          <w:rFonts w:cs="Arial"/>
                          <w:b/>
                          <w:color w:val="E9004C"/>
                          <w:sz w:val="28"/>
                          <w:lang w:val="es-ES"/>
                        </w:rPr>
                        <w:t xml:space="preserve">2020   </w:t>
                      </w:r>
                    </w:p>
                    <w:p w:rsidR="00287A3C" w:rsidRDefault="00287A3C" w:rsidP="00836343">
                      <w:pPr>
                        <w:spacing w:line="240" w:lineRule="auto"/>
                        <w:jc w:val="center"/>
                        <w:rPr>
                          <w:rFonts w:cs="Arial"/>
                          <w:b/>
                          <w:color w:val="404040" w:themeColor="text1" w:themeTint="BF"/>
                          <w:lang w:val="es-ES"/>
                        </w:rPr>
                      </w:pPr>
                    </w:p>
                    <w:p w:rsidR="00287A3C" w:rsidRPr="003B50A0" w:rsidRDefault="00287A3C" w:rsidP="00CE6957">
                      <w:pPr>
                        <w:spacing w:line="240" w:lineRule="auto"/>
                        <w:jc w:val="center"/>
                        <w:rPr>
                          <w:rFonts w:cs="Arial"/>
                          <w:b/>
                          <w:color w:val="404040" w:themeColor="text1" w:themeTint="BF"/>
                          <w:sz w:val="28"/>
                          <w:szCs w:val="28"/>
                          <w:lang w:val="es-ES"/>
                        </w:rPr>
                      </w:pPr>
                      <w:r>
                        <w:rPr>
                          <w:rFonts w:cs="Arial"/>
                          <w:b/>
                          <w:color w:val="404040" w:themeColor="text1" w:themeTint="BF"/>
                          <w:lang w:val="es-ES"/>
                        </w:rPr>
                        <w:t>Dirección de Trabajo Social</w:t>
                      </w:r>
                    </w:p>
                    <w:p w:rsidR="00287A3C" w:rsidRPr="00836343" w:rsidRDefault="00287A3C" w:rsidP="00CE6957">
                      <w:pPr>
                        <w:jc w:val="center"/>
                        <w:rPr>
                          <w:rFonts w:cs="Arial"/>
                          <w:b/>
                          <w:color w:val="404040" w:themeColor="text1" w:themeTint="BF"/>
                          <w:lang w:val="es-ES"/>
                        </w:rPr>
                      </w:pPr>
                    </w:p>
                  </w:txbxContent>
                </v:textbox>
              </v:shape>
            </w:pict>
          </mc:Fallback>
        </mc:AlternateContent>
      </w:r>
      <w:r w:rsidR="007043A2">
        <w:rPr>
          <w:rFonts w:cs="Arial"/>
          <w:noProof/>
        </w:rPr>
        <w:drawing>
          <wp:anchor distT="0" distB="0" distL="114300" distR="114300" simplePos="0" relativeHeight="251661312" behindDoc="0" locked="0" layoutInCell="1" allowOverlap="1" wp14:anchorId="42CB43B2" wp14:editId="0AF0EE37">
            <wp:simplePos x="0" y="0"/>
            <wp:positionH relativeFrom="column">
              <wp:posOffset>-1080135</wp:posOffset>
            </wp:positionH>
            <wp:positionV relativeFrom="paragraph">
              <wp:posOffset>-1080135</wp:posOffset>
            </wp:positionV>
            <wp:extent cx="7781925" cy="10057130"/>
            <wp:effectExtent l="0" t="0" r="9525" b="1270"/>
            <wp:wrapThrough wrapText="bothSides">
              <wp:wrapPolygon edited="0">
                <wp:start x="0" y="0"/>
                <wp:lineTo x="0" y="21562"/>
                <wp:lineTo x="21574" y="21562"/>
                <wp:lineTo x="21574" y="0"/>
                <wp:lineTo x="0" y="0"/>
              </wp:wrapPolygon>
            </wp:wrapThrough>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contr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781925" cy="10057130"/>
                    </a:xfrm>
                    <a:prstGeom prst="rect">
                      <a:avLst/>
                    </a:prstGeom>
                    <a:ln>
                      <a:noFill/>
                    </a:ln>
                  </pic:spPr>
                </pic:pic>
              </a:graphicData>
            </a:graphic>
            <wp14:sizeRelH relativeFrom="margin">
              <wp14:pctWidth>0</wp14:pctWidth>
            </wp14:sizeRelH>
            <wp14:sizeRelV relativeFrom="margin">
              <wp14:pctHeight>0</wp14:pctHeight>
            </wp14:sizeRelV>
          </wp:anchor>
        </w:drawing>
      </w:r>
    </w:p>
    <w:sectPr w:rsidR="00836343" w:rsidRPr="00836343" w:rsidSect="00473D39">
      <w:headerReference w:type="even" r:id="rId48"/>
      <w:headerReference w:type="default" r:id="rId49"/>
      <w:footerReference w:type="default" r:id="rId50"/>
      <w:headerReference w:type="first" r:id="rId51"/>
      <w:pgSz w:w="12240" w:h="15840"/>
      <w:pgMar w:top="1843" w:right="1701" w:bottom="709" w:left="1701" w:header="851"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055" w:rsidRDefault="004D1055" w:rsidP="00AC5BFA">
      <w:pPr>
        <w:spacing w:line="240" w:lineRule="auto"/>
      </w:pPr>
      <w:r>
        <w:separator/>
      </w:r>
    </w:p>
  </w:endnote>
  <w:endnote w:type="continuationSeparator" w:id="0">
    <w:p w:rsidR="004D1055" w:rsidRDefault="004D1055" w:rsidP="00AC5B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 Md BT">
    <w:altName w:val="Lucida Sans Unicode"/>
    <w:charset w:val="00"/>
    <w:family w:val="swiss"/>
    <w:pitch w:val="variable"/>
    <w:sig w:usb0="00000001"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Hv BT">
    <w:altName w:val="Segoe UI Semibold"/>
    <w:charset w:val="00"/>
    <w:family w:val="swiss"/>
    <w:pitch w:val="variable"/>
    <w:sig w:usb0="00000001"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A3C" w:rsidRDefault="00287A3C">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2336" behindDoc="0" locked="0" layoutInCell="1" allowOverlap="1" wp14:anchorId="0DB901A4" wp14:editId="0D809E1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7A3C" w:rsidRDefault="00287A3C">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Pr="00D23502">
                            <w:rPr>
                              <w:noProof/>
                              <w:color w:val="0F243E" w:themeColor="text2" w:themeShade="80"/>
                              <w:sz w:val="26"/>
                              <w:szCs w:val="26"/>
                              <w:lang w:val="es-ES"/>
                            </w:rPr>
                            <w:t>6</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0DB901A4" id="_x0000_t202" coordsize="21600,21600" o:spt="202" path="m,l,21600r21600,l21600,xe">
              <v:stroke joinstyle="miter"/>
              <v:path gradientshapeok="t" o:connecttype="rect"/>
            </v:shapetype>
            <v:shape id="Cuadro de texto 49" o:spid="_x0000_s1028" type="#_x0000_t202" style="position:absolute;left:0;text-align:left;margin-left:0;margin-top:0;width:30.6pt;height:24.65pt;z-index:25166233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7jQIAAIw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viFWUO2oHxC6wQpeXtVUtWsR&#10;4p1AmiQqNG2HeEsfbYBYh/7E2Rrw12vyhKcGJy1nDU1mycPPjUDFmfnqqPXTGOfDyfRjaiQcpKvn&#10;UrexS6AWGNP+8TIfEzaa4agR7CMtj0WKRirhJMUsuYw4XJax2xS0fqRaLDKMxtaLeO3uvUzOE7Gp&#10;Gx/aR4G+b9k0NjcwTK+YvejcDpssg19sInVfbutEbcdnTzmNfB6Mfj2lnfL8nlGHJTr/DQ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P9eU/uNAgAAjAUAAA4AAAAAAAAAAAAAAAAALgIAAGRycy9lMm9Eb2MueG1sUEsBAi0AFAAG&#10;AAgAAAAhAHBxGVPbAAAAAwEAAA8AAAAAAAAAAAAAAAAA5wQAAGRycy9kb3ducmV2LnhtbFBLBQYA&#10;AAAABAAEAPMAAADvBQAAAAA=&#10;" fillcolor="white [3201]" stroked="f" strokeweight=".5pt">
              <v:textbox style="mso-fit-shape-to-text:t" inset="0,,0">
                <w:txbxContent>
                  <w:p w:rsidR="00287A3C" w:rsidRDefault="00287A3C">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Pr="00D23502">
                      <w:rPr>
                        <w:noProof/>
                        <w:color w:val="0F243E" w:themeColor="text2" w:themeShade="80"/>
                        <w:sz w:val="26"/>
                        <w:szCs w:val="26"/>
                        <w:lang w:val="es-ES"/>
                      </w:rPr>
                      <w:t>6</w:t>
                    </w:r>
                    <w:r>
                      <w:rPr>
                        <w:color w:val="0F243E" w:themeColor="text2" w:themeShade="80"/>
                        <w:sz w:val="26"/>
                        <w:szCs w:val="26"/>
                      </w:rPr>
                      <w:fldChar w:fldCharType="end"/>
                    </w:r>
                  </w:p>
                </w:txbxContent>
              </v:textbox>
              <w10:wrap anchorx="page" anchory="page"/>
            </v:shape>
          </w:pict>
        </mc:Fallback>
      </mc:AlternateContent>
    </w:r>
  </w:p>
  <w:p w:rsidR="00287A3C" w:rsidRDefault="00287A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055" w:rsidRDefault="004D1055" w:rsidP="00AC5BFA">
      <w:pPr>
        <w:spacing w:line="240" w:lineRule="auto"/>
      </w:pPr>
      <w:r>
        <w:separator/>
      </w:r>
    </w:p>
  </w:footnote>
  <w:footnote w:type="continuationSeparator" w:id="0">
    <w:p w:rsidR="004D1055" w:rsidRDefault="004D1055" w:rsidP="00AC5B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A3C" w:rsidRDefault="00287A3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83981" o:spid="_x0000_s2074" type="#_x0000_t75" style="position:absolute;left:0;text-align:left;margin-left:0;margin-top:0;width:612pt;height:11in;z-index:-251657216;mso-position-horizontal:center;mso-position-horizontal-relative:margin;mso-position-vertical:center;mso-position-vertical-relative:margin" o:allowincell="f">
          <v:imagedata r:id="rId1" o:title="interiores_manual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A3C" w:rsidRPr="000978AC" w:rsidRDefault="00287A3C" w:rsidP="00DE47F3">
    <w:pPr>
      <w:spacing w:line="240" w:lineRule="auto"/>
      <w:jc w:val="right"/>
      <w:rPr>
        <w:color w:val="404040" w:themeColor="text1" w:themeTint="BF"/>
      </w:rPr>
    </w:pPr>
    <w:r>
      <w:rPr>
        <w:noProof/>
        <w:color w:val="404040" w:themeColor="text1" w:themeTint="B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83982" o:spid="_x0000_s2075" type="#_x0000_t75" style="position:absolute;left:0;text-align:left;margin-left:-88.8pt;margin-top:-82.4pt;width:612pt;height:773.95pt;z-index:-251656192;mso-position-horizontal-relative:margin;mso-position-vertical-relative:margin" o:allowincell="f">
          <v:imagedata r:id="rId1" o:title="interiores_manuales"/>
          <w10:wrap anchorx="margin" anchory="margin"/>
        </v:shape>
      </w:pict>
    </w:r>
    <w:r w:rsidRPr="00F808BE">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A3C" w:rsidRDefault="00287A3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83980" o:spid="_x0000_s2073" type="#_x0000_t75" style="position:absolute;left:0;text-align:left;margin-left:0;margin-top:0;width:612pt;height:11in;z-index:-251658240;mso-position-horizontal:center;mso-position-horizontal-relative:margin;mso-position-vertical:center;mso-position-vertical-relative:margin" o:allowincell="f">
          <v:imagedata r:id="rId1" o:title="interiores_manual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DEA15E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8432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EA6B46"/>
    <w:multiLevelType w:val="hybridMultilevel"/>
    <w:tmpl w:val="2F6A45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936A9"/>
    <w:multiLevelType w:val="hybridMultilevel"/>
    <w:tmpl w:val="6FE88F78"/>
    <w:lvl w:ilvl="0" w:tplc="4F1E87C0">
      <w:start w:val="1"/>
      <w:numFmt w:val="bullet"/>
      <w:lvlText w:val=""/>
      <w:lvlJc w:val="left"/>
      <w:pPr>
        <w:tabs>
          <w:tab w:val="num" w:pos="720"/>
        </w:tabs>
        <w:ind w:left="720" w:hanging="360"/>
      </w:pPr>
      <w:rPr>
        <w:rFonts w:ascii="Symbol" w:hAnsi="Symbol" w:cs="Symbol" w:hint="default"/>
        <w:color w:val="000000"/>
        <w:sz w:val="20"/>
        <w:szCs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35570FF"/>
    <w:multiLevelType w:val="hybridMultilevel"/>
    <w:tmpl w:val="687852D8"/>
    <w:lvl w:ilvl="0" w:tplc="0C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B027B6"/>
    <w:multiLevelType w:val="hybridMultilevel"/>
    <w:tmpl w:val="B68CC1A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75210F2"/>
    <w:multiLevelType w:val="hybridMultilevel"/>
    <w:tmpl w:val="B05058CE"/>
    <w:lvl w:ilvl="0" w:tplc="0C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FB37B1"/>
    <w:multiLevelType w:val="hybridMultilevel"/>
    <w:tmpl w:val="43F21D68"/>
    <w:lvl w:ilvl="0" w:tplc="31CA903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DA713A"/>
    <w:multiLevelType w:val="hybridMultilevel"/>
    <w:tmpl w:val="0C08EDA4"/>
    <w:lvl w:ilvl="0" w:tplc="76FE6008">
      <w:start w:val="1"/>
      <w:numFmt w:val="bullet"/>
      <w:lvlText w:val=""/>
      <w:lvlJc w:val="left"/>
      <w:pPr>
        <w:tabs>
          <w:tab w:val="num" w:pos="720"/>
        </w:tabs>
        <w:ind w:left="720" w:hanging="360"/>
      </w:pPr>
      <w:rPr>
        <w:rFonts w:ascii="Symbol" w:hAnsi="Symbol" w:cs="Symbol" w:hint="default"/>
        <w:color w:val="000000"/>
        <w:sz w:val="20"/>
        <w:szCs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B847DBC"/>
    <w:multiLevelType w:val="hybridMultilevel"/>
    <w:tmpl w:val="AC34E28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0" w15:restartNumberingAfterBreak="0">
    <w:nsid w:val="0C84483E"/>
    <w:multiLevelType w:val="hybridMultilevel"/>
    <w:tmpl w:val="9274D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D85FCA"/>
    <w:multiLevelType w:val="multilevel"/>
    <w:tmpl w:val="AD566B7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805105"/>
    <w:multiLevelType w:val="multilevel"/>
    <w:tmpl w:val="5316EABA"/>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lvlText w:val="1.%2"/>
      <w:lvlJc w:val="left"/>
      <w:pPr>
        <w:ind w:left="792" w:hanging="432"/>
      </w:pPr>
      <w:rPr>
        <w:rFonts w:ascii="Arial" w:eastAsia="Times New Roman" w:hAnsi="Arial" w:cs="Arial" w:hint="default"/>
        <w:b/>
        <w:bCs w:val="0"/>
        <w:i w:val="0"/>
        <w:iCs w:val="0"/>
        <w:caps w:val="0"/>
        <w:strike w:val="0"/>
        <w:dstrike w:val="0"/>
        <w:vanish w:val="0"/>
        <w:color w:val="943634"/>
        <w:spacing w:val="0"/>
        <w:kern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4471A8E"/>
    <w:multiLevelType w:val="hybridMultilevel"/>
    <w:tmpl w:val="AC4A2CE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773807"/>
    <w:multiLevelType w:val="hybridMultilevel"/>
    <w:tmpl w:val="43847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111601"/>
    <w:multiLevelType w:val="hybridMultilevel"/>
    <w:tmpl w:val="D23272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1C564008"/>
    <w:multiLevelType w:val="hybridMultilevel"/>
    <w:tmpl w:val="6B725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D2E34F2"/>
    <w:multiLevelType w:val="hybridMultilevel"/>
    <w:tmpl w:val="E070A7B4"/>
    <w:lvl w:ilvl="0" w:tplc="0C0A0013">
      <w:start w:val="1"/>
      <w:numFmt w:val="upperRoman"/>
      <w:lvlText w:val="%1."/>
      <w:lvlJc w:val="right"/>
      <w:pPr>
        <w:ind w:left="720" w:hanging="360"/>
      </w:pPr>
    </w:lvl>
    <w:lvl w:ilvl="1" w:tplc="0C0A0013">
      <w:start w:val="1"/>
      <w:numFmt w:val="upperRoman"/>
      <w:lvlText w:val="%2."/>
      <w:lvlJc w:val="right"/>
      <w:pPr>
        <w:ind w:left="1440" w:hanging="360"/>
      </w:pPr>
    </w:lvl>
    <w:lvl w:ilvl="2" w:tplc="74568A5C">
      <w:start w:val="1"/>
      <w:numFmt w:val="lowerLetter"/>
      <w:lvlText w:val="%3)"/>
      <w:lvlJc w:val="left"/>
      <w:pPr>
        <w:ind w:left="2340" w:hanging="360"/>
      </w:pPr>
      <w:rPr>
        <w:rFonts w:hint="default"/>
      </w:rPr>
    </w:lvl>
    <w:lvl w:ilvl="3" w:tplc="31CA9036">
      <w:start w:val="1"/>
      <w:numFmt w:val="lowerLetter"/>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257AF9"/>
    <w:multiLevelType w:val="hybridMultilevel"/>
    <w:tmpl w:val="DBC6D0DE"/>
    <w:lvl w:ilvl="0" w:tplc="080A000F">
      <w:start w:val="1"/>
      <w:numFmt w:val="decimal"/>
      <w:lvlText w:val="%1."/>
      <w:lvlJc w:val="left"/>
      <w:pPr>
        <w:ind w:left="720" w:hanging="360"/>
      </w:pPr>
    </w:lvl>
    <w:lvl w:ilvl="1" w:tplc="5A168DC8">
      <w:start w:val="1"/>
      <w:numFmt w:val="decimal"/>
      <w:lvlText w:val="%2."/>
      <w:lvlJc w:val="left"/>
      <w:pPr>
        <w:ind w:left="1440" w:hanging="360"/>
      </w:pPr>
      <w:rPr>
        <w:rFonts w:ascii="Arial" w:eastAsiaTheme="minorEastAsia" w:hAnsi="Arial" w:cs="Aria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FB47D4B"/>
    <w:multiLevelType w:val="hybridMultilevel"/>
    <w:tmpl w:val="E2EE67F6"/>
    <w:lvl w:ilvl="0" w:tplc="0C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1270C53"/>
    <w:multiLevelType w:val="hybridMultilevel"/>
    <w:tmpl w:val="1D2A2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22E08A7"/>
    <w:multiLevelType w:val="hybridMultilevel"/>
    <w:tmpl w:val="4F365A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24C67B1"/>
    <w:multiLevelType w:val="multilevel"/>
    <w:tmpl w:val="7B34FE02"/>
    <w:lvl w:ilvl="0">
      <w:start w:val="6"/>
      <w:numFmt w:val="decimal"/>
      <w:lvlText w:val="%1"/>
      <w:lvlJc w:val="left"/>
      <w:pPr>
        <w:ind w:left="405" w:hanging="405"/>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3" w15:restartNumberingAfterBreak="0">
    <w:nsid w:val="225B3A40"/>
    <w:multiLevelType w:val="hybridMultilevel"/>
    <w:tmpl w:val="BAD87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438217A"/>
    <w:multiLevelType w:val="multilevel"/>
    <w:tmpl w:val="4A505848"/>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color w:val="D60093"/>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4A470D5"/>
    <w:multiLevelType w:val="hybridMultilevel"/>
    <w:tmpl w:val="F4D2BA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756A3D"/>
    <w:multiLevelType w:val="hybridMultilevel"/>
    <w:tmpl w:val="B1548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0026B10"/>
    <w:multiLevelType w:val="multilevel"/>
    <w:tmpl w:val="BA30544A"/>
    <w:styleLink w:val="Estilo33"/>
    <w:lvl w:ilvl="0">
      <w:start w:val="2"/>
      <w:numFmt w:val="decimal"/>
      <w:lvlText w:val="%1."/>
      <w:lvlJc w:val="center"/>
      <w:pPr>
        <w:ind w:left="720" w:hanging="360"/>
      </w:pPr>
      <w:rPr>
        <w:rFonts w:hint="default"/>
      </w:rPr>
    </w:lvl>
    <w:lvl w:ilvl="1">
      <w:start w:val="1"/>
      <w:numFmt w:val="decimal"/>
      <w:lvlText w:val="2.2.%2"/>
      <w:lvlJc w:val="left"/>
      <w:pPr>
        <w:ind w:left="1430" w:hanging="720"/>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31850890"/>
    <w:multiLevelType w:val="hybridMultilevel"/>
    <w:tmpl w:val="7A4045A4"/>
    <w:lvl w:ilvl="0" w:tplc="1A3613CC">
      <w:start w:val="1"/>
      <w:numFmt w:val="bullet"/>
      <w:lvlText w:val=""/>
      <w:lvlJc w:val="left"/>
      <w:pPr>
        <w:tabs>
          <w:tab w:val="num" w:pos="720"/>
        </w:tabs>
        <w:ind w:left="720" w:hanging="360"/>
      </w:pPr>
      <w:rPr>
        <w:rFonts w:ascii="Symbol" w:hAnsi="Symbol" w:cs="Symbol" w:hint="default"/>
        <w:color w:val="000000"/>
        <w:sz w:val="20"/>
        <w:szCs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32495B06"/>
    <w:multiLevelType w:val="multilevel"/>
    <w:tmpl w:val="8ED4CA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EastAsia" w:hint="default"/>
      </w:rPr>
    </w:lvl>
    <w:lvl w:ilvl="2">
      <w:start w:val="1"/>
      <w:numFmt w:val="bullet"/>
      <w:lvlText w:val=""/>
      <w:lvlJc w:val="left"/>
      <w:pPr>
        <w:ind w:left="2160" w:hanging="360"/>
      </w:pPr>
      <w:rPr>
        <w:rFonts w:ascii="Symbol" w:hAnsi="Symbol" w:hint="default"/>
      </w:rPr>
    </w:lvl>
    <w:lvl w:ilvl="3">
      <w:start w:val="1"/>
      <w:numFmt w:val="lowerLetter"/>
      <w:lvlText w:val="%4."/>
      <w:lvlJc w:val="left"/>
      <w:pPr>
        <w:ind w:left="2880" w:hanging="360"/>
      </w:pPr>
      <w:rPr>
        <w:rFonts w:hint="default"/>
      </w:rPr>
    </w:lvl>
    <w:lvl w:ilvl="4">
      <w:start w:val="1"/>
      <w:numFmt w:val="upperLetter"/>
      <w:lvlText w:val="%5."/>
      <w:lvlJc w:val="left"/>
      <w:pPr>
        <w:ind w:left="3600" w:hanging="360"/>
      </w:pPr>
      <w:rPr>
        <w:rFonts w:eastAsiaTheme="minorEastAsia" w:hint="default"/>
        <w:color w:val="943634"/>
        <w:sz w:val="24"/>
      </w:rPr>
    </w:lvl>
    <w:lvl w:ilvl="5">
      <w:start w:val="1"/>
      <w:numFmt w:val="decimal"/>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5E6A93"/>
    <w:multiLevelType w:val="hybridMultilevel"/>
    <w:tmpl w:val="B1548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4CD595C"/>
    <w:multiLevelType w:val="multilevel"/>
    <w:tmpl w:val="A9BE65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79A3AE4"/>
    <w:multiLevelType w:val="hybridMultilevel"/>
    <w:tmpl w:val="E698D428"/>
    <w:lvl w:ilvl="0" w:tplc="080A0017">
      <w:start w:val="1"/>
      <w:numFmt w:val="lowerLetter"/>
      <w:lvlText w:val="%1)"/>
      <w:lvlJc w:val="left"/>
      <w:pPr>
        <w:ind w:left="1080" w:hanging="360"/>
      </w:pPr>
    </w:lvl>
    <w:lvl w:ilvl="1" w:tplc="080A0003">
      <w:start w:val="1"/>
      <w:numFmt w:val="bullet"/>
      <w:lvlText w:val="o"/>
      <w:lvlJc w:val="left"/>
      <w:pPr>
        <w:ind w:left="1800" w:hanging="360"/>
      </w:pPr>
      <w:rPr>
        <w:rFonts w:ascii="Courier New" w:hAnsi="Courier New" w:cs="Courier New" w:hint="default"/>
      </w:r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39273AB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0204537"/>
    <w:multiLevelType w:val="hybridMultilevel"/>
    <w:tmpl w:val="28022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6CD7B27"/>
    <w:multiLevelType w:val="hybridMultilevel"/>
    <w:tmpl w:val="A8C89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8B51665"/>
    <w:multiLevelType w:val="hybridMultilevel"/>
    <w:tmpl w:val="218093CA"/>
    <w:lvl w:ilvl="0" w:tplc="3B020AF4">
      <w:start w:val="1"/>
      <w:numFmt w:val="bullet"/>
      <w:pStyle w:val="Estilo1"/>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F9B4011"/>
    <w:multiLevelType w:val="multilevel"/>
    <w:tmpl w:val="544C67D6"/>
    <w:lvl w:ilvl="0">
      <w:start w:val="1"/>
      <w:numFmt w:val="decimal"/>
      <w:pStyle w:val="Numeracion"/>
      <w:lvlText w:val="%1."/>
      <w:lvlJc w:val="left"/>
      <w:pPr>
        <w:ind w:left="624" w:hanging="624"/>
      </w:pPr>
      <w:rPr>
        <w:rFonts w:ascii="Futura Md BT" w:eastAsia="Calibri" w:hAnsi="Futura Md BT" w:cs="Times New Roman" w:hint="default"/>
        <w:color w:val="1F497D"/>
        <w:spacing w:val="0"/>
        <w:w w:val="100"/>
        <w:kern w:val="0"/>
        <w:position w:val="0"/>
      </w:rPr>
    </w:lvl>
    <w:lvl w:ilvl="1">
      <w:start w:val="1"/>
      <w:numFmt w:val="bullet"/>
      <w:lvlText w:val=""/>
      <w:lvlJc w:val="left"/>
      <w:pPr>
        <w:ind w:left="1247" w:hanging="850"/>
      </w:pPr>
      <w:rPr>
        <w:rFonts w:ascii="Symbol" w:hAnsi="Symbol" w:hint="default"/>
        <w:color w:val="2E4394"/>
        <w:sz w:val="24"/>
      </w:rPr>
    </w:lvl>
    <w:lvl w:ilvl="2">
      <w:start w:val="1"/>
      <w:numFmt w:val="lowerLetter"/>
      <w:lvlText w:val="%3."/>
      <w:lvlJc w:val="left"/>
      <w:pPr>
        <w:ind w:left="1225" w:hanging="505"/>
      </w:pPr>
      <w:rPr>
        <w:rFonts w:ascii="Futura Md BT" w:hAnsi="Futura Md BT" w:hint="default"/>
        <w:color w:val="2E4394"/>
      </w:rPr>
    </w:lvl>
    <w:lvl w:ilvl="3">
      <w:start w:val="1"/>
      <w:numFmt w:val="bullet"/>
      <w:lvlText w:val=""/>
      <w:lvlJc w:val="left"/>
      <w:pPr>
        <w:ind w:left="1728" w:hanging="648"/>
      </w:pPr>
      <w:rPr>
        <w:rFonts w:ascii="Symbol" w:hAnsi="Symbol" w:hint="default"/>
        <w:color w:val="2E439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1BF4AA9"/>
    <w:multiLevelType w:val="hybridMultilevel"/>
    <w:tmpl w:val="E2AA30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4103A5F"/>
    <w:multiLevelType w:val="hybridMultilevel"/>
    <w:tmpl w:val="00B0C836"/>
    <w:lvl w:ilvl="0" w:tplc="080A0017">
      <w:start w:val="1"/>
      <w:numFmt w:val="lowerLetter"/>
      <w:lvlText w:val="%1)"/>
      <w:lvlJc w:val="left"/>
      <w:pPr>
        <w:ind w:left="1080" w:hanging="360"/>
      </w:pPr>
    </w:lvl>
    <w:lvl w:ilvl="1" w:tplc="080A0003">
      <w:start w:val="1"/>
      <w:numFmt w:val="bullet"/>
      <w:lvlText w:val="o"/>
      <w:lvlJc w:val="left"/>
      <w:pPr>
        <w:ind w:left="1800" w:hanging="360"/>
      </w:pPr>
      <w:rPr>
        <w:rFonts w:ascii="Courier New" w:hAnsi="Courier New" w:cs="Courier New" w:hint="default"/>
      </w:r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545F147E"/>
    <w:multiLevelType w:val="hybridMultilevel"/>
    <w:tmpl w:val="43F21D68"/>
    <w:lvl w:ilvl="0" w:tplc="31CA903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CCB204A"/>
    <w:multiLevelType w:val="hybridMultilevel"/>
    <w:tmpl w:val="B98237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E610194"/>
    <w:multiLevelType w:val="hybridMultilevel"/>
    <w:tmpl w:val="8598A0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1524384"/>
    <w:multiLevelType w:val="hybridMultilevel"/>
    <w:tmpl w:val="A1D61392"/>
    <w:lvl w:ilvl="0" w:tplc="E326CDA2">
      <w:start w:val="1"/>
      <w:numFmt w:val="bullet"/>
      <w:lvlText w:val=""/>
      <w:lvlJc w:val="left"/>
      <w:pPr>
        <w:tabs>
          <w:tab w:val="num" w:pos="720"/>
        </w:tabs>
        <w:ind w:left="720" w:hanging="360"/>
      </w:pPr>
      <w:rPr>
        <w:rFonts w:ascii="Symbol" w:hAnsi="Symbol" w:cs="Symbol" w:hint="default"/>
        <w:color w:val="000000"/>
        <w:sz w:val="20"/>
        <w:szCs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649C0E6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8B652CF"/>
    <w:multiLevelType w:val="hybridMultilevel"/>
    <w:tmpl w:val="43F21D68"/>
    <w:lvl w:ilvl="0" w:tplc="31CA903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8BD69AD"/>
    <w:multiLevelType w:val="hybridMultilevel"/>
    <w:tmpl w:val="458EAB4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6A4C2608"/>
    <w:multiLevelType w:val="hybridMultilevel"/>
    <w:tmpl w:val="61FEDEF8"/>
    <w:lvl w:ilvl="0" w:tplc="080A0017">
      <w:start w:val="1"/>
      <w:numFmt w:val="lowerLetter"/>
      <w:lvlText w:val="%1)"/>
      <w:lvlJc w:val="left"/>
      <w:pPr>
        <w:ind w:left="1080" w:hanging="360"/>
      </w:pPr>
    </w:lvl>
    <w:lvl w:ilvl="1" w:tplc="080A0003">
      <w:start w:val="1"/>
      <w:numFmt w:val="bullet"/>
      <w:lvlText w:val="o"/>
      <w:lvlJc w:val="left"/>
      <w:pPr>
        <w:ind w:left="1800" w:hanging="360"/>
      </w:pPr>
      <w:rPr>
        <w:rFonts w:ascii="Courier New" w:hAnsi="Courier New" w:cs="Courier New" w:hint="default"/>
      </w:r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6B8F17FC"/>
    <w:multiLevelType w:val="hybridMultilevel"/>
    <w:tmpl w:val="BF687D4E"/>
    <w:lvl w:ilvl="0" w:tplc="0C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1120C71"/>
    <w:multiLevelType w:val="hybridMultilevel"/>
    <w:tmpl w:val="0AC2209A"/>
    <w:lvl w:ilvl="0" w:tplc="9730842C">
      <w:start w:val="1"/>
      <w:numFmt w:val="decimal"/>
      <w:lvlText w:val="%1."/>
      <w:lvlJc w:val="left"/>
      <w:pPr>
        <w:tabs>
          <w:tab w:val="num" w:pos="360"/>
        </w:tabs>
        <w:ind w:left="360" w:hanging="360"/>
      </w:pPr>
      <w:rPr>
        <w:color w:val="auto"/>
      </w:rPr>
    </w:lvl>
    <w:lvl w:ilvl="1" w:tplc="3AF64E82">
      <w:start w:val="1"/>
      <w:numFmt w:val="lowerLetter"/>
      <w:lvlText w:val="%2)"/>
      <w:lvlJc w:val="left"/>
      <w:pPr>
        <w:ind w:left="360" w:hanging="360"/>
      </w:pPr>
      <w:rPr>
        <w:rFonts w:hint="default"/>
      </w:rPr>
    </w:lvl>
    <w:lvl w:ilvl="2" w:tplc="080A001B">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50" w15:restartNumberingAfterBreak="0">
    <w:nsid w:val="72806094"/>
    <w:multiLevelType w:val="hybridMultilevel"/>
    <w:tmpl w:val="97B443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4511A16"/>
    <w:multiLevelType w:val="multilevel"/>
    <w:tmpl w:val="D7C2E98A"/>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2" w15:restartNumberingAfterBreak="0">
    <w:nsid w:val="774857D6"/>
    <w:multiLevelType w:val="multilevel"/>
    <w:tmpl w:val="7940FB40"/>
    <w:lvl w:ilvl="0">
      <w:start w:val="1"/>
      <w:numFmt w:val="decimal"/>
      <w:lvlText w:val="%1."/>
      <w:lvlJc w:val="left"/>
      <w:pPr>
        <w:ind w:left="6740" w:hanging="360"/>
      </w:pPr>
      <w:rPr>
        <w:rFonts w:hint="default"/>
        <w:b/>
      </w:rPr>
    </w:lvl>
    <w:lvl w:ilvl="1">
      <w:start w:val="2"/>
      <w:numFmt w:val="decimal"/>
      <w:isLgl/>
      <w:lvlText w:val="%1.%2"/>
      <w:lvlJc w:val="left"/>
      <w:pPr>
        <w:ind w:left="2148" w:hanging="720"/>
      </w:pPr>
      <w:rPr>
        <w:rFonts w:hint="default"/>
      </w:rPr>
    </w:lvl>
    <w:lvl w:ilvl="2">
      <w:start w:val="1"/>
      <w:numFmt w:val="decimal"/>
      <w:isLgl/>
      <w:lvlText w:val="%1.%2.%3"/>
      <w:lvlJc w:val="left"/>
      <w:pPr>
        <w:ind w:left="2856" w:hanging="720"/>
      </w:pPr>
      <w:rPr>
        <w:rFonts w:hint="default"/>
      </w:rPr>
    </w:lvl>
    <w:lvl w:ilvl="3">
      <w:start w:val="1"/>
      <w:numFmt w:val="decimal"/>
      <w:isLgl/>
      <w:lvlText w:val="%1.%2.%3.%4"/>
      <w:lvlJc w:val="left"/>
      <w:pPr>
        <w:ind w:left="3924" w:hanging="1080"/>
      </w:pPr>
      <w:rPr>
        <w:rFonts w:hint="default"/>
      </w:rPr>
    </w:lvl>
    <w:lvl w:ilvl="4">
      <w:start w:val="1"/>
      <w:numFmt w:val="decimal"/>
      <w:isLgl/>
      <w:lvlText w:val="%1.%2.%3.%4.%5"/>
      <w:lvlJc w:val="left"/>
      <w:pPr>
        <w:ind w:left="4992" w:hanging="1440"/>
      </w:pPr>
      <w:rPr>
        <w:rFonts w:hint="default"/>
      </w:rPr>
    </w:lvl>
    <w:lvl w:ilvl="5">
      <w:start w:val="1"/>
      <w:numFmt w:val="decimal"/>
      <w:isLgl/>
      <w:lvlText w:val="%1.%2.%3.%4.%5.%6"/>
      <w:lvlJc w:val="left"/>
      <w:pPr>
        <w:ind w:left="5700" w:hanging="1440"/>
      </w:pPr>
      <w:rPr>
        <w:rFonts w:hint="default"/>
      </w:rPr>
    </w:lvl>
    <w:lvl w:ilvl="6">
      <w:start w:val="1"/>
      <w:numFmt w:val="decimal"/>
      <w:isLgl/>
      <w:lvlText w:val="%1.%2.%3.%4.%5.%6.%7"/>
      <w:lvlJc w:val="left"/>
      <w:pPr>
        <w:ind w:left="6768" w:hanging="1800"/>
      </w:pPr>
      <w:rPr>
        <w:rFonts w:hint="default"/>
      </w:rPr>
    </w:lvl>
    <w:lvl w:ilvl="7">
      <w:start w:val="1"/>
      <w:numFmt w:val="decimal"/>
      <w:isLgl/>
      <w:lvlText w:val="%1.%2.%3.%4.%5.%6.%7.%8"/>
      <w:lvlJc w:val="left"/>
      <w:pPr>
        <w:ind w:left="7476" w:hanging="1800"/>
      </w:pPr>
      <w:rPr>
        <w:rFonts w:hint="default"/>
      </w:rPr>
    </w:lvl>
    <w:lvl w:ilvl="8">
      <w:start w:val="1"/>
      <w:numFmt w:val="decimal"/>
      <w:isLgl/>
      <w:lvlText w:val="%1.%2.%3.%4.%5.%6.%7.%8.%9"/>
      <w:lvlJc w:val="left"/>
      <w:pPr>
        <w:ind w:left="8544" w:hanging="2160"/>
      </w:pPr>
      <w:rPr>
        <w:rFonts w:hint="default"/>
      </w:rPr>
    </w:lvl>
  </w:abstractNum>
  <w:abstractNum w:abstractNumId="53" w15:restartNumberingAfterBreak="0">
    <w:nsid w:val="797B264C"/>
    <w:multiLevelType w:val="hybridMultilevel"/>
    <w:tmpl w:val="D74AB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9F176D0"/>
    <w:multiLevelType w:val="hybridMultilevel"/>
    <w:tmpl w:val="8B2E002C"/>
    <w:lvl w:ilvl="0" w:tplc="4C1ADBC4">
      <w:numFmt w:val="decimal"/>
      <w:pStyle w:val="encabezado2"/>
      <w:lvlText w:val=""/>
      <w:lvlJc w:val="left"/>
    </w:lvl>
    <w:lvl w:ilvl="1" w:tplc="080A0019">
      <w:numFmt w:val="decimal"/>
      <w:lvlText w:val=""/>
      <w:lvlJc w:val="left"/>
    </w:lvl>
    <w:lvl w:ilvl="2" w:tplc="080A001B">
      <w:numFmt w:val="decimal"/>
      <w:lvlText w:val=""/>
      <w:lvlJc w:val="left"/>
    </w:lvl>
    <w:lvl w:ilvl="3" w:tplc="080A000F">
      <w:numFmt w:val="decimal"/>
      <w:lvlText w:val=""/>
      <w:lvlJc w:val="left"/>
    </w:lvl>
    <w:lvl w:ilvl="4" w:tplc="080A0019">
      <w:numFmt w:val="decimal"/>
      <w:lvlText w:val=""/>
      <w:lvlJc w:val="left"/>
    </w:lvl>
    <w:lvl w:ilvl="5" w:tplc="080A001B">
      <w:numFmt w:val="decimal"/>
      <w:lvlText w:val=""/>
      <w:lvlJc w:val="left"/>
    </w:lvl>
    <w:lvl w:ilvl="6" w:tplc="080A000F">
      <w:numFmt w:val="decimal"/>
      <w:lvlText w:val=""/>
      <w:lvlJc w:val="left"/>
    </w:lvl>
    <w:lvl w:ilvl="7" w:tplc="080A0019">
      <w:numFmt w:val="decimal"/>
      <w:lvlText w:val=""/>
      <w:lvlJc w:val="left"/>
    </w:lvl>
    <w:lvl w:ilvl="8" w:tplc="080A001B">
      <w:numFmt w:val="decimal"/>
      <w:lvlText w:val=""/>
      <w:lvlJc w:val="left"/>
    </w:lvl>
  </w:abstractNum>
  <w:abstractNum w:abstractNumId="55" w15:restartNumberingAfterBreak="0">
    <w:nsid w:val="7AC53300"/>
    <w:multiLevelType w:val="hybridMultilevel"/>
    <w:tmpl w:val="A2E012DE"/>
    <w:lvl w:ilvl="0" w:tplc="0D7A6AC6">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B180A12"/>
    <w:multiLevelType w:val="hybridMultilevel"/>
    <w:tmpl w:val="6BC284C0"/>
    <w:lvl w:ilvl="0" w:tplc="279ACC62">
      <w:start w:val="1"/>
      <w:numFmt w:val="decimal"/>
      <w:pStyle w:val="Ttulo1"/>
      <w:lvlText w:val="%1."/>
      <w:lvlJc w:val="left"/>
      <w:pPr>
        <w:ind w:left="720" w:hanging="360"/>
      </w:pPr>
      <w:rPr>
        <w:rFonts w:ascii="Arial" w:hAnsi="Arial" w:hint="default"/>
        <w:b/>
        <w:i w:val="0"/>
        <w:iCs w:val="0"/>
        <w:caps w:val="0"/>
        <w:strike w:val="0"/>
        <w:dstrike w:val="0"/>
        <w:vanish w:val="0"/>
        <w:color w:val="E9004C"/>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C773657"/>
    <w:multiLevelType w:val="hybridMultilevel"/>
    <w:tmpl w:val="F56CEB6A"/>
    <w:lvl w:ilvl="0" w:tplc="080A0017">
      <w:start w:val="1"/>
      <w:numFmt w:val="lowerLetter"/>
      <w:lvlText w:val="%1)"/>
      <w:lvlJc w:val="left"/>
      <w:pPr>
        <w:ind w:left="1080" w:hanging="360"/>
      </w:pPr>
    </w:lvl>
    <w:lvl w:ilvl="1" w:tplc="080A0001">
      <w:start w:val="1"/>
      <w:numFmt w:val="bullet"/>
      <w:lvlText w:val=""/>
      <w:lvlJc w:val="left"/>
      <w:pPr>
        <w:ind w:left="1800" w:hanging="360"/>
      </w:pPr>
      <w:rPr>
        <w:rFonts w:ascii="Symbol" w:hAnsi="Symbol" w:hint="default"/>
      </w:r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7D033A27"/>
    <w:multiLevelType w:val="hybridMultilevel"/>
    <w:tmpl w:val="276CD5B8"/>
    <w:lvl w:ilvl="0" w:tplc="84C059C6">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6"/>
  </w:num>
  <w:num w:numId="2">
    <w:abstractNumId w:val="27"/>
  </w:num>
  <w:num w:numId="3">
    <w:abstractNumId w:val="37"/>
  </w:num>
  <w:num w:numId="4">
    <w:abstractNumId w:val="0"/>
  </w:num>
  <w:num w:numId="5">
    <w:abstractNumId w:val="54"/>
  </w:num>
  <w:num w:numId="6">
    <w:abstractNumId w:val="24"/>
  </w:num>
  <w:num w:numId="7">
    <w:abstractNumId w:val="55"/>
  </w:num>
  <w:num w:numId="8">
    <w:abstractNumId w:val="12"/>
  </w:num>
  <w:num w:numId="9">
    <w:abstractNumId w:val="22"/>
  </w:num>
  <w:num w:numId="10">
    <w:abstractNumId w:val="46"/>
  </w:num>
  <w:num w:numId="11">
    <w:abstractNumId w:val="29"/>
  </w:num>
  <w:num w:numId="12">
    <w:abstractNumId w:val="5"/>
  </w:num>
  <w:num w:numId="13">
    <w:abstractNumId w:val="42"/>
  </w:num>
  <w:num w:numId="14">
    <w:abstractNumId w:val="9"/>
  </w:num>
  <w:num w:numId="15">
    <w:abstractNumId w:val="19"/>
  </w:num>
  <w:num w:numId="16">
    <w:abstractNumId w:val="17"/>
  </w:num>
  <w:num w:numId="17">
    <w:abstractNumId w:val="4"/>
  </w:num>
  <w:num w:numId="18">
    <w:abstractNumId w:val="6"/>
  </w:num>
  <w:num w:numId="19">
    <w:abstractNumId w:val="48"/>
  </w:num>
  <w:num w:numId="20">
    <w:abstractNumId w:val="20"/>
  </w:num>
  <w:num w:numId="21">
    <w:abstractNumId w:val="28"/>
  </w:num>
  <w:num w:numId="22">
    <w:abstractNumId w:val="8"/>
  </w:num>
  <w:num w:numId="23">
    <w:abstractNumId w:val="43"/>
  </w:num>
  <w:num w:numId="24">
    <w:abstractNumId w:val="3"/>
  </w:num>
  <w:num w:numId="25">
    <w:abstractNumId w:val="25"/>
  </w:num>
  <w:num w:numId="26">
    <w:abstractNumId w:val="13"/>
  </w:num>
  <w:num w:numId="27">
    <w:abstractNumId w:val="58"/>
  </w:num>
  <w:num w:numId="28">
    <w:abstractNumId w:val="16"/>
  </w:num>
  <w:num w:numId="29">
    <w:abstractNumId w:val="53"/>
  </w:num>
  <w:num w:numId="30">
    <w:abstractNumId w:val="15"/>
  </w:num>
  <w:num w:numId="31">
    <w:abstractNumId w:val="23"/>
  </w:num>
  <w:num w:numId="32">
    <w:abstractNumId w:val="50"/>
  </w:num>
  <w:num w:numId="33">
    <w:abstractNumId w:val="38"/>
  </w:num>
  <w:num w:numId="34">
    <w:abstractNumId w:val="14"/>
  </w:num>
  <w:num w:numId="35">
    <w:abstractNumId w:val="35"/>
  </w:num>
  <w:num w:numId="36">
    <w:abstractNumId w:val="26"/>
  </w:num>
  <w:num w:numId="37">
    <w:abstractNumId w:val="30"/>
  </w:num>
  <w:num w:numId="38">
    <w:abstractNumId w:val="56"/>
  </w:num>
  <w:num w:numId="39">
    <w:abstractNumId w:val="33"/>
  </w:num>
  <w:num w:numId="40">
    <w:abstractNumId w:val="45"/>
  </w:num>
  <w:num w:numId="41">
    <w:abstractNumId w:val="7"/>
  </w:num>
  <w:num w:numId="42">
    <w:abstractNumId w:val="40"/>
  </w:num>
  <w:num w:numId="43">
    <w:abstractNumId w:val="34"/>
  </w:num>
  <w:num w:numId="44">
    <w:abstractNumId w:val="11"/>
  </w:num>
  <w:num w:numId="45">
    <w:abstractNumId w:val="1"/>
  </w:num>
  <w:num w:numId="46">
    <w:abstractNumId w:val="18"/>
  </w:num>
  <w:num w:numId="47">
    <w:abstractNumId w:val="44"/>
  </w:num>
  <w:num w:numId="48">
    <w:abstractNumId w:val="31"/>
  </w:num>
  <w:num w:numId="49">
    <w:abstractNumId w:val="57"/>
  </w:num>
  <w:num w:numId="50">
    <w:abstractNumId w:val="39"/>
  </w:num>
  <w:num w:numId="51">
    <w:abstractNumId w:val="47"/>
  </w:num>
  <w:num w:numId="52">
    <w:abstractNumId w:val="32"/>
  </w:num>
  <w:num w:numId="53">
    <w:abstractNumId w:val="51"/>
  </w:num>
  <w:num w:numId="54">
    <w:abstractNumId w:val="52"/>
  </w:num>
  <w:num w:numId="55">
    <w:abstractNumId w:val="49"/>
  </w:num>
  <w:num w:numId="56">
    <w:abstractNumId w:val="21"/>
  </w:num>
  <w:num w:numId="57">
    <w:abstractNumId w:val="2"/>
  </w:num>
  <w:num w:numId="58">
    <w:abstractNumId w:val="41"/>
  </w:num>
  <w:num w:numId="59">
    <w:abstractNumId w:val="10"/>
  </w:num>
  <w:num w:numId="60">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BFA"/>
    <w:rsid w:val="00001F49"/>
    <w:rsid w:val="00002282"/>
    <w:rsid w:val="00004920"/>
    <w:rsid w:val="000071F9"/>
    <w:rsid w:val="00011849"/>
    <w:rsid w:val="000129E2"/>
    <w:rsid w:val="0001328C"/>
    <w:rsid w:val="00013EE1"/>
    <w:rsid w:val="00015A27"/>
    <w:rsid w:val="00016744"/>
    <w:rsid w:val="00025160"/>
    <w:rsid w:val="00035C20"/>
    <w:rsid w:val="000360A4"/>
    <w:rsid w:val="000405E6"/>
    <w:rsid w:val="00041560"/>
    <w:rsid w:val="00041CEC"/>
    <w:rsid w:val="000424F4"/>
    <w:rsid w:val="00043384"/>
    <w:rsid w:val="0004745C"/>
    <w:rsid w:val="00047981"/>
    <w:rsid w:val="000554A8"/>
    <w:rsid w:val="00057782"/>
    <w:rsid w:val="00061573"/>
    <w:rsid w:val="00061B34"/>
    <w:rsid w:val="00063B8D"/>
    <w:rsid w:val="00064E06"/>
    <w:rsid w:val="00065E09"/>
    <w:rsid w:val="00072685"/>
    <w:rsid w:val="00072CCF"/>
    <w:rsid w:val="00075726"/>
    <w:rsid w:val="000765EE"/>
    <w:rsid w:val="00077100"/>
    <w:rsid w:val="00080104"/>
    <w:rsid w:val="00080FB3"/>
    <w:rsid w:val="00081279"/>
    <w:rsid w:val="00081FB6"/>
    <w:rsid w:val="00082302"/>
    <w:rsid w:val="00082592"/>
    <w:rsid w:val="00084A73"/>
    <w:rsid w:val="00084B46"/>
    <w:rsid w:val="00084C70"/>
    <w:rsid w:val="000850DE"/>
    <w:rsid w:val="00086DAD"/>
    <w:rsid w:val="00087B2A"/>
    <w:rsid w:val="000932D0"/>
    <w:rsid w:val="000955F2"/>
    <w:rsid w:val="000978AC"/>
    <w:rsid w:val="000979E3"/>
    <w:rsid w:val="000A0119"/>
    <w:rsid w:val="000A7278"/>
    <w:rsid w:val="000B0235"/>
    <w:rsid w:val="000B0F0B"/>
    <w:rsid w:val="000B3BCD"/>
    <w:rsid w:val="000B3BEE"/>
    <w:rsid w:val="000B5DAE"/>
    <w:rsid w:val="000B5F1C"/>
    <w:rsid w:val="000B5FAF"/>
    <w:rsid w:val="000B7C5A"/>
    <w:rsid w:val="000D0437"/>
    <w:rsid w:val="000D0F3C"/>
    <w:rsid w:val="000D1CA8"/>
    <w:rsid w:val="000D3E12"/>
    <w:rsid w:val="000D48D4"/>
    <w:rsid w:val="000D7953"/>
    <w:rsid w:val="000E098B"/>
    <w:rsid w:val="000E4765"/>
    <w:rsid w:val="000F0993"/>
    <w:rsid w:val="000F1429"/>
    <w:rsid w:val="000F1AFD"/>
    <w:rsid w:val="000F2578"/>
    <w:rsid w:val="000F2B6B"/>
    <w:rsid w:val="000F427C"/>
    <w:rsid w:val="000F42D9"/>
    <w:rsid w:val="000F5442"/>
    <w:rsid w:val="000F658A"/>
    <w:rsid w:val="00100A62"/>
    <w:rsid w:val="00101F6A"/>
    <w:rsid w:val="00103D6C"/>
    <w:rsid w:val="00105D22"/>
    <w:rsid w:val="001073DE"/>
    <w:rsid w:val="0011029C"/>
    <w:rsid w:val="00113436"/>
    <w:rsid w:val="00116A19"/>
    <w:rsid w:val="00123B23"/>
    <w:rsid w:val="00124A47"/>
    <w:rsid w:val="0012540D"/>
    <w:rsid w:val="00127D75"/>
    <w:rsid w:val="00130B43"/>
    <w:rsid w:val="00131DDA"/>
    <w:rsid w:val="00132741"/>
    <w:rsid w:val="00133E42"/>
    <w:rsid w:val="00133F57"/>
    <w:rsid w:val="00136141"/>
    <w:rsid w:val="00136DD3"/>
    <w:rsid w:val="00137768"/>
    <w:rsid w:val="00137B2A"/>
    <w:rsid w:val="0014182E"/>
    <w:rsid w:val="00141899"/>
    <w:rsid w:val="00142BBE"/>
    <w:rsid w:val="00144FED"/>
    <w:rsid w:val="00145578"/>
    <w:rsid w:val="0015037B"/>
    <w:rsid w:val="0015201A"/>
    <w:rsid w:val="00153B27"/>
    <w:rsid w:val="001556F6"/>
    <w:rsid w:val="0015747D"/>
    <w:rsid w:val="001611F2"/>
    <w:rsid w:val="001625E2"/>
    <w:rsid w:val="001633CC"/>
    <w:rsid w:val="00163D18"/>
    <w:rsid w:val="00164299"/>
    <w:rsid w:val="001644C9"/>
    <w:rsid w:val="00174483"/>
    <w:rsid w:val="00176664"/>
    <w:rsid w:val="00176A3D"/>
    <w:rsid w:val="00180100"/>
    <w:rsid w:val="0018019C"/>
    <w:rsid w:val="001819EB"/>
    <w:rsid w:val="00182731"/>
    <w:rsid w:val="0018387F"/>
    <w:rsid w:val="0018389D"/>
    <w:rsid w:val="00185653"/>
    <w:rsid w:val="00190643"/>
    <w:rsid w:val="00191A51"/>
    <w:rsid w:val="00191BB4"/>
    <w:rsid w:val="001926C7"/>
    <w:rsid w:val="00193644"/>
    <w:rsid w:val="00196787"/>
    <w:rsid w:val="001978EB"/>
    <w:rsid w:val="001979B0"/>
    <w:rsid w:val="001A0821"/>
    <w:rsid w:val="001A12E6"/>
    <w:rsid w:val="001A1410"/>
    <w:rsid w:val="001A1A12"/>
    <w:rsid w:val="001A3135"/>
    <w:rsid w:val="001A34F7"/>
    <w:rsid w:val="001A3A2C"/>
    <w:rsid w:val="001A5FEE"/>
    <w:rsid w:val="001A6F42"/>
    <w:rsid w:val="001B10BD"/>
    <w:rsid w:val="001B1BF8"/>
    <w:rsid w:val="001B41D6"/>
    <w:rsid w:val="001B45E7"/>
    <w:rsid w:val="001B519C"/>
    <w:rsid w:val="001B648C"/>
    <w:rsid w:val="001B7CDD"/>
    <w:rsid w:val="001B7F73"/>
    <w:rsid w:val="001C7744"/>
    <w:rsid w:val="001D01C8"/>
    <w:rsid w:val="001D436F"/>
    <w:rsid w:val="001D6062"/>
    <w:rsid w:val="001E1315"/>
    <w:rsid w:val="001E14C5"/>
    <w:rsid w:val="001E3B79"/>
    <w:rsid w:val="001E5AFE"/>
    <w:rsid w:val="001F2EFA"/>
    <w:rsid w:val="001F45EB"/>
    <w:rsid w:val="001F58DD"/>
    <w:rsid w:val="001F72DE"/>
    <w:rsid w:val="001F7576"/>
    <w:rsid w:val="00201D43"/>
    <w:rsid w:val="0020740C"/>
    <w:rsid w:val="00213212"/>
    <w:rsid w:val="0021400C"/>
    <w:rsid w:val="0021747C"/>
    <w:rsid w:val="00217AA5"/>
    <w:rsid w:val="00217FC6"/>
    <w:rsid w:val="00222DCE"/>
    <w:rsid w:val="0022518E"/>
    <w:rsid w:val="00227F1C"/>
    <w:rsid w:val="00230B5B"/>
    <w:rsid w:val="00230F07"/>
    <w:rsid w:val="00233D48"/>
    <w:rsid w:val="00234C9F"/>
    <w:rsid w:val="002354AD"/>
    <w:rsid w:val="00236730"/>
    <w:rsid w:val="00237319"/>
    <w:rsid w:val="00237ABC"/>
    <w:rsid w:val="00240578"/>
    <w:rsid w:val="00240BFB"/>
    <w:rsid w:val="00242A69"/>
    <w:rsid w:val="00243991"/>
    <w:rsid w:val="002460C2"/>
    <w:rsid w:val="00246494"/>
    <w:rsid w:val="002473E4"/>
    <w:rsid w:val="002527C4"/>
    <w:rsid w:val="002528B2"/>
    <w:rsid w:val="00252EE7"/>
    <w:rsid w:val="00254B8B"/>
    <w:rsid w:val="00256AE2"/>
    <w:rsid w:val="00257EDD"/>
    <w:rsid w:val="00262A6E"/>
    <w:rsid w:val="00262D2D"/>
    <w:rsid w:val="00263022"/>
    <w:rsid w:val="002641AA"/>
    <w:rsid w:val="00264AE5"/>
    <w:rsid w:val="002655E5"/>
    <w:rsid w:val="00266040"/>
    <w:rsid w:val="0026768C"/>
    <w:rsid w:val="0027103F"/>
    <w:rsid w:val="00272D73"/>
    <w:rsid w:val="0027393D"/>
    <w:rsid w:val="00277294"/>
    <w:rsid w:val="00277B25"/>
    <w:rsid w:val="00280503"/>
    <w:rsid w:val="00281E9C"/>
    <w:rsid w:val="0028348D"/>
    <w:rsid w:val="00283556"/>
    <w:rsid w:val="00286428"/>
    <w:rsid w:val="00287A3C"/>
    <w:rsid w:val="002917EF"/>
    <w:rsid w:val="00292950"/>
    <w:rsid w:val="002933B6"/>
    <w:rsid w:val="002944F9"/>
    <w:rsid w:val="0029455A"/>
    <w:rsid w:val="002A601E"/>
    <w:rsid w:val="002A7C05"/>
    <w:rsid w:val="002A7D72"/>
    <w:rsid w:val="002B13FA"/>
    <w:rsid w:val="002B1653"/>
    <w:rsid w:val="002B2B73"/>
    <w:rsid w:val="002B3822"/>
    <w:rsid w:val="002B6104"/>
    <w:rsid w:val="002C206E"/>
    <w:rsid w:val="002C225E"/>
    <w:rsid w:val="002C2A04"/>
    <w:rsid w:val="002C2A52"/>
    <w:rsid w:val="002C3D74"/>
    <w:rsid w:val="002C6C0C"/>
    <w:rsid w:val="002D0792"/>
    <w:rsid w:val="002D1713"/>
    <w:rsid w:val="002D2DB4"/>
    <w:rsid w:val="002D3E9B"/>
    <w:rsid w:val="002D7656"/>
    <w:rsid w:val="002E013B"/>
    <w:rsid w:val="002E0524"/>
    <w:rsid w:val="002E133A"/>
    <w:rsid w:val="002E1BB1"/>
    <w:rsid w:val="002E1BE6"/>
    <w:rsid w:val="002E350C"/>
    <w:rsid w:val="002E38BB"/>
    <w:rsid w:val="002E6D46"/>
    <w:rsid w:val="002F264A"/>
    <w:rsid w:val="002F3C03"/>
    <w:rsid w:val="002F4E88"/>
    <w:rsid w:val="002F4EB5"/>
    <w:rsid w:val="002F5BBD"/>
    <w:rsid w:val="002F6B2E"/>
    <w:rsid w:val="003006A8"/>
    <w:rsid w:val="00304BA5"/>
    <w:rsid w:val="00304F34"/>
    <w:rsid w:val="003123FB"/>
    <w:rsid w:val="0031312D"/>
    <w:rsid w:val="003159F5"/>
    <w:rsid w:val="00316700"/>
    <w:rsid w:val="00316D80"/>
    <w:rsid w:val="00317A7C"/>
    <w:rsid w:val="00317FE2"/>
    <w:rsid w:val="00320455"/>
    <w:rsid w:val="00322C0A"/>
    <w:rsid w:val="00322F3A"/>
    <w:rsid w:val="00323353"/>
    <w:rsid w:val="00326AB2"/>
    <w:rsid w:val="003279D6"/>
    <w:rsid w:val="00330418"/>
    <w:rsid w:val="0033108A"/>
    <w:rsid w:val="0033339B"/>
    <w:rsid w:val="0033628C"/>
    <w:rsid w:val="00336CC6"/>
    <w:rsid w:val="00340D72"/>
    <w:rsid w:val="003410DD"/>
    <w:rsid w:val="003454EB"/>
    <w:rsid w:val="00350D98"/>
    <w:rsid w:val="00351274"/>
    <w:rsid w:val="003531BC"/>
    <w:rsid w:val="00356E6C"/>
    <w:rsid w:val="00357D7A"/>
    <w:rsid w:val="00360E90"/>
    <w:rsid w:val="00363728"/>
    <w:rsid w:val="00364961"/>
    <w:rsid w:val="00364F23"/>
    <w:rsid w:val="00367EA2"/>
    <w:rsid w:val="00372C34"/>
    <w:rsid w:val="00373C67"/>
    <w:rsid w:val="00375173"/>
    <w:rsid w:val="003752F8"/>
    <w:rsid w:val="003831DA"/>
    <w:rsid w:val="00383831"/>
    <w:rsid w:val="0038419A"/>
    <w:rsid w:val="00386B8E"/>
    <w:rsid w:val="0038776B"/>
    <w:rsid w:val="0038777D"/>
    <w:rsid w:val="0039259B"/>
    <w:rsid w:val="00393F15"/>
    <w:rsid w:val="0039566E"/>
    <w:rsid w:val="003960EF"/>
    <w:rsid w:val="003966E8"/>
    <w:rsid w:val="003979C5"/>
    <w:rsid w:val="003A04B0"/>
    <w:rsid w:val="003A0CEE"/>
    <w:rsid w:val="003A3F25"/>
    <w:rsid w:val="003A4D8E"/>
    <w:rsid w:val="003A4E92"/>
    <w:rsid w:val="003A54C2"/>
    <w:rsid w:val="003A71E7"/>
    <w:rsid w:val="003B4129"/>
    <w:rsid w:val="003B7160"/>
    <w:rsid w:val="003C0781"/>
    <w:rsid w:val="003C0D00"/>
    <w:rsid w:val="003C4483"/>
    <w:rsid w:val="003D061F"/>
    <w:rsid w:val="003D136F"/>
    <w:rsid w:val="003D1560"/>
    <w:rsid w:val="003D2258"/>
    <w:rsid w:val="003D389D"/>
    <w:rsid w:val="003D42B6"/>
    <w:rsid w:val="003D586C"/>
    <w:rsid w:val="003D61B1"/>
    <w:rsid w:val="003D7186"/>
    <w:rsid w:val="003E5465"/>
    <w:rsid w:val="003F3A7D"/>
    <w:rsid w:val="003F3DC8"/>
    <w:rsid w:val="003F408F"/>
    <w:rsid w:val="003F7662"/>
    <w:rsid w:val="0040086B"/>
    <w:rsid w:val="00401064"/>
    <w:rsid w:val="0040318D"/>
    <w:rsid w:val="004034C8"/>
    <w:rsid w:val="00405A53"/>
    <w:rsid w:val="00407B27"/>
    <w:rsid w:val="004129DF"/>
    <w:rsid w:val="00413670"/>
    <w:rsid w:val="00413A45"/>
    <w:rsid w:val="004160AF"/>
    <w:rsid w:val="00416B72"/>
    <w:rsid w:val="0042126C"/>
    <w:rsid w:val="00424041"/>
    <w:rsid w:val="00431761"/>
    <w:rsid w:val="00437EA3"/>
    <w:rsid w:val="00440D3C"/>
    <w:rsid w:val="00441888"/>
    <w:rsid w:val="00442419"/>
    <w:rsid w:val="004442E2"/>
    <w:rsid w:val="00444451"/>
    <w:rsid w:val="00444753"/>
    <w:rsid w:val="00445B87"/>
    <w:rsid w:val="004507FF"/>
    <w:rsid w:val="00451763"/>
    <w:rsid w:val="00460599"/>
    <w:rsid w:val="00461633"/>
    <w:rsid w:val="00462B37"/>
    <w:rsid w:val="004643A8"/>
    <w:rsid w:val="00465A84"/>
    <w:rsid w:val="00465F03"/>
    <w:rsid w:val="0046611D"/>
    <w:rsid w:val="00466DC4"/>
    <w:rsid w:val="0047128E"/>
    <w:rsid w:val="00471348"/>
    <w:rsid w:val="00471BF3"/>
    <w:rsid w:val="00471D82"/>
    <w:rsid w:val="00473D39"/>
    <w:rsid w:val="00477281"/>
    <w:rsid w:val="00477B3F"/>
    <w:rsid w:val="00477E75"/>
    <w:rsid w:val="00487238"/>
    <w:rsid w:val="004900FE"/>
    <w:rsid w:val="0049304B"/>
    <w:rsid w:val="0049373F"/>
    <w:rsid w:val="004957F7"/>
    <w:rsid w:val="00497EF3"/>
    <w:rsid w:val="004A0A65"/>
    <w:rsid w:val="004A4061"/>
    <w:rsid w:val="004A69F1"/>
    <w:rsid w:val="004A6F7A"/>
    <w:rsid w:val="004B0EFE"/>
    <w:rsid w:val="004B3AB9"/>
    <w:rsid w:val="004B4282"/>
    <w:rsid w:val="004B5647"/>
    <w:rsid w:val="004B6265"/>
    <w:rsid w:val="004B636C"/>
    <w:rsid w:val="004C0916"/>
    <w:rsid w:val="004C630F"/>
    <w:rsid w:val="004C644F"/>
    <w:rsid w:val="004C7120"/>
    <w:rsid w:val="004C7830"/>
    <w:rsid w:val="004D0340"/>
    <w:rsid w:val="004D1055"/>
    <w:rsid w:val="004D3FDD"/>
    <w:rsid w:val="004D4DE3"/>
    <w:rsid w:val="004D4E9D"/>
    <w:rsid w:val="004D4F39"/>
    <w:rsid w:val="004D4FA9"/>
    <w:rsid w:val="004E1C52"/>
    <w:rsid w:val="004E6A9A"/>
    <w:rsid w:val="004F0A05"/>
    <w:rsid w:val="004F309D"/>
    <w:rsid w:val="004F3C78"/>
    <w:rsid w:val="004F44F2"/>
    <w:rsid w:val="004F6DBB"/>
    <w:rsid w:val="004F6EAC"/>
    <w:rsid w:val="0050119B"/>
    <w:rsid w:val="00503381"/>
    <w:rsid w:val="0050484A"/>
    <w:rsid w:val="00505B97"/>
    <w:rsid w:val="00507327"/>
    <w:rsid w:val="005116B8"/>
    <w:rsid w:val="0051185E"/>
    <w:rsid w:val="00511C03"/>
    <w:rsid w:val="00512D83"/>
    <w:rsid w:val="005137EA"/>
    <w:rsid w:val="00514205"/>
    <w:rsid w:val="0051583F"/>
    <w:rsid w:val="00515AAC"/>
    <w:rsid w:val="00521B0C"/>
    <w:rsid w:val="00527C1A"/>
    <w:rsid w:val="00531AF3"/>
    <w:rsid w:val="0053284F"/>
    <w:rsid w:val="0053446F"/>
    <w:rsid w:val="00535D2F"/>
    <w:rsid w:val="00536003"/>
    <w:rsid w:val="0053756E"/>
    <w:rsid w:val="00540BAC"/>
    <w:rsid w:val="00541A26"/>
    <w:rsid w:val="005445FA"/>
    <w:rsid w:val="0054626B"/>
    <w:rsid w:val="005468FE"/>
    <w:rsid w:val="00550796"/>
    <w:rsid w:val="00550B16"/>
    <w:rsid w:val="00551964"/>
    <w:rsid w:val="005522D4"/>
    <w:rsid w:val="0055344B"/>
    <w:rsid w:val="00553608"/>
    <w:rsid w:val="00555D83"/>
    <w:rsid w:val="005560A0"/>
    <w:rsid w:val="00560949"/>
    <w:rsid w:val="0056167E"/>
    <w:rsid w:val="005624BB"/>
    <w:rsid w:val="00565608"/>
    <w:rsid w:val="0056620D"/>
    <w:rsid w:val="005733E7"/>
    <w:rsid w:val="00573D8F"/>
    <w:rsid w:val="00580BAA"/>
    <w:rsid w:val="0058113E"/>
    <w:rsid w:val="005816EC"/>
    <w:rsid w:val="005839C9"/>
    <w:rsid w:val="0058761F"/>
    <w:rsid w:val="0059044A"/>
    <w:rsid w:val="00592C17"/>
    <w:rsid w:val="00592C1A"/>
    <w:rsid w:val="005930C6"/>
    <w:rsid w:val="00593216"/>
    <w:rsid w:val="0059368E"/>
    <w:rsid w:val="005979C1"/>
    <w:rsid w:val="005A1906"/>
    <w:rsid w:val="005A3D0C"/>
    <w:rsid w:val="005A3E48"/>
    <w:rsid w:val="005A4A92"/>
    <w:rsid w:val="005A7293"/>
    <w:rsid w:val="005B0C07"/>
    <w:rsid w:val="005B29A7"/>
    <w:rsid w:val="005B54EA"/>
    <w:rsid w:val="005C01D6"/>
    <w:rsid w:val="005C25A9"/>
    <w:rsid w:val="005C4790"/>
    <w:rsid w:val="005C47C2"/>
    <w:rsid w:val="005C6B5E"/>
    <w:rsid w:val="005C701F"/>
    <w:rsid w:val="005D4860"/>
    <w:rsid w:val="005D4CC6"/>
    <w:rsid w:val="005D6220"/>
    <w:rsid w:val="005D742C"/>
    <w:rsid w:val="005D74A4"/>
    <w:rsid w:val="005E1874"/>
    <w:rsid w:val="005E2020"/>
    <w:rsid w:val="005E2BC7"/>
    <w:rsid w:val="005E5134"/>
    <w:rsid w:val="005E5A2A"/>
    <w:rsid w:val="005F208F"/>
    <w:rsid w:val="005F313E"/>
    <w:rsid w:val="005F475A"/>
    <w:rsid w:val="005F494F"/>
    <w:rsid w:val="005F548A"/>
    <w:rsid w:val="006000B8"/>
    <w:rsid w:val="006008DA"/>
    <w:rsid w:val="0060337D"/>
    <w:rsid w:val="006033CC"/>
    <w:rsid w:val="006033E3"/>
    <w:rsid w:val="00603BD8"/>
    <w:rsid w:val="00605301"/>
    <w:rsid w:val="00605988"/>
    <w:rsid w:val="00606D15"/>
    <w:rsid w:val="00606F01"/>
    <w:rsid w:val="0060762A"/>
    <w:rsid w:val="00607DC9"/>
    <w:rsid w:val="006149B9"/>
    <w:rsid w:val="00616848"/>
    <w:rsid w:val="00617067"/>
    <w:rsid w:val="0062006E"/>
    <w:rsid w:val="00621222"/>
    <w:rsid w:val="00621849"/>
    <w:rsid w:val="0062561A"/>
    <w:rsid w:val="00626185"/>
    <w:rsid w:val="00626C12"/>
    <w:rsid w:val="006271EA"/>
    <w:rsid w:val="0063008A"/>
    <w:rsid w:val="006300FE"/>
    <w:rsid w:val="00632B87"/>
    <w:rsid w:val="006340F4"/>
    <w:rsid w:val="00642A25"/>
    <w:rsid w:val="00643B94"/>
    <w:rsid w:val="00643BC2"/>
    <w:rsid w:val="00647957"/>
    <w:rsid w:val="00647A76"/>
    <w:rsid w:val="00651793"/>
    <w:rsid w:val="00652885"/>
    <w:rsid w:val="00653CF4"/>
    <w:rsid w:val="006544CC"/>
    <w:rsid w:val="00654CA5"/>
    <w:rsid w:val="00656F78"/>
    <w:rsid w:val="00661AC3"/>
    <w:rsid w:val="00663789"/>
    <w:rsid w:val="006654B8"/>
    <w:rsid w:val="006659BF"/>
    <w:rsid w:val="00665EA3"/>
    <w:rsid w:val="00667DD7"/>
    <w:rsid w:val="006708C0"/>
    <w:rsid w:val="00673284"/>
    <w:rsid w:val="00673BD6"/>
    <w:rsid w:val="006768B8"/>
    <w:rsid w:val="0068032D"/>
    <w:rsid w:val="006811E5"/>
    <w:rsid w:val="00684BBB"/>
    <w:rsid w:val="00684C70"/>
    <w:rsid w:val="0068542A"/>
    <w:rsid w:val="006868C7"/>
    <w:rsid w:val="006868F5"/>
    <w:rsid w:val="0068798F"/>
    <w:rsid w:val="00690970"/>
    <w:rsid w:val="00694C6D"/>
    <w:rsid w:val="006967FE"/>
    <w:rsid w:val="006A08BE"/>
    <w:rsid w:val="006A242B"/>
    <w:rsid w:val="006A36CF"/>
    <w:rsid w:val="006A3E02"/>
    <w:rsid w:val="006A3FE6"/>
    <w:rsid w:val="006A4168"/>
    <w:rsid w:val="006A58A5"/>
    <w:rsid w:val="006A58B8"/>
    <w:rsid w:val="006A595D"/>
    <w:rsid w:val="006B08CF"/>
    <w:rsid w:val="006B2D01"/>
    <w:rsid w:val="006B5047"/>
    <w:rsid w:val="006B59F7"/>
    <w:rsid w:val="006B5BB0"/>
    <w:rsid w:val="006B62E8"/>
    <w:rsid w:val="006B6C57"/>
    <w:rsid w:val="006C0709"/>
    <w:rsid w:val="006C1AA0"/>
    <w:rsid w:val="006C2803"/>
    <w:rsid w:val="006C3AD5"/>
    <w:rsid w:val="006C44C6"/>
    <w:rsid w:val="006D0693"/>
    <w:rsid w:val="006D280C"/>
    <w:rsid w:val="006D4367"/>
    <w:rsid w:val="006E085C"/>
    <w:rsid w:val="006E3C1C"/>
    <w:rsid w:val="006E3DB3"/>
    <w:rsid w:val="006E7FCF"/>
    <w:rsid w:val="006F0789"/>
    <w:rsid w:val="006F12AA"/>
    <w:rsid w:val="006F26AD"/>
    <w:rsid w:val="006F3291"/>
    <w:rsid w:val="006F42A0"/>
    <w:rsid w:val="006F687D"/>
    <w:rsid w:val="006F79D5"/>
    <w:rsid w:val="00701443"/>
    <w:rsid w:val="00702214"/>
    <w:rsid w:val="007043A2"/>
    <w:rsid w:val="0070514F"/>
    <w:rsid w:val="00707566"/>
    <w:rsid w:val="00710340"/>
    <w:rsid w:val="00710BC9"/>
    <w:rsid w:val="00711DDA"/>
    <w:rsid w:val="0071429C"/>
    <w:rsid w:val="0071467E"/>
    <w:rsid w:val="0071732E"/>
    <w:rsid w:val="007174C3"/>
    <w:rsid w:val="00721DA9"/>
    <w:rsid w:val="00723268"/>
    <w:rsid w:val="00726E5B"/>
    <w:rsid w:val="0073053B"/>
    <w:rsid w:val="00730CE6"/>
    <w:rsid w:val="00730EFB"/>
    <w:rsid w:val="00731718"/>
    <w:rsid w:val="007320EF"/>
    <w:rsid w:val="0073265C"/>
    <w:rsid w:val="00733284"/>
    <w:rsid w:val="0074152B"/>
    <w:rsid w:val="007418CB"/>
    <w:rsid w:val="00752AB6"/>
    <w:rsid w:val="00753C53"/>
    <w:rsid w:val="00753CE2"/>
    <w:rsid w:val="007565E4"/>
    <w:rsid w:val="007568A5"/>
    <w:rsid w:val="00760652"/>
    <w:rsid w:val="007624C5"/>
    <w:rsid w:val="00763A16"/>
    <w:rsid w:val="00763EEF"/>
    <w:rsid w:val="007650C9"/>
    <w:rsid w:val="00770A1A"/>
    <w:rsid w:val="0077147D"/>
    <w:rsid w:val="00772DD7"/>
    <w:rsid w:val="007738AC"/>
    <w:rsid w:val="00777C86"/>
    <w:rsid w:val="00781759"/>
    <w:rsid w:val="00783228"/>
    <w:rsid w:val="00784B88"/>
    <w:rsid w:val="00787E47"/>
    <w:rsid w:val="007923C6"/>
    <w:rsid w:val="00794163"/>
    <w:rsid w:val="007948ED"/>
    <w:rsid w:val="007965E9"/>
    <w:rsid w:val="007A1253"/>
    <w:rsid w:val="007A42B4"/>
    <w:rsid w:val="007A6B6D"/>
    <w:rsid w:val="007A7797"/>
    <w:rsid w:val="007B194C"/>
    <w:rsid w:val="007B2DA9"/>
    <w:rsid w:val="007B52BA"/>
    <w:rsid w:val="007B7344"/>
    <w:rsid w:val="007C5CF9"/>
    <w:rsid w:val="007C742F"/>
    <w:rsid w:val="007D1B7B"/>
    <w:rsid w:val="007D2F66"/>
    <w:rsid w:val="007D4465"/>
    <w:rsid w:val="007E312F"/>
    <w:rsid w:val="007E3EBA"/>
    <w:rsid w:val="007F0AC7"/>
    <w:rsid w:val="007F1C0C"/>
    <w:rsid w:val="007F35C7"/>
    <w:rsid w:val="007F524E"/>
    <w:rsid w:val="007F6808"/>
    <w:rsid w:val="007F7411"/>
    <w:rsid w:val="007F7599"/>
    <w:rsid w:val="007F7D2F"/>
    <w:rsid w:val="008013A6"/>
    <w:rsid w:val="00802365"/>
    <w:rsid w:val="00807394"/>
    <w:rsid w:val="0081110C"/>
    <w:rsid w:val="00811C09"/>
    <w:rsid w:val="00812853"/>
    <w:rsid w:val="008137FC"/>
    <w:rsid w:val="008144EB"/>
    <w:rsid w:val="00814AA2"/>
    <w:rsid w:val="008215CD"/>
    <w:rsid w:val="00821DDB"/>
    <w:rsid w:val="0082475D"/>
    <w:rsid w:val="00824A5B"/>
    <w:rsid w:val="0082588B"/>
    <w:rsid w:val="00826381"/>
    <w:rsid w:val="00827DB6"/>
    <w:rsid w:val="00836343"/>
    <w:rsid w:val="00840056"/>
    <w:rsid w:val="0084163C"/>
    <w:rsid w:val="00842037"/>
    <w:rsid w:val="0084433A"/>
    <w:rsid w:val="00846CCB"/>
    <w:rsid w:val="00851B33"/>
    <w:rsid w:val="00851C71"/>
    <w:rsid w:val="0085485B"/>
    <w:rsid w:val="0086379C"/>
    <w:rsid w:val="00866AEC"/>
    <w:rsid w:val="0086718A"/>
    <w:rsid w:val="00867C10"/>
    <w:rsid w:val="0087553D"/>
    <w:rsid w:val="00875DDD"/>
    <w:rsid w:val="00876225"/>
    <w:rsid w:val="00885AD9"/>
    <w:rsid w:val="008924EB"/>
    <w:rsid w:val="0089330F"/>
    <w:rsid w:val="008941C4"/>
    <w:rsid w:val="008942C1"/>
    <w:rsid w:val="0089625C"/>
    <w:rsid w:val="008A182C"/>
    <w:rsid w:val="008A2678"/>
    <w:rsid w:val="008A2902"/>
    <w:rsid w:val="008A4E30"/>
    <w:rsid w:val="008A5B51"/>
    <w:rsid w:val="008B20C1"/>
    <w:rsid w:val="008B22ED"/>
    <w:rsid w:val="008B45E8"/>
    <w:rsid w:val="008B467C"/>
    <w:rsid w:val="008B57FC"/>
    <w:rsid w:val="008B5DFA"/>
    <w:rsid w:val="008B6D6B"/>
    <w:rsid w:val="008B76D1"/>
    <w:rsid w:val="008C34FD"/>
    <w:rsid w:val="008C4AA5"/>
    <w:rsid w:val="008C60AF"/>
    <w:rsid w:val="008C7448"/>
    <w:rsid w:val="008C7B9F"/>
    <w:rsid w:val="008D04E2"/>
    <w:rsid w:val="008D0609"/>
    <w:rsid w:val="008D2538"/>
    <w:rsid w:val="008D2C1B"/>
    <w:rsid w:val="008D6D60"/>
    <w:rsid w:val="008E0CA1"/>
    <w:rsid w:val="008E0CE8"/>
    <w:rsid w:val="008E304B"/>
    <w:rsid w:val="008E4147"/>
    <w:rsid w:val="008E53EF"/>
    <w:rsid w:val="008E5B11"/>
    <w:rsid w:val="008E74C7"/>
    <w:rsid w:val="008E7EE2"/>
    <w:rsid w:val="008F29A5"/>
    <w:rsid w:val="008F3BB1"/>
    <w:rsid w:val="008F3D78"/>
    <w:rsid w:val="008F3F2D"/>
    <w:rsid w:val="008F4C9B"/>
    <w:rsid w:val="008F59E6"/>
    <w:rsid w:val="008F5CF9"/>
    <w:rsid w:val="00901047"/>
    <w:rsid w:val="009027B8"/>
    <w:rsid w:val="00906FAF"/>
    <w:rsid w:val="009101A4"/>
    <w:rsid w:val="00912320"/>
    <w:rsid w:val="00912E96"/>
    <w:rsid w:val="00915106"/>
    <w:rsid w:val="009157B2"/>
    <w:rsid w:val="00917739"/>
    <w:rsid w:val="009210A0"/>
    <w:rsid w:val="00921466"/>
    <w:rsid w:val="00922355"/>
    <w:rsid w:val="0092298A"/>
    <w:rsid w:val="00925B62"/>
    <w:rsid w:val="00926DC5"/>
    <w:rsid w:val="00927DB6"/>
    <w:rsid w:val="00930E77"/>
    <w:rsid w:val="00933B81"/>
    <w:rsid w:val="00936A72"/>
    <w:rsid w:val="009378D1"/>
    <w:rsid w:val="009424A6"/>
    <w:rsid w:val="0094252D"/>
    <w:rsid w:val="00942D27"/>
    <w:rsid w:val="009463C6"/>
    <w:rsid w:val="00950748"/>
    <w:rsid w:val="00950CB7"/>
    <w:rsid w:val="00953163"/>
    <w:rsid w:val="00954FF8"/>
    <w:rsid w:val="00962DE2"/>
    <w:rsid w:val="00964CAF"/>
    <w:rsid w:val="0096691C"/>
    <w:rsid w:val="009676FE"/>
    <w:rsid w:val="00967B2C"/>
    <w:rsid w:val="009712C5"/>
    <w:rsid w:val="00973DB3"/>
    <w:rsid w:val="009772D1"/>
    <w:rsid w:val="009801E0"/>
    <w:rsid w:val="00980F78"/>
    <w:rsid w:val="00983305"/>
    <w:rsid w:val="00985C84"/>
    <w:rsid w:val="0098683F"/>
    <w:rsid w:val="00986C93"/>
    <w:rsid w:val="00990DA4"/>
    <w:rsid w:val="009924BC"/>
    <w:rsid w:val="00993860"/>
    <w:rsid w:val="00993EE1"/>
    <w:rsid w:val="009940E7"/>
    <w:rsid w:val="009961B3"/>
    <w:rsid w:val="009A06C5"/>
    <w:rsid w:val="009A09DD"/>
    <w:rsid w:val="009A0D76"/>
    <w:rsid w:val="009A0EC9"/>
    <w:rsid w:val="009A16E3"/>
    <w:rsid w:val="009A3504"/>
    <w:rsid w:val="009A5DD3"/>
    <w:rsid w:val="009B0618"/>
    <w:rsid w:val="009B3544"/>
    <w:rsid w:val="009B4067"/>
    <w:rsid w:val="009B47FB"/>
    <w:rsid w:val="009B5EAC"/>
    <w:rsid w:val="009C09A0"/>
    <w:rsid w:val="009C1F22"/>
    <w:rsid w:val="009C25F9"/>
    <w:rsid w:val="009C4ACA"/>
    <w:rsid w:val="009C5B2C"/>
    <w:rsid w:val="009C718D"/>
    <w:rsid w:val="009D3195"/>
    <w:rsid w:val="009D4D42"/>
    <w:rsid w:val="009D57B7"/>
    <w:rsid w:val="009D648C"/>
    <w:rsid w:val="009D71A8"/>
    <w:rsid w:val="009E0DF6"/>
    <w:rsid w:val="009E1581"/>
    <w:rsid w:val="009E2737"/>
    <w:rsid w:val="009E27A9"/>
    <w:rsid w:val="009E3EB6"/>
    <w:rsid w:val="009E6B9F"/>
    <w:rsid w:val="009F090B"/>
    <w:rsid w:val="009F0BE6"/>
    <w:rsid w:val="009F1190"/>
    <w:rsid w:val="009F1932"/>
    <w:rsid w:val="009F301E"/>
    <w:rsid w:val="009F35DC"/>
    <w:rsid w:val="009F5853"/>
    <w:rsid w:val="009F723A"/>
    <w:rsid w:val="00A0035F"/>
    <w:rsid w:val="00A03FD5"/>
    <w:rsid w:val="00A04FE4"/>
    <w:rsid w:val="00A1040F"/>
    <w:rsid w:val="00A10A79"/>
    <w:rsid w:val="00A12EAE"/>
    <w:rsid w:val="00A15FBE"/>
    <w:rsid w:val="00A26559"/>
    <w:rsid w:val="00A26ABF"/>
    <w:rsid w:val="00A26E67"/>
    <w:rsid w:val="00A26FB0"/>
    <w:rsid w:val="00A270D3"/>
    <w:rsid w:val="00A271BD"/>
    <w:rsid w:val="00A30E3C"/>
    <w:rsid w:val="00A30FC5"/>
    <w:rsid w:val="00A31E8C"/>
    <w:rsid w:val="00A32D13"/>
    <w:rsid w:val="00A32E0E"/>
    <w:rsid w:val="00A36874"/>
    <w:rsid w:val="00A41A7C"/>
    <w:rsid w:val="00A41E62"/>
    <w:rsid w:val="00A4258F"/>
    <w:rsid w:val="00A434B3"/>
    <w:rsid w:val="00A4499A"/>
    <w:rsid w:val="00A44AA7"/>
    <w:rsid w:val="00A459B8"/>
    <w:rsid w:val="00A5167A"/>
    <w:rsid w:val="00A524B7"/>
    <w:rsid w:val="00A52784"/>
    <w:rsid w:val="00A53E2C"/>
    <w:rsid w:val="00A5456B"/>
    <w:rsid w:val="00A568CE"/>
    <w:rsid w:val="00A576F0"/>
    <w:rsid w:val="00A677A4"/>
    <w:rsid w:val="00A678E4"/>
    <w:rsid w:val="00A702E6"/>
    <w:rsid w:val="00A7044F"/>
    <w:rsid w:val="00A71526"/>
    <w:rsid w:val="00A72BED"/>
    <w:rsid w:val="00A75C86"/>
    <w:rsid w:val="00A77945"/>
    <w:rsid w:val="00A8175C"/>
    <w:rsid w:val="00A82FD0"/>
    <w:rsid w:val="00A85F0D"/>
    <w:rsid w:val="00A904B1"/>
    <w:rsid w:val="00A929ED"/>
    <w:rsid w:val="00A94499"/>
    <w:rsid w:val="00A945D4"/>
    <w:rsid w:val="00A972A7"/>
    <w:rsid w:val="00AA369F"/>
    <w:rsid w:val="00AB1E8B"/>
    <w:rsid w:val="00AB39E4"/>
    <w:rsid w:val="00AB7915"/>
    <w:rsid w:val="00AC140D"/>
    <w:rsid w:val="00AC16F7"/>
    <w:rsid w:val="00AC19BF"/>
    <w:rsid w:val="00AC490E"/>
    <w:rsid w:val="00AC58BD"/>
    <w:rsid w:val="00AC5BFA"/>
    <w:rsid w:val="00AD01D1"/>
    <w:rsid w:val="00AD0563"/>
    <w:rsid w:val="00AD72FC"/>
    <w:rsid w:val="00AE01A7"/>
    <w:rsid w:val="00AE0DEE"/>
    <w:rsid w:val="00AE233E"/>
    <w:rsid w:val="00AE40D3"/>
    <w:rsid w:val="00AE4371"/>
    <w:rsid w:val="00AE573F"/>
    <w:rsid w:val="00AE6E4C"/>
    <w:rsid w:val="00AE72EA"/>
    <w:rsid w:val="00AF1989"/>
    <w:rsid w:val="00AF280B"/>
    <w:rsid w:val="00AF29D1"/>
    <w:rsid w:val="00AF2AAC"/>
    <w:rsid w:val="00AF2B43"/>
    <w:rsid w:val="00AF44A1"/>
    <w:rsid w:val="00AF4730"/>
    <w:rsid w:val="00AF7BF5"/>
    <w:rsid w:val="00B007C1"/>
    <w:rsid w:val="00B00861"/>
    <w:rsid w:val="00B01A4B"/>
    <w:rsid w:val="00B01F3C"/>
    <w:rsid w:val="00B040E1"/>
    <w:rsid w:val="00B0418A"/>
    <w:rsid w:val="00B05026"/>
    <w:rsid w:val="00B05D7F"/>
    <w:rsid w:val="00B07980"/>
    <w:rsid w:val="00B109A1"/>
    <w:rsid w:val="00B1192B"/>
    <w:rsid w:val="00B14EDA"/>
    <w:rsid w:val="00B164BE"/>
    <w:rsid w:val="00B224E6"/>
    <w:rsid w:val="00B225BC"/>
    <w:rsid w:val="00B246C1"/>
    <w:rsid w:val="00B26D87"/>
    <w:rsid w:val="00B27299"/>
    <w:rsid w:val="00B331DC"/>
    <w:rsid w:val="00B33860"/>
    <w:rsid w:val="00B3407E"/>
    <w:rsid w:val="00B3683C"/>
    <w:rsid w:val="00B3791E"/>
    <w:rsid w:val="00B37A19"/>
    <w:rsid w:val="00B416B2"/>
    <w:rsid w:val="00B42E30"/>
    <w:rsid w:val="00B43A79"/>
    <w:rsid w:val="00B43AA0"/>
    <w:rsid w:val="00B43B99"/>
    <w:rsid w:val="00B44F64"/>
    <w:rsid w:val="00B4519E"/>
    <w:rsid w:val="00B5143C"/>
    <w:rsid w:val="00B533B9"/>
    <w:rsid w:val="00B54401"/>
    <w:rsid w:val="00B55956"/>
    <w:rsid w:val="00B56ECA"/>
    <w:rsid w:val="00B57465"/>
    <w:rsid w:val="00B641B4"/>
    <w:rsid w:val="00B65CDF"/>
    <w:rsid w:val="00B6720D"/>
    <w:rsid w:val="00B67E38"/>
    <w:rsid w:val="00B70C4F"/>
    <w:rsid w:val="00B72313"/>
    <w:rsid w:val="00B73288"/>
    <w:rsid w:val="00B73682"/>
    <w:rsid w:val="00B758F4"/>
    <w:rsid w:val="00B769FA"/>
    <w:rsid w:val="00B77316"/>
    <w:rsid w:val="00B818E8"/>
    <w:rsid w:val="00B835CB"/>
    <w:rsid w:val="00B875E4"/>
    <w:rsid w:val="00B87BA9"/>
    <w:rsid w:val="00B903D3"/>
    <w:rsid w:val="00B91DCB"/>
    <w:rsid w:val="00B9474A"/>
    <w:rsid w:val="00B94C45"/>
    <w:rsid w:val="00B95BCC"/>
    <w:rsid w:val="00B9652F"/>
    <w:rsid w:val="00BA0BE1"/>
    <w:rsid w:val="00BA1FF1"/>
    <w:rsid w:val="00BA526F"/>
    <w:rsid w:val="00BA7C15"/>
    <w:rsid w:val="00BB0B2D"/>
    <w:rsid w:val="00BB0CBE"/>
    <w:rsid w:val="00BB29A3"/>
    <w:rsid w:val="00BB3B93"/>
    <w:rsid w:val="00BB521B"/>
    <w:rsid w:val="00BB61A8"/>
    <w:rsid w:val="00BB6561"/>
    <w:rsid w:val="00BB667C"/>
    <w:rsid w:val="00BB7ED4"/>
    <w:rsid w:val="00BC5A48"/>
    <w:rsid w:val="00BC5C20"/>
    <w:rsid w:val="00BC74DD"/>
    <w:rsid w:val="00BC79C9"/>
    <w:rsid w:val="00BC7EC0"/>
    <w:rsid w:val="00BD1FEE"/>
    <w:rsid w:val="00BD2012"/>
    <w:rsid w:val="00BD29A1"/>
    <w:rsid w:val="00BD2EAF"/>
    <w:rsid w:val="00BD2F4F"/>
    <w:rsid w:val="00BD476C"/>
    <w:rsid w:val="00BD4903"/>
    <w:rsid w:val="00BD54B5"/>
    <w:rsid w:val="00BE00E0"/>
    <w:rsid w:val="00BE1FBA"/>
    <w:rsid w:val="00BE5011"/>
    <w:rsid w:val="00BE659C"/>
    <w:rsid w:val="00BE6A10"/>
    <w:rsid w:val="00BE6CCE"/>
    <w:rsid w:val="00BE73C8"/>
    <w:rsid w:val="00BF0AA6"/>
    <w:rsid w:val="00BF0E37"/>
    <w:rsid w:val="00BF15F1"/>
    <w:rsid w:val="00BF340A"/>
    <w:rsid w:val="00BF3527"/>
    <w:rsid w:val="00BF5719"/>
    <w:rsid w:val="00BF5ECC"/>
    <w:rsid w:val="00BF67E7"/>
    <w:rsid w:val="00C02FF9"/>
    <w:rsid w:val="00C04083"/>
    <w:rsid w:val="00C07D1D"/>
    <w:rsid w:val="00C130ED"/>
    <w:rsid w:val="00C16B08"/>
    <w:rsid w:val="00C206C7"/>
    <w:rsid w:val="00C2070A"/>
    <w:rsid w:val="00C20E97"/>
    <w:rsid w:val="00C21621"/>
    <w:rsid w:val="00C23288"/>
    <w:rsid w:val="00C23D7E"/>
    <w:rsid w:val="00C24615"/>
    <w:rsid w:val="00C246CC"/>
    <w:rsid w:val="00C24BC2"/>
    <w:rsid w:val="00C320F7"/>
    <w:rsid w:val="00C328C5"/>
    <w:rsid w:val="00C32E3D"/>
    <w:rsid w:val="00C36CB6"/>
    <w:rsid w:val="00C43435"/>
    <w:rsid w:val="00C46644"/>
    <w:rsid w:val="00C46A1E"/>
    <w:rsid w:val="00C51A49"/>
    <w:rsid w:val="00C51CDE"/>
    <w:rsid w:val="00C52066"/>
    <w:rsid w:val="00C54131"/>
    <w:rsid w:val="00C55216"/>
    <w:rsid w:val="00C56673"/>
    <w:rsid w:val="00C61F5C"/>
    <w:rsid w:val="00C62D2A"/>
    <w:rsid w:val="00C62D64"/>
    <w:rsid w:val="00C6367A"/>
    <w:rsid w:val="00C63FED"/>
    <w:rsid w:val="00C64C3A"/>
    <w:rsid w:val="00C6730F"/>
    <w:rsid w:val="00C70EFE"/>
    <w:rsid w:val="00C70F30"/>
    <w:rsid w:val="00C71106"/>
    <w:rsid w:val="00C714A3"/>
    <w:rsid w:val="00C72FCA"/>
    <w:rsid w:val="00C76CDB"/>
    <w:rsid w:val="00C76F7D"/>
    <w:rsid w:val="00C82D17"/>
    <w:rsid w:val="00C8427F"/>
    <w:rsid w:val="00C849DA"/>
    <w:rsid w:val="00C8620C"/>
    <w:rsid w:val="00C867C1"/>
    <w:rsid w:val="00C90A51"/>
    <w:rsid w:val="00C91F54"/>
    <w:rsid w:val="00C948FB"/>
    <w:rsid w:val="00C965B7"/>
    <w:rsid w:val="00C97891"/>
    <w:rsid w:val="00CA0700"/>
    <w:rsid w:val="00CA19C4"/>
    <w:rsid w:val="00CA2255"/>
    <w:rsid w:val="00CA34D4"/>
    <w:rsid w:val="00CA4A8E"/>
    <w:rsid w:val="00CA51E2"/>
    <w:rsid w:val="00CA6068"/>
    <w:rsid w:val="00CA648B"/>
    <w:rsid w:val="00CA6926"/>
    <w:rsid w:val="00CA70C9"/>
    <w:rsid w:val="00CA78D1"/>
    <w:rsid w:val="00CB015D"/>
    <w:rsid w:val="00CB0306"/>
    <w:rsid w:val="00CB0C7D"/>
    <w:rsid w:val="00CB37AA"/>
    <w:rsid w:val="00CB75A4"/>
    <w:rsid w:val="00CC00B1"/>
    <w:rsid w:val="00CC0D98"/>
    <w:rsid w:val="00CC1859"/>
    <w:rsid w:val="00CC2534"/>
    <w:rsid w:val="00CC2DA3"/>
    <w:rsid w:val="00CC3E4F"/>
    <w:rsid w:val="00CC5BE9"/>
    <w:rsid w:val="00CD14E4"/>
    <w:rsid w:val="00CD3BFB"/>
    <w:rsid w:val="00CD783D"/>
    <w:rsid w:val="00CE2609"/>
    <w:rsid w:val="00CE2D59"/>
    <w:rsid w:val="00CE32AF"/>
    <w:rsid w:val="00CE3A38"/>
    <w:rsid w:val="00CE6957"/>
    <w:rsid w:val="00CF0314"/>
    <w:rsid w:val="00CF1CC2"/>
    <w:rsid w:val="00CF535F"/>
    <w:rsid w:val="00CF53C6"/>
    <w:rsid w:val="00CF5CA0"/>
    <w:rsid w:val="00D027B6"/>
    <w:rsid w:val="00D03AAF"/>
    <w:rsid w:val="00D03C5D"/>
    <w:rsid w:val="00D04330"/>
    <w:rsid w:val="00D052B3"/>
    <w:rsid w:val="00D06989"/>
    <w:rsid w:val="00D06D00"/>
    <w:rsid w:val="00D077FC"/>
    <w:rsid w:val="00D104F0"/>
    <w:rsid w:val="00D10CE9"/>
    <w:rsid w:val="00D12784"/>
    <w:rsid w:val="00D169AC"/>
    <w:rsid w:val="00D20698"/>
    <w:rsid w:val="00D214C2"/>
    <w:rsid w:val="00D21F37"/>
    <w:rsid w:val="00D22F7E"/>
    <w:rsid w:val="00D23502"/>
    <w:rsid w:val="00D23C24"/>
    <w:rsid w:val="00D252A4"/>
    <w:rsid w:val="00D25FAB"/>
    <w:rsid w:val="00D311CB"/>
    <w:rsid w:val="00D32B84"/>
    <w:rsid w:val="00D3645B"/>
    <w:rsid w:val="00D37DA1"/>
    <w:rsid w:val="00D419EF"/>
    <w:rsid w:val="00D41A24"/>
    <w:rsid w:val="00D439A4"/>
    <w:rsid w:val="00D43CAD"/>
    <w:rsid w:val="00D4476F"/>
    <w:rsid w:val="00D477BC"/>
    <w:rsid w:val="00D511A6"/>
    <w:rsid w:val="00D5129D"/>
    <w:rsid w:val="00D515D4"/>
    <w:rsid w:val="00D521CB"/>
    <w:rsid w:val="00D52AAE"/>
    <w:rsid w:val="00D55CA0"/>
    <w:rsid w:val="00D563EF"/>
    <w:rsid w:val="00D57ADB"/>
    <w:rsid w:val="00D60B34"/>
    <w:rsid w:val="00D62E65"/>
    <w:rsid w:val="00D63778"/>
    <w:rsid w:val="00D64342"/>
    <w:rsid w:val="00D6472A"/>
    <w:rsid w:val="00D66B2E"/>
    <w:rsid w:val="00D673AA"/>
    <w:rsid w:val="00D67B1F"/>
    <w:rsid w:val="00D7057B"/>
    <w:rsid w:val="00D7530D"/>
    <w:rsid w:val="00D75753"/>
    <w:rsid w:val="00D77C16"/>
    <w:rsid w:val="00D8091C"/>
    <w:rsid w:val="00D822D9"/>
    <w:rsid w:val="00D84503"/>
    <w:rsid w:val="00D9143C"/>
    <w:rsid w:val="00D91BE4"/>
    <w:rsid w:val="00D94F95"/>
    <w:rsid w:val="00D95624"/>
    <w:rsid w:val="00D96923"/>
    <w:rsid w:val="00D96B17"/>
    <w:rsid w:val="00DA1650"/>
    <w:rsid w:val="00DA2A05"/>
    <w:rsid w:val="00DA2D43"/>
    <w:rsid w:val="00DA4149"/>
    <w:rsid w:val="00DA4158"/>
    <w:rsid w:val="00DA696C"/>
    <w:rsid w:val="00DB636B"/>
    <w:rsid w:val="00DC214D"/>
    <w:rsid w:val="00DC3488"/>
    <w:rsid w:val="00DD205D"/>
    <w:rsid w:val="00DD26EC"/>
    <w:rsid w:val="00DD3747"/>
    <w:rsid w:val="00DD3EFB"/>
    <w:rsid w:val="00DE2438"/>
    <w:rsid w:val="00DE3FA2"/>
    <w:rsid w:val="00DE4002"/>
    <w:rsid w:val="00DE47F3"/>
    <w:rsid w:val="00DE490A"/>
    <w:rsid w:val="00DF068A"/>
    <w:rsid w:val="00DF34B9"/>
    <w:rsid w:val="00DF5867"/>
    <w:rsid w:val="00DF620C"/>
    <w:rsid w:val="00E0345F"/>
    <w:rsid w:val="00E070E7"/>
    <w:rsid w:val="00E0726F"/>
    <w:rsid w:val="00E072D9"/>
    <w:rsid w:val="00E0799A"/>
    <w:rsid w:val="00E07B49"/>
    <w:rsid w:val="00E11CB0"/>
    <w:rsid w:val="00E12F52"/>
    <w:rsid w:val="00E13AA9"/>
    <w:rsid w:val="00E1578E"/>
    <w:rsid w:val="00E2135C"/>
    <w:rsid w:val="00E22952"/>
    <w:rsid w:val="00E234C6"/>
    <w:rsid w:val="00E23F07"/>
    <w:rsid w:val="00E252EF"/>
    <w:rsid w:val="00E2548E"/>
    <w:rsid w:val="00E25C5D"/>
    <w:rsid w:val="00E26563"/>
    <w:rsid w:val="00E30247"/>
    <w:rsid w:val="00E31576"/>
    <w:rsid w:val="00E31750"/>
    <w:rsid w:val="00E32CFE"/>
    <w:rsid w:val="00E33E36"/>
    <w:rsid w:val="00E34BA3"/>
    <w:rsid w:val="00E373B9"/>
    <w:rsid w:val="00E43718"/>
    <w:rsid w:val="00E545BB"/>
    <w:rsid w:val="00E54E39"/>
    <w:rsid w:val="00E5799D"/>
    <w:rsid w:val="00E6204D"/>
    <w:rsid w:val="00E64F6D"/>
    <w:rsid w:val="00E65040"/>
    <w:rsid w:val="00E66426"/>
    <w:rsid w:val="00E66628"/>
    <w:rsid w:val="00E728F8"/>
    <w:rsid w:val="00E72B42"/>
    <w:rsid w:val="00E73338"/>
    <w:rsid w:val="00E75806"/>
    <w:rsid w:val="00E81C41"/>
    <w:rsid w:val="00E81C49"/>
    <w:rsid w:val="00E82093"/>
    <w:rsid w:val="00E83577"/>
    <w:rsid w:val="00E86DA0"/>
    <w:rsid w:val="00E87535"/>
    <w:rsid w:val="00E90B7F"/>
    <w:rsid w:val="00E9103D"/>
    <w:rsid w:val="00E91381"/>
    <w:rsid w:val="00E93446"/>
    <w:rsid w:val="00E97E8E"/>
    <w:rsid w:val="00EA0086"/>
    <w:rsid w:val="00EA149E"/>
    <w:rsid w:val="00EA1CA9"/>
    <w:rsid w:val="00EA1D02"/>
    <w:rsid w:val="00EA2028"/>
    <w:rsid w:val="00EA2762"/>
    <w:rsid w:val="00EA49E0"/>
    <w:rsid w:val="00EA5CFE"/>
    <w:rsid w:val="00EA6BDC"/>
    <w:rsid w:val="00EB3C06"/>
    <w:rsid w:val="00EC089F"/>
    <w:rsid w:val="00EC512C"/>
    <w:rsid w:val="00EC52A2"/>
    <w:rsid w:val="00EC5916"/>
    <w:rsid w:val="00ED10E6"/>
    <w:rsid w:val="00ED15BE"/>
    <w:rsid w:val="00ED22A0"/>
    <w:rsid w:val="00ED29D9"/>
    <w:rsid w:val="00ED5234"/>
    <w:rsid w:val="00EE07FD"/>
    <w:rsid w:val="00EE25B5"/>
    <w:rsid w:val="00EE3C4B"/>
    <w:rsid w:val="00EE4C28"/>
    <w:rsid w:val="00EE6145"/>
    <w:rsid w:val="00EE62FD"/>
    <w:rsid w:val="00EE76DD"/>
    <w:rsid w:val="00EF03A9"/>
    <w:rsid w:val="00EF18CF"/>
    <w:rsid w:val="00EF1944"/>
    <w:rsid w:val="00EF3F6B"/>
    <w:rsid w:val="00EF70B7"/>
    <w:rsid w:val="00F009FC"/>
    <w:rsid w:val="00F0107B"/>
    <w:rsid w:val="00F045EF"/>
    <w:rsid w:val="00F05564"/>
    <w:rsid w:val="00F0642F"/>
    <w:rsid w:val="00F0673A"/>
    <w:rsid w:val="00F06D48"/>
    <w:rsid w:val="00F104DA"/>
    <w:rsid w:val="00F10D37"/>
    <w:rsid w:val="00F15B38"/>
    <w:rsid w:val="00F17940"/>
    <w:rsid w:val="00F20C10"/>
    <w:rsid w:val="00F20FBA"/>
    <w:rsid w:val="00F2227F"/>
    <w:rsid w:val="00F25594"/>
    <w:rsid w:val="00F30B6F"/>
    <w:rsid w:val="00F3140C"/>
    <w:rsid w:val="00F34224"/>
    <w:rsid w:val="00F35350"/>
    <w:rsid w:val="00F35770"/>
    <w:rsid w:val="00F364ED"/>
    <w:rsid w:val="00F37779"/>
    <w:rsid w:val="00F408BC"/>
    <w:rsid w:val="00F40BF5"/>
    <w:rsid w:val="00F41C37"/>
    <w:rsid w:val="00F42E5D"/>
    <w:rsid w:val="00F445CD"/>
    <w:rsid w:val="00F44737"/>
    <w:rsid w:val="00F45ADA"/>
    <w:rsid w:val="00F54D93"/>
    <w:rsid w:val="00F57FCD"/>
    <w:rsid w:val="00F60EC2"/>
    <w:rsid w:val="00F6312F"/>
    <w:rsid w:val="00F65FF1"/>
    <w:rsid w:val="00F70054"/>
    <w:rsid w:val="00F72414"/>
    <w:rsid w:val="00F76C9F"/>
    <w:rsid w:val="00F7715B"/>
    <w:rsid w:val="00F779A0"/>
    <w:rsid w:val="00F8040E"/>
    <w:rsid w:val="00F808BE"/>
    <w:rsid w:val="00F8220E"/>
    <w:rsid w:val="00F8383E"/>
    <w:rsid w:val="00F83EE9"/>
    <w:rsid w:val="00F8526B"/>
    <w:rsid w:val="00F85B2B"/>
    <w:rsid w:val="00F85C6A"/>
    <w:rsid w:val="00F90820"/>
    <w:rsid w:val="00F95C84"/>
    <w:rsid w:val="00F9661E"/>
    <w:rsid w:val="00F9708D"/>
    <w:rsid w:val="00FA5EB5"/>
    <w:rsid w:val="00FA64D0"/>
    <w:rsid w:val="00FA66A8"/>
    <w:rsid w:val="00FB0D98"/>
    <w:rsid w:val="00FB0EA6"/>
    <w:rsid w:val="00FB11C2"/>
    <w:rsid w:val="00FB1D92"/>
    <w:rsid w:val="00FB43E0"/>
    <w:rsid w:val="00FB487D"/>
    <w:rsid w:val="00FB4C4F"/>
    <w:rsid w:val="00FB57A0"/>
    <w:rsid w:val="00FC1A5A"/>
    <w:rsid w:val="00FC1E8F"/>
    <w:rsid w:val="00FC3CB8"/>
    <w:rsid w:val="00FC4F6C"/>
    <w:rsid w:val="00FC5FDE"/>
    <w:rsid w:val="00FD09A0"/>
    <w:rsid w:val="00FD2904"/>
    <w:rsid w:val="00FD6999"/>
    <w:rsid w:val="00FD6D6C"/>
    <w:rsid w:val="00FD7ADD"/>
    <w:rsid w:val="00FE1BCD"/>
    <w:rsid w:val="00FE269A"/>
    <w:rsid w:val="00FE36D6"/>
    <w:rsid w:val="00FF13ED"/>
    <w:rsid w:val="00FF3616"/>
    <w:rsid w:val="00FF47A0"/>
    <w:rsid w:val="00FF6330"/>
    <w:rsid w:val="00FF75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1FFD05BE"/>
  <w15:docId w15:val="{A95D4174-1019-4014-9573-E6BA760BC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265C"/>
    <w:pPr>
      <w:spacing w:after="0"/>
      <w:jc w:val="both"/>
    </w:pPr>
    <w:rPr>
      <w:rFonts w:ascii="Arial" w:hAnsi="Arial"/>
      <w:sz w:val="24"/>
    </w:rPr>
  </w:style>
  <w:style w:type="paragraph" w:styleId="Ttulo1">
    <w:name w:val="heading 1"/>
    <w:basedOn w:val="Normal"/>
    <w:next w:val="Normal"/>
    <w:link w:val="Ttulo1Car"/>
    <w:qFormat/>
    <w:rsid w:val="00DF34B9"/>
    <w:pPr>
      <w:keepNext/>
      <w:keepLines/>
      <w:numPr>
        <w:numId w:val="38"/>
      </w:numPr>
      <w:jc w:val="right"/>
      <w:outlineLvl w:val="0"/>
    </w:pPr>
    <w:rPr>
      <w:rFonts w:eastAsiaTheme="majorEastAsia" w:cstheme="majorBidi"/>
      <w:b/>
      <w:bCs/>
      <w:color w:val="E9004C"/>
      <w:sz w:val="36"/>
      <w:szCs w:val="28"/>
    </w:rPr>
  </w:style>
  <w:style w:type="paragraph" w:styleId="Ttulo2">
    <w:name w:val="heading 2"/>
    <w:basedOn w:val="Normal"/>
    <w:next w:val="Normal"/>
    <w:link w:val="Ttulo2Car"/>
    <w:uiPriority w:val="9"/>
    <w:unhideWhenUsed/>
    <w:qFormat/>
    <w:rsid w:val="005C47C2"/>
    <w:pPr>
      <w:keepNext/>
      <w:keepLines/>
      <w:ind w:left="708"/>
      <w:outlineLvl w:val="1"/>
    </w:pPr>
    <w:rPr>
      <w:rFonts w:eastAsiaTheme="majorEastAsia" w:cstheme="majorBidi"/>
      <w:b/>
      <w:bCs/>
      <w:color w:val="E9004C"/>
      <w:sz w:val="28"/>
      <w:szCs w:val="26"/>
    </w:rPr>
  </w:style>
  <w:style w:type="paragraph" w:styleId="Ttulo3">
    <w:name w:val="heading 3"/>
    <w:basedOn w:val="Normal"/>
    <w:next w:val="Normal"/>
    <w:link w:val="Ttulo3Car"/>
    <w:uiPriority w:val="9"/>
    <w:unhideWhenUsed/>
    <w:qFormat/>
    <w:rsid w:val="007624C5"/>
    <w:pPr>
      <w:keepNext/>
      <w:keepLines/>
      <w:spacing w:before="200"/>
      <w:jc w:val="left"/>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624C5"/>
    <w:pPr>
      <w:keepNext/>
      <w:keepLines/>
      <w:spacing w:before="200"/>
      <w:jc w:val="left"/>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7624C5"/>
    <w:pPr>
      <w:keepNext/>
      <w:keepLines/>
      <w:spacing w:before="200" w:line="240" w:lineRule="auto"/>
      <w:jc w:val="left"/>
      <w:outlineLvl w:val="4"/>
    </w:pPr>
    <w:rPr>
      <w:rFonts w:asciiTheme="majorHAnsi" w:eastAsiaTheme="majorEastAsia" w:hAnsiTheme="majorHAnsi" w:cstheme="majorBidi"/>
      <w:color w:val="243F60" w:themeColor="accent1" w:themeShade="7F"/>
      <w:szCs w:val="24"/>
      <w:lang w:val="es-ES" w:eastAsia="es-ES"/>
    </w:rPr>
  </w:style>
  <w:style w:type="paragraph" w:styleId="Ttulo7">
    <w:name w:val="heading 7"/>
    <w:basedOn w:val="Normal"/>
    <w:next w:val="Normal"/>
    <w:link w:val="Ttulo7Car"/>
    <w:uiPriority w:val="9"/>
    <w:semiHidden/>
    <w:unhideWhenUsed/>
    <w:qFormat/>
    <w:rsid w:val="007624C5"/>
    <w:pPr>
      <w:keepNext/>
      <w:keepLines/>
      <w:spacing w:before="200" w:line="240" w:lineRule="auto"/>
      <w:jc w:val="left"/>
      <w:outlineLvl w:val="6"/>
    </w:pPr>
    <w:rPr>
      <w:rFonts w:asciiTheme="majorHAnsi" w:eastAsiaTheme="majorEastAsia" w:hAnsiTheme="majorHAnsi" w:cstheme="majorBidi"/>
      <w:i/>
      <w:iCs/>
      <w:color w:val="404040" w:themeColor="text1" w:themeTint="BF"/>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5BF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C5BFA"/>
  </w:style>
  <w:style w:type="paragraph" w:styleId="Piedepgina">
    <w:name w:val="footer"/>
    <w:basedOn w:val="Normal"/>
    <w:link w:val="PiedepginaCar"/>
    <w:uiPriority w:val="99"/>
    <w:unhideWhenUsed/>
    <w:rsid w:val="00AC5BF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C5BFA"/>
  </w:style>
  <w:style w:type="paragraph" w:styleId="Textodeglobo">
    <w:name w:val="Balloon Text"/>
    <w:basedOn w:val="Normal"/>
    <w:link w:val="TextodegloboCar"/>
    <w:uiPriority w:val="99"/>
    <w:semiHidden/>
    <w:unhideWhenUsed/>
    <w:rsid w:val="00AC5BF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5BFA"/>
    <w:rPr>
      <w:rFonts w:ascii="Tahoma" w:hAnsi="Tahoma" w:cs="Tahoma"/>
      <w:sz w:val="16"/>
      <w:szCs w:val="16"/>
    </w:rPr>
  </w:style>
  <w:style w:type="paragraph" w:styleId="Sinespaciado">
    <w:name w:val="No Spacing"/>
    <w:aliases w:val="Subtitulo"/>
    <w:link w:val="SinespaciadoCar"/>
    <w:uiPriority w:val="1"/>
    <w:qFormat/>
    <w:rsid w:val="00AC5BFA"/>
    <w:pPr>
      <w:spacing w:after="0" w:line="240" w:lineRule="auto"/>
    </w:pPr>
    <w:rPr>
      <w:lang w:val="es-ES"/>
    </w:rPr>
  </w:style>
  <w:style w:type="character" w:customStyle="1" w:styleId="SinespaciadoCar">
    <w:name w:val="Sin espaciado Car"/>
    <w:aliases w:val="Subtitulo Car"/>
    <w:basedOn w:val="Fuentedeprrafopredeter"/>
    <w:link w:val="Sinespaciado"/>
    <w:uiPriority w:val="1"/>
    <w:rsid w:val="00AC5BFA"/>
    <w:rPr>
      <w:rFonts w:eastAsiaTheme="minorEastAsia"/>
      <w:lang w:val="es-ES"/>
    </w:rPr>
  </w:style>
  <w:style w:type="character" w:customStyle="1" w:styleId="Ttulo1Car">
    <w:name w:val="Título 1 Car"/>
    <w:basedOn w:val="Fuentedeprrafopredeter"/>
    <w:link w:val="Ttulo1"/>
    <w:rsid w:val="00DF34B9"/>
    <w:rPr>
      <w:rFonts w:ascii="Arial" w:eastAsiaTheme="majorEastAsia" w:hAnsi="Arial" w:cstheme="majorBidi"/>
      <w:b/>
      <w:bCs/>
      <w:color w:val="E9004C"/>
      <w:sz w:val="36"/>
      <w:szCs w:val="28"/>
    </w:rPr>
  </w:style>
  <w:style w:type="character" w:customStyle="1" w:styleId="Ttulo2Car">
    <w:name w:val="Título 2 Car"/>
    <w:basedOn w:val="Fuentedeprrafopredeter"/>
    <w:link w:val="Ttulo2"/>
    <w:uiPriority w:val="9"/>
    <w:rsid w:val="005C47C2"/>
    <w:rPr>
      <w:rFonts w:ascii="Arial" w:eastAsiaTheme="majorEastAsia" w:hAnsi="Arial" w:cstheme="majorBidi"/>
      <w:b/>
      <w:bCs/>
      <w:color w:val="E9004C"/>
      <w:sz w:val="28"/>
      <w:szCs w:val="26"/>
    </w:rPr>
  </w:style>
  <w:style w:type="character" w:styleId="Textoennegrita">
    <w:name w:val="Strong"/>
    <w:uiPriority w:val="22"/>
    <w:qFormat/>
    <w:rsid w:val="00CA6068"/>
    <w:rPr>
      <w:b/>
    </w:rPr>
  </w:style>
  <w:style w:type="paragraph" w:customStyle="1" w:styleId="normaltabla">
    <w:name w:val="normal tabla"/>
    <w:basedOn w:val="Normal"/>
    <w:link w:val="normaltablaCar"/>
    <w:qFormat/>
    <w:rsid w:val="00CA6068"/>
    <w:pPr>
      <w:spacing w:line="240" w:lineRule="auto"/>
      <w:contextualSpacing/>
    </w:pPr>
    <w:rPr>
      <w:rFonts w:ascii="Futura Md BT" w:eastAsia="Calibri" w:hAnsi="Futura Md BT" w:cs="Times New Roman"/>
      <w:lang w:val="es-ES" w:eastAsia="es-ES"/>
    </w:rPr>
  </w:style>
  <w:style w:type="character" w:customStyle="1" w:styleId="normaltablaCar">
    <w:name w:val="normal tabla Car"/>
    <w:link w:val="normaltabla"/>
    <w:rsid w:val="00CA6068"/>
    <w:rPr>
      <w:rFonts w:ascii="Futura Md BT" w:eastAsia="Calibri" w:hAnsi="Futura Md BT" w:cs="Times New Roman"/>
      <w:sz w:val="24"/>
      <w:lang w:val="es-ES" w:eastAsia="es-ES"/>
    </w:rPr>
  </w:style>
  <w:style w:type="table" w:styleId="Tablaconcuadrcula">
    <w:name w:val="Table Grid"/>
    <w:basedOn w:val="Tablanormal"/>
    <w:uiPriority w:val="39"/>
    <w:rsid w:val="00105D2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tablas">
    <w:name w:val="Titulos tablas"/>
    <w:basedOn w:val="normaltabla"/>
    <w:link w:val="TitulostablasCar"/>
    <w:qFormat/>
    <w:rsid w:val="001B7CDD"/>
    <w:pPr>
      <w:jc w:val="center"/>
    </w:pPr>
    <w:rPr>
      <w:b/>
      <w:color w:val="FFFFFF"/>
    </w:rPr>
  </w:style>
  <w:style w:type="character" w:customStyle="1" w:styleId="TitulostablasCar">
    <w:name w:val="Titulos tablas Car"/>
    <w:link w:val="Titulostablas"/>
    <w:rsid w:val="001B7CDD"/>
    <w:rPr>
      <w:rFonts w:ascii="Futura Md BT" w:eastAsia="Calibri" w:hAnsi="Futura Md BT" w:cs="Times New Roman"/>
      <w:b/>
      <w:color w:val="FFFFFF"/>
      <w:sz w:val="24"/>
      <w:lang w:val="es-ES" w:eastAsia="es-ES"/>
    </w:rPr>
  </w:style>
  <w:style w:type="paragraph" w:styleId="Prrafodelista">
    <w:name w:val="List Paragraph"/>
    <w:basedOn w:val="Normal"/>
    <w:uiPriority w:val="34"/>
    <w:qFormat/>
    <w:rsid w:val="001B7CDD"/>
    <w:pPr>
      <w:spacing w:after="80"/>
      <w:ind w:left="720"/>
      <w:contextualSpacing/>
      <w:jc w:val="left"/>
    </w:pPr>
    <w:rPr>
      <w:lang w:val="es-ES" w:eastAsia="es-ES"/>
    </w:rPr>
  </w:style>
  <w:style w:type="paragraph" w:customStyle="1" w:styleId="Tiitulo2conletra">
    <w:name w:val="Tiitulo 2 con letra"/>
    <w:basedOn w:val="Ttulo2"/>
    <w:link w:val="Tiitulo2conletraCar"/>
    <w:qFormat/>
    <w:rsid w:val="009F1932"/>
    <w:pPr>
      <w:keepNext w:val="0"/>
      <w:keepLines w:val="0"/>
      <w:autoSpaceDE w:val="0"/>
      <w:autoSpaceDN w:val="0"/>
      <w:adjustRightInd w:val="0"/>
      <w:spacing w:before="240"/>
      <w:ind w:left="0" w:right="23"/>
      <w:contextualSpacing/>
    </w:pPr>
    <w:rPr>
      <w:rFonts w:eastAsia="Calibri" w:cs="Arial"/>
      <w:color w:val="943634" w:themeColor="accent2" w:themeShade="BF"/>
      <w:szCs w:val="22"/>
      <w:lang w:val="es-ES" w:eastAsia="es-ES"/>
    </w:rPr>
  </w:style>
  <w:style w:type="character" w:customStyle="1" w:styleId="Tiitulo2conletraCar">
    <w:name w:val="Tiitulo 2 con letra Car"/>
    <w:link w:val="Tiitulo2conletra"/>
    <w:rsid w:val="009F1932"/>
    <w:rPr>
      <w:rFonts w:ascii="Arial" w:eastAsia="Calibri" w:hAnsi="Arial" w:cs="Arial"/>
      <w:b/>
      <w:bCs/>
      <w:color w:val="943634" w:themeColor="accent2" w:themeShade="BF"/>
      <w:sz w:val="28"/>
      <w:lang w:val="es-ES" w:eastAsia="es-ES"/>
    </w:rPr>
  </w:style>
  <w:style w:type="paragraph" w:styleId="TDC2">
    <w:name w:val="toc 2"/>
    <w:basedOn w:val="Normal"/>
    <w:next w:val="Normal"/>
    <w:autoRedefine/>
    <w:uiPriority w:val="39"/>
    <w:unhideWhenUsed/>
    <w:qFormat/>
    <w:rsid w:val="00D515D4"/>
    <w:pPr>
      <w:spacing w:after="100"/>
      <w:ind w:left="240"/>
    </w:pPr>
  </w:style>
  <w:style w:type="paragraph" w:styleId="TDC1">
    <w:name w:val="toc 1"/>
    <w:basedOn w:val="Normal"/>
    <w:next w:val="Normal"/>
    <w:autoRedefine/>
    <w:uiPriority w:val="39"/>
    <w:unhideWhenUsed/>
    <w:qFormat/>
    <w:rsid w:val="00FC4F6C"/>
    <w:pPr>
      <w:tabs>
        <w:tab w:val="left" w:pos="709"/>
        <w:tab w:val="right" w:leader="dot" w:pos="8828"/>
      </w:tabs>
      <w:spacing w:after="100"/>
      <w:ind w:left="709" w:hanging="709"/>
    </w:pPr>
  </w:style>
  <w:style w:type="character" w:styleId="Hipervnculo">
    <w:name w:val="Hyperlink"/>
    <w:basedOn w:val="Fuentedeprrafopredeter"/>
    <w:uiPriority w:val="99"/>
    <w:unhideWhenUsed/>
    <w:rsid w:val="00D515D4"/>
    <w:rPr>
      <w:color w:val="0000FF" w:themeColor="hyperlink"/>
      <w:u w:val="single"/>
    </w:rPr>
  </w:style>
  <w:style w:type="character" w:styleId="Hipervnculovisitado">
    <w:name w:val="FollowedHyperlink"/>
    <w:basedOn w:val="Fuentedeprrafopredeter"/>
    <w:uiPriority w:val="99"/>
    <w:semiHidden/>
    <w:unhideWhenUsed/>
    <w:rsid w:val="00BE00E0"/>
    <w:rPr>
      <w:color w:val="800080" w:themeColor="followedHyperlink"/>
      <w:u w:val="single"/>
    </w:rPr>
  </w:style>
  <w:style w:type="paragraph" w:styleId="Revisin">
    <w:name w:val="Revision"/>
    <w:hidden/>
    <w:uiPriority w:val="99"/>
    <w:semiHidden/>
    <w:rsid w:val="00CD3BFB"/>
    <w:pPr>
      <w:spacing w:after="0" w:line="240" w:lineRule="auto"/>
    </w:pPr>
    <w:rPr>
      <w:rFonts w:ascii="Arial" w:hAnsi="Arial"/>
      <w:sz w:val="24"/>
    </w:rPr>
  </w:style>
  <w:style w:type="paragraph" w:customStyle="1" w:styleId="Estilo1">
    <w:name w:val="Estilo1"/>
    <w:basedOn w:val="Normal"/>
    <w:link w:val="Estilo1Car"/>
    <w:rsid w:val="004900FE"/>
    <w:pPr>
      <w:numPr>
        <w:numId w:val="1"/>
      </w:numPr>
      <w:spacing w:line="240" w:lineRule="auto"/>
      <w:contextualSpacing/>
    </w:pPr>
    <w:rPr>
      <w:rFonts w:ascii="Futura Md BT" w:eastAsia="Calibri" w:hAnsi="Futura Md BT" w:cs="Arial"/>
      <w:szCs w:val="24"/>
      <w:lang w:eastAsia="es-ES"/>
    </w:rPr>
  </w:style>
  <w:style w:type="character" w:customStyle="1" w:styleId="Estilo1Car">
    <w:name w:val="Estilo1 Car"/>
    <w:basedOn w:val="Fuentedeprrafopredeter"/>
    <w:link w:val="Estilo1"/>
    <w:rsid w:val="004900FE"/>
    <w:rPr>
      <w:rFonts w:ascii="Futura Md BT" w:eastAsia="Calibri" w:hAnsi="Futura Md BT" w:cs="Arial"/>
      <w:sz w:val="24"/>
      <w:szCs w:val="24"/>
      <w:lang w:eastAsia="es-ES"/>
    </w:rPr>
  </w:style>
  <w:style w:type="paragraph" w:styleId="Ttulo">
    <w:name w:val="Title"/>
    <w:basedOn w:val="Normal"/>
    <w:link w:val="TtuloCar"/>
    <w:qFormat/>
    <w:rsid w:val="00DF34B9"/>
    <w:pPr>
      <w:spacing w:line="240" w:lineRule="auto"/>
    </w:pPr>
    <w:rPr>
      <w:rFonts w:eastAsia="Times New Roman" w:cs="Times New Roman"/>
      <w:b/>
      <w:bCs/>
      <w:color w:val="E9004C"/>
      <w:sz w:val="28"/>
      <w:szCs w:val="24"/>
      <w:lang w:val="es-ES" w:eastAsia="es-ES"/>
    </w:rPr>
  </w:style>
  <w:style w:type="character" w:customStyle="1" w:styleId="TtuloCar">
    <w:name w:val="Título Car"/>
    <w:basedOn w:val="Fuentedeprrafopredeter"/>
    <w:link w:val="Ttulo"/>
    <w:rsid w:val="00DF34B9"/>
    <w:rPr>
      <w:rFonts w:ascii="Arial" w:eastAsia="Times New Roman" w:hAnsi="Arial" w:cs="Times New Roman"/>
      <w:b/>
      <w:bCs/>
      <w:color w:val="E9004C"/>
      <w:sz w:val="28"/>
      <w:szCs w:val="24"/>
      <w:lang w:val="es-ES" w:eastAsia="es-ES"/>
    </w:rPr>
  </w:style>
  <w:style w:type="paragraph" w:styleId="Textoindependiente2">
    <w:name w:val="Body Text 2"/>
    <w:basedOn w:val="Normal"/>
    <w:link w:val="Textoindependiente2Car"/>
    <w:unhideWhenUsed/>
    <w:rsid w:val="00A26FB0"/>
    <w:pPr>
      <w:spacing w:after="120" w:line="480" w:lineRule="auto"/>
    </w:pPr>
  </w:style>
  <w:style w:type="character" w:customStyle="1" w:styleId="Textoindependiente2Car">
    <w:name w:val="Texto independiente 2 Car"/>
    <w:basedOn w:val="Fuentedeprrafopredeter"/>
    <w:link w:val="Textoindependiente2"/>
    <w:rsid w:val="00A26FB0"/>
    <w:rPr>
      <w:rFonts w:ascii="Arial" w:hAnsi="Arial"/>
      <w:sz w:val="24"/>
    </w:rPr>
  </w:style>
  <w:style w:type="paragraph" w:customStyle="1" w:styleId="Default">
    <w:name w:val="Default"/>
    <w:rsid w:val="00605301"/>
    <w:pPr>
      <w:autoSpaceDE w:val="0"/>
      <w:autoSpaceDN w:val="0"/>
      <w:adjustRightInd w:val="0"/>
      <w:spacing w:after="0" w:line="240" w:lineRule="auto"/>
    </w:pPr>
    <w:rPr>
      <w:rFonts w:ascii="Arial" w:eastAsia="Times New Roman" w:hAnsi="Arial" w:cs="Arial"/>
      <w:color w:val="000000"/>
      <w:sz w:val="24"/>
      <w:szCs w:val="24"/>
    </w:rPr>
  </w:style>
  <w:style w:type="table" w:customStyle="1" w:styleId="Tablaconcuadrcula1">
    <w:name w:val="Tabla con cuadrícula1"/>
    <w:basedOn w:val="Tablanormal"/>
    <w:next w:val="Tablaconcuadrcula"/>
    <w:uiPriority w:val="59"/>
    <w:rsid w:val="00BC74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EA49E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EA49E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EA49E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EA49E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624C5"/>
    <w:rPr>
      <w:rFonts w:asciiTheme="majorHAnsi" w:eastAsiaTheme="majorEastAsia" w:hAnsiTheme="majorHAnsi" w:cstheme="majorBidi"/>
      <w:b/>
      <w:bCs/>
      <w:color w:val="4F81BD" w:themeColor="accent1"/>
      <w:sz w:val="24"/>
    </w:rPr>
  </w:style>
  <w:style w:type="character" w:customStyle="1" w:styleId="Ttulo4Car">
    <w:name w:val="Título 4 Car"/>
    <w:basedOn w:val="Fuentedeprrafopredeter"/>
    <w:link w:val="Ttulo4"/>
    <w:uiPriority w:val="9"/>
    <w:rsid w:val="007624C5"/>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uiPriority w:val="9"/>
    <w:semiHidden/>
    <w:rsid w:val="007624C5"/>
    <w:rPr>
      <w:rFonts w:asciiTheme="majorHAnsi" w:eastAsiaTheme="majorEastAsia" w:hAnsiTheme="majorHAnsi" w:cstheme="majorBidi"/>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7624C5"/>
    <w:rPr>
      <w:rFonts w:asciiTheme="majorHAnsi" w:eastAsiaTheme="majorEastAsia" w:hAnsiTheme="majorHAnsi" w:cstheme="majorBidi"/>
      <w:i/>
      <w:iCs/>
      <w:color w:val="404040" w:themeColor="text1" w:themeTint="BF"/>
      <w:sz w:val="24"/>
      <w:szCs w:val="24"/>
      <w:lang w:val="es-ES" w:eastAsia="es-ES"/>
    </w:rPr>
  </w:style>
  <w:style w:type="character" w:styleId="Ttulodellibro">
    <w:name w:val="Book Title"/>
    <w:uiPriority w:val="33"/>
    <w:rsid w:val="007624C5"/>
    <w:rPr>
      <w:rFonts w:ascii="Futura Hv BT" w:hAnsi="Futura Hv BT"/>
      <w:sz w:val="72"/>
    </w:rPr>
  </w:style>
  <w:style w:type="numbering" w:customStyle="1" w:styleId="Estilo33">
    <w:name w:val="Estilo33"/>
    <w:uiPriority w:val="99"/>
    <w:rsid w:val="007624C5"/>
    <w:pPr>
      <w:numPr>
        <w:numId w:val="2"/>
      </w:numPr>
    </w:pPr>
  </w:style>
  <w:style w:type="paragraph" w:styleId="TtuloTDC">
    <w:name w:val="TOC Heading"/>
    <w:basedOn w:val="Ttulo1"/>
    <w:next w:val="Normal"/>
    <w:uiPriority w:val="39"/>
    <w:unhideWhenUsed/>
    <w:qFormat/>
    <w:rsid w:val="007624C5"/>
    <w:pPr>
      <w:jc w:val="left"/>
      <w:outlineLvl w:val="9"/>
    </w:pPr>
    <w:rPr>
      <w:rFonts w:asciiTheme="majorHAnsi" w:hAnsiTheme="majorHAnsi"/>
      <w:color w:val="365F91" w:themeColor="accent1" w:themeShade="BF"/>
      <w:sz w:val="28"/>
    </w:rPr>
  </w:style>
  <w:style w:type="character" w:styleId="Refdecomentario">
    <w:name w:val="annotation reference"/>
    <w:basedOn w:val="Fuentedeprrafopredeter"/>
    <w:uiPriority w:val="99"/>
    <w:unhideWhenUsed/>
    <w:rsid w:val="007624C5"/>
    <w:rPr>
      <w:sz w:val="16"/>
      <w:szCs w:val="16"/>
    </w:rPr>
  </w:style>
  <w:style w:type="paragraph" w:styleId="Textocomentario">
    <w:name w:val="annotation text"/>
    <w:basedOn w:val="Normal"/>
    <w:link w:val="TextocomentarioCar"/>
    <w:uiPriority w:val="99"/>
    <w:unhideWhenUsed/>
    <w:rsid w:val="007624C5"/>
    <w:pPr>
      <w:spacing w:line="240" w:lineRule="auto"/>
    </w:pPr>
    <w:rPr>
      <w:sz w:val="20"/>
      <w:szCs w:val="20"/>
    </w:rPr>
  </w:style>
  <w:style w:type="character" w:customStyle="1" w:styleId="TextocomentarioCar">
    <w:name w:val="Texto comentario Car"/>
    <w:basedOn w:val="Fuentedeprrafopredeter"/>
    <w:link w:val="Textocomentario"/>
    <w:uiPriority w:val="99"/>
    <w:rsid w:val="007624C5"/>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624C5"/>
    <w:rPr>
      <w:b/>
      <w:bCs/>
    </w:rPr>
  </w:style>
  <w:style w:type="character" w:customStyle="1" w:styleId="AsuntodelcomentarioCar">
    <w:name w:val="Asunto del comentario Car"/>
    <w:basedOn w:val="TextocomentarioCar"/>
    <w:link w:val="Asuntodelcomentario"/>
    <w:uiPriority w:val="99"/>
    <w:semiHidden/>
    <w:rsid w:val="007624C5"/>
    <w:rPr>
      <w:rFonts w:ascii="Arial" w:hAnsi="Arial"/>
      <w:b/>
      <w:bCs/>
      <w:sz w:val="20"/>
      <w:szCs w:val="20"/>
    </w:rPr>
  </w:style>
  <w:style w:type="table" w:styleId="Listamedia2-nfasis3">
    <w:name w:val="Medium List 2 Accent 3"/>
    <w:basedOn w:val="Tablanormal"/>
    <w:uiPriority w:val="66"/>
    <w:rsid w:val="007624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3">
    <w:name w:val="Medium Grid 3 Accent 3"/>
    <w:basedOn w:val="Tablanormal"/>
    <w:uiPriority w:val="69"/>
    <w:rsid w:val="007624C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clara-nfasis3">
    <w:name w:val="Light Grid Accent 3"/>
    <w:basedOn w:val="Tablanormal"/>
    <w:uiPriority w:val="62"/>
    <w:rsid w:val="007624C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7624C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media1-nfasis3">
    <w:name w:val="Medium Grid 1 Accent 3"/>
    <w:basedOn w:val="Tablanormal"/>
    <w:uiPriority w:val="67"/>
    <w:rsid w:val="007624C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aconcuadrcula3">
    <w:name w:val="Tabla con cuadrícula3"/>
    <w:basedOn w:val="Tablanormal"/>
    <w:next w:val="Tablaconcuadrcula"/>
    <w:uiPriority w:val="59"/>
    <w:rsid w:val="007624C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
    <w:name w:val="Lista clara - Énfasis 31"/>
    <w:basedOn w:val="Tablanormal"/>
    <w:next w:val="Listaclara-nfasis3"/>
    <w:uiPriority w:val="61"/>
    <w:rsid w:val="007624C5"/>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3">
    <w:name w:val="Light List Accent 3"/>
    <w:basedOn w:val="Tablanormal"/>
    <w:uiPriority w:val="61"/>
    <w:rsid w:val="007624C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311">
    <w:name w:val="Lista clara - Énfasis 311"/>
    <w:basedOn w:val="Tablanormal"/>
    <w:next w:val="Listaclara-nfasis3"/>
    <w:uiPriority w:val="61"/>
    <w:rsid w:val="007624C5"/>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1">
    <w:name w:val="Sin lista1"/>
    <w:next w:val="Sinlista"/>
    <w:uiPriority w:val="99"/>
    <w:semiHidden/>
    <w:unhideWhenUsed/>
    <w:rsid w:val="007624C5"/>
  </w:style>
  <w:style w:type="paragraph" w:styleId="Textoindependiente">
    <w:name w:val="Body Text"/>
    <w:basedOn w:val="Normal"/>
    <w:link w:val="TextoindependienteCar"/>
    <w:unhideWhenUsed/>
    <w:rsid w:val="007624C5"/>
    <w:pPr>
      <w:spacing w:line="240" w:lineRule="auto"/>
    </w:pPr>
    <w:rPr>
      <w:rFonts w:ascii="Times New Roman" w:eastAsia="Times New Roman" w:hAnsi="Times New Roman" w:cs="Times New Roman"/>
      <w:b/>
      <w:bCs/>
      <w:szCs w:val="24"/>
      <w:lang w:val="es-ES" w:eastAsia="es-ES"/>
    </w:rPr>
  </w:style>
  <w:style w:type="character" w:customStyle="1" w:styleId="TextoindependienteCar">
    <w:name w:val="Texto independiente Car"/>
    <w:basedOn w:val="Fuentedeprrafopredeter"/>
    <w:link w:val="Textoindependiente"/>
    <w:rsid w:val="007624C5"/>
    <w:rPr>
      <w:rFonts w:ascii="Times New Roman" w:eastAsia="Times New Roman" w:hAnsi="Times New Roman" w:cs="Times New Roman"/>
      <w:b/>
      <w:bCs/>
      <w:sz w:val="24"/>
      <w:szCs w:val="24"/>
      <w:lang w:val="es-ES" w:eastAsia="es-ES"/>
    </w:rPr>
  </w:style>
  <w:style w:type="paragraph" w:customStyle="1" w:styleId="xl63">
    <w:name w:val="xl63"/>
    <w:basedOn w:val="Normal"/>
    <w:rsid w:val="007624C5"/>
    <w:pP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64">
    <w:name w:val="xl64"/>
    <w:basedOn w:val="Normal"/>
    <w:rsid w:val="007624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65">
    <w:name w:val="xl65"/>
    <w:basedOn w:val="Normal"/>
    <w:rsid w:val="007624C5"/>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66">
    <w:name w:val="xl66"/>
    <w:basedOn w:val="Normal"/>
    <w:rsid w:val="007624C5"/>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67">
    <w:name w:val="xl67"/>
    <w:basedOn w:val="Normal"/>
    <w:rsid w:val="007624C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68">
    <w:name w:val="xl68"/>
    <w:basedOn w:val="Normal"/>
    <w:rsid w:val="007624C5"/>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69">
    <w:name w:val="xl69"/>
    <w:basedOn w:val="Normal"/>
    <w:rsid w:val="007624C5"/>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70">
    <w:name w:val="xl70"/>
    <w:basedOn w:val="Normal"/>
    <w:rsid w:val="007624C5"/>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71">
    <w:name w:val="xl71"/>
    <w:basedOn w:val="Normal"/>
    <w:rsid w:val="007624C5"/>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72">
    <w:name w:val="xl72"/>
    <w:basedOn w:val="Normal"/>
    <w:rsid w:val="007624C5"/>
    <w:pPr>
      <w:pBdr>
        <w:top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73">
    <w:name w:val="xl73"/>
    <w:basedOn w:val="Normal"/>
    <w:rsid w:val="007624C5"/>
    <w:pPr>
      <w:pBdr>
        <w:top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74">
    <w:name w:val="xl74"/>
    <w:basedOn w:val="Normal"/>
    <w:rsid w:val="007624C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left"/>
    </w:pPr>
    <w:rPr>
      <w:rFonts w:eastAsia="Times New Roman" w:cs="Arial"/>
      <w:sz w:val="16"/>
      <w:szCs w:val="16"/>
    </w:rPr>
  </w:style>
  <w:style w:type="paragraph" w:customStyle="1" w:styleId="xl75">
    <w:name w:val="xl75"/>
    <w:basedOn w:val="Normal"/>
    <w:rsid w:val="007624C5"/>
    <w:pPr>
      <w:pBdr>
        <w:lef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76">
    <w:name w:val="xl76"/>
    <w:basedOn w:val="Normal"/>
    <w:rsid w:val="007624C5"/>
    <w:pPr>
      <w:pBdr>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77">
    <w:name w:val="xl77"/>
    <w:basedOn w:val="Normal"/>
    <w:rsid w:val="007624C5"/>
    <w:pPr>
      <w:pBdr>
        <w:top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78">
    <w:name w:val="xl78"/>
    <w:basedOn w:val="Normal"/>
    <w:rsid w:val="007624C5"/>
    <w:pPr>
      <w:pBdr>
        <w:top w:val="single" w:sz="4" w:space="0" w:color="auto"/>
        <w:bottom w:val="single" w:sz="4" w:space="0" w:color="auto"/>
      </w:pBdr>
      <w:shd w:val="clear" w:color="auto" w:fill="FFFFFF"/>
      <w:spacing w:before="100" w:beforeAutospacing="1" w:after="100" w:afterAutospacing="1" w:line="240" w:lineRule="auto"/>
      <w:jc w:val="left"/>
    </w:pPr>
    <w:rPr>
      <w:rFonts w:eastAsia="Times New Roman" w:cs="Arial"/>
      <w:sz w:val="16"/>
      <w:szCs w:val="16"/>
    </w:rPr>
  </w:style>
  <w:style w:type="paragraph" w:customStyle="1" w:styleId="xl79">
    <w:name w:val="xl79"/>
    <w:basedOn w:val="Normal"/>
    <w:rsid w:val="007624C5"/>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80">
    <w:name w:val="xl80"/>
    <w:basedOn w:val="Normal"/>
    <w:rsid w:val="007624C5"/>
    <w:pPr>
      <w:pBdr>
        <w:top w:val="single" w:sz="4"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81">
    <w:name w:val="xl81"/>
    <w:basedOn w:val="Normal"/>
    <w:rsid w:val="007624C5"/>
    <w:pPr>
      <w:pBdr>
        <w:top w:val="single" w:sz="4" w:space="0" w:color="auto"/>
        <w:righ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82">
    <w:name w:val="xl82"/>
    <w:basedOn w:val="Normal"/>
    <w:rsid w:val="007624C5"/>
    <w:pPr>
      <w:pBdr>
        <w:top w:val="single" w:sz="4" w:space="0" w:color="auto"/>
        <w:left w:val="single" w:sz="8" w:space="0" w:color="auto"/>
      </w:pBdr>
      <w:shd w:val="clear" w:color="auto" w:fill="FFFFFF"/>
      <w:spacing w:before="100" w:beforeAutospacing="1" w:after="100" w:afterAutospacing="1" w:line="240" w:lineRule="auto"/>
      <w:jc w:val="left"/>
    </w:pPr>
    <w:rPr>
      <w:rFonts w:eastAsia="Times New Roman" w:cs="Arial"/>
      <w:sz w:val="16"/>
      <w:szCs w:val="16"/>
    </w:rPr>
  </w:style>
  <w:style w:type="paragraph" w:customStyle="1" w:styleId="xl83">
    <w:name w:val="xl83"/>
    <w:basedOn w:val="Normal"/>
    <w:rsid w:val="007624C5"/>
    <w:pPr>
      <w:pBdr>
        <w:left w:val="single" w:sz="8" w:space="0" w:color="auto"/>
      </w:pBdr>
      <w:shd w:val="clear" w:color="auto" w:fill="FFFFFF"/>
      <w:spacing w:before="100" w:beforeAutospacing="1" w:after="100" w:afterAutospacing="1" w:line="240" w:lineRule="auto"/>
      <w:jc w:val="left"/>
    </w:pPr>
    <w:rPr>
      <w:rFonts w:eastAsia="Times New Roman" w:cs="Arial"/>
      <w:sz w:val="16"/>
      <w:szCs w:val="16"/>
    </w:rPr>
  </w:style>
  <w:style w:type="paragraph" w:customStyle="1" w:styleId="xl84">
    <w:name w:val="xl84"/>
    <w:basedOn w:val="Normal"/>
    <w:rsid w:val="007624C5"/>
    <w:pPr>
      <w:pBdr>
        <w:righ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85">
    <w:name w:val="xl85"/>
    <w:basedOn w:val="Normal"/>
    <w:rsid w:val="007624C5"/>
    <w:pPr>
      <w:pBdr>
        <w:left w:val="single" w:sz="8" w:space="0" w:color="auto"/>
        <w:bottom w:val="single" w:sz="8" w:space="0" w:color="auto"/>
      </w:pBdr>
      <w:shd w:val="clear" w:color="auto" w:fill="FFFFFF"/>
      <w:spacing w:before="100" w:beforeAutospacing="1" w:after="100" w:afterAutospacing="1" w:line="240" w:lineRule="auto"/>
      <w:jc w:val="left"/>
    </w:pPr>
    <w:rPr>
      <w:rFonts w:eastAsia="Times New Roman" w:cs="Arial"/>
      <w:sz w:val="16"/>
      <w:szCs w:val="16"/>
    </w:rPr>
  </w:style>
  <w:style w:type="paragraph" w:customStyle="1" w:styleId="xl86">
    <w:name w:val="xl86"/>
    <w:basedOn w:val="Normal"/>
    <w:rsid w:val="007624C5"/>
    <w:pPr>
      <w:pBdr>
        <w:bottom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87">
    <w:name w:val="xl87"/>
    <w:basedOn w:val="Normal"/>
    <w:rsid w:val="007624C5"/>
    <w:pPr>
      <w:pBdr>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88">
    <w:name w:val="xl88"/>
    <w:basedOn w:val="Normal"/>
    <w:rsid w:val="007624C5"/>
    <w:pPr>
      <w:pBdr>
        <w:left w:val="single" w:sz="4" w:space="0" w:color="auto"/>
        <w:bottom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89">
    <w:name w:val="xl89"/>
    <w:basedOn w:val="Normal"/>
    <w:rsid w:val="007624C5"/>
    <w:pPr>
      <w:pBdr>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90">
    <w:name w:val="xl90"/>
    <w:basedOn w:val="Normal"/>
    <w:rsid w:val="007624C5"/>
    <w:pPr>
      <w:shd w:val="clear" w:color="auto" w:fill="FFFFFF"/>
      <w:spacing w:before="100" w:beforeAutospacing="1" w:after="100" w:afterAutospacing="1" w:line="240" w:lineRule="auto"/>
      <w:jc w:val="left"/>
    </w:pPr>
    <w:rPr>
      <w:rFonts w:eastAsia="Times New Roman" w:cs="Arial"/>
      <w:sz w:val="16"/>
      <w:szCs w:val="16"/>
    </w:rPr>
  </w:style>
  <w:style w:type="paragraph" w:customStyle="1" w:styleId="xl91">
    <w:name w:val="xl91"/>
    <w:basedOn w:val="Normal"/>
    <w:rsid w:val="007624C5"/>
    <w:pPr>
      <w:pBdr>
        <w:top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92">
    <w:name w:val="xl92"/>
    <w:basedOn w:val="Normal"/>
    <w:rsid w:val="007624C5"/>
    <w:pPr>
      <w:shd w:val="clear" w:color="auto" w:fill="FFFFFF"/>
      <w:spacing w:before="100" w:beforeAutospacing="1" w:after="100" w:afterAutospacing="1" w:line="240" w:lineRule="auto"/>
      <w:jc w:val="center"/>
    </w:pPr>
    <w:rPr>
      <w:rFonts w:eastAsia="Times New Roman" w:cs="Arial"/>
      <w:sz w:val="14"/>
      <w:szCs w:val="14"/>
    </w:rPr>
  </w:style>
  <w:style w:type="paragraph" w:customStyle="1" w:styleId="xl93">
    <w:name w:val="xl93"/>
    <w:basedOn w:val="Normal"/>
    <w:rsid w:val="007624C5"/>
    <w:pPr>
      <w:shd w:val="clear" w:color="auto" w:fill="FFFFFF"/>
      <w:spacing w:before="100" w:beforeAutospacing="1" w:after="100" w:afterAutospacing="1" w:line="240" w:lineRule="auto"/>
      <w:jc w:val="left"/>
    </w:pPr>
    <w:rPr>
      <w:rFonts w:eastAsia="Times New Roman" w:cs="Arial"/>
      <w:sz w:val="14"/>
      <w:szCs w:val="14"/>
    </w:rPr>
  </w:style>
  <w:style w:type="paragraph" w:customStyle="1" w:styleId="xl94">
    <w:name w:val="xl94"/>
    <w:basedOn w:val="Normal"/>
    <w:rsid w:val="007624C5"/>
    <w:pPr>
      <w:pBdr>
        <w:bottom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95">
    <w:name w:val="xl95"/>
    <w:basedOn w:val="Normal"/>
    <w:rsid w:val="007624C5"/>
    <w:pPr>
      <w:pBdr>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96">
    <w:name w:val="xl96"/>
    <w:basedOn w:val="Normal"/>
    <w:rsid w:val="007624C5"/>
    <w:pPr>
      <w:pBdr>
        <w:top w:val="single" w:sz="8" w:space="0" w:color="auto"/>
        <w:left w:val="single" w:sz="8" w:space="0" w:color="auto"/>
      </w:pBdr>
      <w:shd w:val="clear" w:color="auto" w:fill="FFFFFF"/>
      <w:spacing w:before="100" w:beforeAutospacing="1" w:after="100" w:afterAutospacing="1" w:line="240" w:lineRule="auto"/>
      <w:jc w:val="center"/>
    </w:pPr>
    <w:rPr>
      <w:rFonts w:eastAsia="Times New Roman" w:cs="Arial"/>
      <w:sz w:val="14"/>
      <w:szCs w:val="14"/>
    </w:rPr>
  </w:style>
  <w:style w:type="paragraph" w:customStyle="1" w:styleId="xl97">
    <w:name w:val="xl97"/>
    <w:basedOn w:val="Normal"/>
    <w:rsid w:val="007624C5"/>
    <w:pPr>
      <w:pBdr>
        <w:left w:val="single" w:sz="8" w:space="0" w:color="auto"/>
      </w:pBdr>
      <w:shd w:val="clear" w:color="auto" w:fill="FFFFFF"/>
      <w:spacing w:before="100" w:beforeAutospacing="1" w:after="100" w:afterAutospacing="1" w:line="240" w:lineRule="auto"/>
      <w:jc w:val="center"/>
    </w:pPr>
    <w:rPr>
      <w:rFonts w:eastAsia="Times New Roman" w:cs="Arial"/>
      <w:sz w:val="14"/>
      <w:szCs w:val="14"/>
    </w:rPr>
  </w:style>
  <w:style w:type="paragraph" w:customStyle="1" w:styleId="xl98">
    <w:name w:val="xl98"/>
    <w:basedOn w:val="Normal"/>
    <w:rsid w:val="007624C5"/>
    <w:pPr>
      <w:pBdr>
        <w:right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99">
    <w:name w:val="xl99"/>
    <w:basedOn w:val="Normal"/>
    <w:rsid w:val="007624C5"/>
    <w:pPr>
      <w:pBdr>
        <w:lef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00">
    <w:name w:val="xl100"/>
    <w:basedOn w:val="Normal"/>
    <w:rsid w:val="007624C5"/>
    <w:pPr>
      <w:pBdr>
        <w:left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01">
    <w:name w:val="xl101"/>
    <w:basedOn w:val="Normal"/>
    <w:rsid w:val="007624C5"/>
    <w:pPr>
      <w:pBdr>
        <w:right w:val="single" w:sz="8" w:space="0" w:color="auto"/>
      </w:pBdr>
      <w:shd w:val="clear" w:color="auto" w:fill="FFFFFF"/>
      <w:spacing w:before="100" w:beforeAutospacing="1" w:after="100" w:afterAutospacing="1" w:line="240" w:lineRule="auto"/>
      <w:jc w:val="center"/>
    </w:pPr>
    <w:rPr>
      <w:rFonts w:eastAsia="Times New Roman" w:cs="Arial"/>
      <w:sz w:val="14"/>
      <w:szCs w:val="14"/>
    </w:rPr>
  </w:style>
  <w:style w:type="paragraph" w:customStyle="1" w:styleId="xl102">
    <w:name w:val="xl102"/>
    <w:basedOn w:val="Normal"/>
    <w:rsid w:val="007624C5"/>
    <w:pPr>
      <w:pBdr>
        <w:top w:val="single" w:sz="8" w:space="0" w:color="auto"/>
        <w:bottom w:val="single" w:sz="8" w:space="0" w:color="auto"/>
      </w:pBdr>
      <w:shd w:val="clear" w:color="auto" w:fill="FFFFFF"/>
      <w:spacing w:before="100" w:beforeAutospacing="1" w:after="100" w:afterAutospacing="1" w:line="240" w:lineRule="auto"/>
      <w:jc w:val="left"/>
    </w:pPr>
    <w:rPr>
      <w:rFonts w:eastAsia="Times New Roman" w:cs="Arial"/>
      <w:b/>
      <w:bCs/>
      <w:sz w:val="14"/>
      <w:szCs w:val="14"/>
    </w:rPr>
  </w:style>
  <w:style w:type="paragraph" w:customStyle="1" w:styleId="xl103">
    <w:name w:val="xl103"/>
    <w:basedOn w:val="Normal"/>
    <w:rsid w:val="007624C5"/>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04">
    <w:name w:val="xl104"/>
    <w:basedOn w:val="Normal"/>
    <w:rsid w:val="007624C5"/>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left"/>
    </w:pPr>
    <w:rPr>
      <w:rFonts w:eastAsia="Times New Roman" w:cs="Arial"/>
      <w:b/>
      <w:bCs/>
      <w:sz w:val="14"/>
      <w:szCs w:val="14"/>
    </w:rPr>
  </w:style>
  <w:style w:type="paragraph" w:customStyle="1" w:styleId="xl105">
    <w:name w:val="xl105"/>
    <w:basedOn w:val="Normal"/>
    <w:rsid w:val="007624C5"/>
    <w:pPr>
      <w:pBdr>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06">
    <w:name w:val="xl106"/>
    <w:basedOn w:val="Normal"/>
    <w:rsid w:val="007624C5"/>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07">
    <w:name w:val="xl107"/>
    <w:basedOn w:val="Normal"/>
    <w:rsid w:val="007624C5"/>
    <w:pPr>
      <w:pBdr>
        <w:top w:val="single" w:sz="8" w:space="0" w:color="auto"/>
        <w:bottom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08">
    <w:name w:val="xl108"/>
    <w:basedOn w:val="Normal"/>
    <w:rsid w:val="007624C5"/>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09">
    <w:name w:val="xl109"/>
    <w:basedOn w:val="Normal"/>
    <w:rsid w:val="007624C5"/>
    <w:pPr>
      <w:pBdr>
        <w:top w:val="single" w:sz="8" w:space="0" w:color="auto"/>
        <w:bottom w:val="single" w:sz="8" w:space="0" w:color="auto"/>
      </w:pBdr>
      <w:shd w:val="clear" w:color="auto" w:fill="FFFFFF"/>
      <w:spacing w:before="100" w:beforeAutospacing="1" w:after="100" w:afterAutospacing="1" w:line="240" w:lineRule="auto"/>
      <w:jc w:val="center"/>
    </w:pPr>
    <w:rPr>
      <w:rFonts w:eastAsia="Times New Roman" w:cs="Arial"/>
      <w:sz w:val="14"/>
      <w:szCs w:val="14"/>
    </w:rPr>
  </w:style>
  <w:style w:type="paragraph" w:customStyle="1" w:styleId="xl110">
    <w:name w:val="xl110"/>
    <w:basedOn w:val="Normal"/>
    <w:rsid w:val="007624C5"/>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cs="Arial"/>
      <w:sz w:val="14"/>
      <w:szCs w:val="14"/>
    </w:rPr>
  </w:style>
  <w:style w:type="paragraph" w:customStyle="1" w:styleId="xl111">
    <w:name w:val="xl111"/>
    <w:basedOn w:val="Normal"/>
    <w:rsid w:val="007624C5"/>
    <w:pPr>
      <w:shd w:val="clear" w:color="auto" w:fill="FFFFFF"/>
      <w:spacing w:before="100" w:beforeAutospacing="1" w:after="100" w:afterAutospacing="1" w:line="240" w:lineRule="auto"/>
      <w:jc w:val="center"/>
    </w:pPr>
    <w:rPr>
      <w:rFonts w:eastAsia="Times New Roman" w:cs="Arial"/>
      <w:sz w:val="18"/>
      <w:szCs w:val="18"/>
    </w:rPr>
  </w:style>
  <w:style w:type="paragraph" w:customStyle="1" w:styleId="xl112">
    <w:name w:val="xl112"/>
    <w:basedOn w:val="Normal"/>
    <w:rsid w:val="007624C5"/>
    <w:pPr>
      <w:shd w:val="clear" w:color="auto" w:fill="FFFFFF"/>
      <w:spacing w:before="100" w:beforeAutospacing="1" w:after="100" w:afterAutospacing="1" w:line="240" w:lineRule="auto"/>
      <w:jc w:val="center"/>
    </w:pPr>
    <w:rPr>
      <w:rFonts w:eastAsia="Times New Roman" w:cs="Arial"/>
      <w:b/>
      <w:bCs/>
    </w:rPr>
  </w:style>
  <w:style w:type="paragraph" w:customStyle="1" w:styleId="xl113">
    <w:name w:val="xl113"/>
    <w:basedOn w:val="Normal"/>
    <w:rsid w:val="007624C5"/>
    <w:pPr>
      <w:shd w:val="clear" w:color="auto" w:fill="FFFFFF"/>
      <w:spacing w:before="100" w:beforeAutospacing="1" w:after="100" w:afterAutospacing="1" w:line="240" w:lineRule="auto"/>
      <w:jc w:val="center"/>
    </w:pPr>
    <w:rPr>
      <w:rFonts w:eastAsia="Times New Roman" w:cs="Arial"/>
      <w:b/>
      <w:bCs/>
      <w:sz w:val="18"/>
      <w:szCs w:val="18"/>
    </w:rPr>
  </w:style>
  <w:style w:type="paragraph" w:customStyle="1" w:styleId="xl114">
    <w:name w:val="xl114"/>
    <w:basedOn w:val="Normal"/>
    <w:rsid w:val="007624C5"/>
    <w:pPr>
      <w:pBdr>
        <w:left w:val="single" w:sz="8" w:space="0" w:color="auto"/>
      </w:pBdr>
      <w:shd w:val="clear" w:color="auto" w:fill="FFFFFF"/>
      <w:spacing w:before="100" w:beforeAutospacing="1" w:after="100" w:afterAutospacing="1" w:line="240" w:lineRule="auto"/>
      <w:jc w:val="center"/>
    </w:pPr>
    <w:rPr>
      <w:rFonts w:eastAsia="Times New Roman" w:cs="Arial"/>
      <w:b/>
      <w:bCs/>
      <w:szCs w:val="24"/>
    </w:rPr>
  </w:style>
  <w:style w:type="paragraph" w:customStyle="1" w:styleId="xl115">
    <w:name w:val="xl115"/>
    <w:basedOn w:val="Normal"/>
    <w:rsid w:val="007624C5"/>
    <w:pPr>
      <w:shd w:val="clear" w:color="auto" w:fill="FFFFFF"/>
      <w:spacing w:before="100" w:beforeAutospacing="1" w:after="100" w:afterAutospacing="1" w:line="240" w:lineRule="auto"/>
      <w:jc w:val="center"/>
    </w:pPr>
    <w:rPr>
      <w:rFonts w:eastAsia="Times New Roman" w:cs="Arial"/>
      <w:b/>
      <w:bCs/>
      <w:szCs w:val="24"/>
    </w:rPr>
  </w:style>
  <w:style w:type="paragraph" w:customStyle="1" w:styleId="xl116">
    <w:name w:val="xl116"/>
    <w:basedOn w:val="Normal"/>
    <w:rsid w:val="007624C5"/>
    <w:pPr>
      <w:pBdr>
        <w:right w:val="single" w:sz="8" w:space="0" w:color="auto"/>
      </w:pBdr>
      <w:shd w:val="clear" w:color="auto" w:fill="FFFFFF"/>
      <w:spacing w:before="100" w:beforeAutospacing="1" w:after="100" w:afterAutospacing="1" w:line="240" w:lineRule="auto"/>
      <w:jc w:val="center"/>
    </w:pPr>
    <w:rPr>
      <w:rFonts w:eastAsia="Times New Roman" w:cs="Arial"/>
      <w:b/>
      <w:bCs/>
      <w:szCs w:val="24"/>
    </w:rPr>
  </w:style>
  <w:style w:type="paragraph" w:customStyle="1" w:styleId="xl117">
    <w:name w:val="xl117"/>
    <w:basedOn w:val="Normal"/>
    <w:rsid w:val="007624C5"/>
    <w:pPr>
      <w:pBdr>
        <w:left w:val="single" w:sz="8" w:space="0" w:color="auto"/>
        <w:bottom w:val="single" w:sz="8" w:space="0" w:color="auto"/>
      </w:pBdr>
      <w:shd w:val="clear" w:color="auto" w:fill="FFFFFF"/>
      <w:spacing w:before="100" w:beforeAutospacing="1" w:after="100" w:afterAutospacing="1" w:line="240" w:lineRule="auto"/>
      <w:jc w:val="center"/>
    </w:pPr>
    <w:rPr>
      <w:rFonts w:eastAsia="Times New Roman" w:cs="Arial"/>
      <w:b/>
      <w:bCs/>
      <w:szCs w:val="24"/>
    </w:rPr>
  </w:style>
  <w:style w:type="paragraph" w:customStyle="1" w:styleId="xl118">
    <w:name w:val="xl118"/>
    <w:basedOn w:val="Normal"/>
    <w:rsid w:val="007624C5"/>
    <w:pPr>
      <w:pBdr>
        <w:bottom w:val="single" w:sz="8" w:space="0" w:color="auto"/>
      </w:pBdr>
      <w:shd w:val="clear" w:color="auto" w:fill="FFFFFF"/>
      <w:spacing w:before="100" w:beforeAutospacing="1" w:after="100" w:afterAutospacing="1" w:line="240" w:lineRule="auto"/>
      <w:jc w:val="center"/>
    </w:pPr>
    <w:rPr>
      <w:rFonts w:eastAsia="Times New Roman" w:cs="Arial"/>
      <w:b/>
      <w:bCs/>
      <w:szCs w:val="24"/>
    </w:rPr>
  </w:style>
  <w:style w:type="paragraph" w:customStyle="1" w:styleId="xl119">
    <w:name w:val="xl119"/>
    <w:basedOn w:val="Normal"/>
    <w:rsid w:val="007624C5"/>
    <w:pPr>
      <w:pBdr>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cs="Arial"/>
      <w:b/>
      <w:bCs/>
      <w:szCs w:val="24"/>
    </w:rPr>
  </w:style>
  <w:style w:type="paragraph" w:customStyle="1" w:styleId="xl120">
    <w:name w:val="xl120"/>
    <w:basedOn w:val="Normal"/>
    <w:rsid w:val="007624C5"/>
    <w:pPr>
      <w:pBdr>
        <w:left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21">
    <w:name w:val="xl121"/>
    <w:basedOn w:val="Normal"/>
    <w:rsid w:val="007624C5"/>
    <w:pP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22">
    <w:name w:val="xl122"/>
    <w:basedOn w:val="Normal"/>
    <w:rsid w:val="007624C5"/>
    <w:pPr>
      <w:pBdr>
        <w:right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23">
    <w:name w:val="xl123"/>
    <w:basedOn w:val="Normal"/>
    <w:rsid w:val="007624C5"/>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left"/>
    </w:pPr>
    <w:rPr>
      <w:rFonts w:eastAsia="Times New Roman" w:cs="Arial"/>
      <w:b/>
      <w:bCs/>
      <w:sz w:val="14"/>
      <w:szCs w:val="14"/>
    </w:rPr>
  </w:style>
  <w:style w:type="paragraph" w:customStyle="1" w:styleId="xl124">
    <w:name w:val="xl124"/>
    <w:basedOn w:val="Normal"/>
    <w:rsid w:val="007624C5"/>
    <w:pPr>
      <w:pBdr>
        <w:left w:val="single" w:sz="8" w:space="0" w:color="auto"/>
        <w:bottom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25">
    <w:name w:val="xl125"/>
    <w:basedOn w:val="Normal"/>
    <w:rsid w:val="007624C5"/>
    <w:pPr>
      <w:pBdr>
        <w:bottom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26">
    <w:name w:val="xl126"/>
    <w:basedOn w:val="Normal"/>
    <w:rsid w:val="007624C5"/>
    <w:pPr>
      <w:pBdr>
        <w:bottom w:val="single" w:sz="8" w:space="0" w:color="auto"/>
        <w:right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27">
    <w:name w:val="xl127"/>
    <w:basedOn w:val="Normal"/>
    <w:rsid w:val="007624C5"/>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left"/>
    </w:pPr>
    <w:rPr>
      <w:rFonts w:eastAsia="Times New Roman" w:cs="Arial"/>
      <w:b/>
      <w:bCs/>
      <w:sz w:val="14"/>
      <w:szCs w:val="14"/>
    </w:rPr>
  </w:style>
  <w:style w:type="paragraph" w:customStyle="1" w:styleId="xl128">
    <w:name w:val="xl128"/>
    <w:basedOn w:val="Normal"/>
    <w:rsid w:val="007624C5"/>
    <w:pPr>
      <w:pBdr>
        <w:top w:val="single" w:sz="8" w:space="0" w:color="auto"/>
        <w:bottom w:val="single" w:sz="8" w:space="0" w:color="auto"/>
      </w:pBdr>
      <w:shd w:val="clear" w:color="auto" w:fill="FFFFFF"/>
      <w:spacing w:before="100" w:beforeAutospacing="1" w:after="100" w:afterAutospacing="1" w:line="240" w:lineRule="auto"/>
      <w:jc w:val="left"/>
    </w:pPr>
    <w:rPr>
      <w:rFonts w:eastAsia="Times New Roman" w:cs="Arial"/>
      <w:b/>
      <w:bCs/>
      <w:sz w:val="14"/>
      <w:szCs w:val="14"/>
    </w:rPr>
  </w:style>
  <w:style w:type="paragraph" w:customStyle="1" w:styleId="xl129">
    <w:name w:val="xl129"/>
    <w:basedOn w:val="Normal"/>
    <w:rsid w:val="007624C5"/>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left"/>
    </w:pPr>
    <w:rPr>
      <w:rFonts w:eastAsia="Times New Roman" w:cs="Arial"/>
      <w:b/>
      <w:bCs/>
      <w:sz w:val="14"/>
      <w:szCs w:val="14"/>
    </w:rPr>
  </w:style>
  <w:style w:type="paragraph" w:customStyle="1" w:styleId="xl130">
    <w:name w:val="xl130"/>
    <w:basedOn w:val="Normal"/>
    <w:rsid w:val="007624C5"/>
    <w:pPr>
      <w:pBdr>
        <w:left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31">
    <w:name w:val="xl131"/>
    <w:basedOn w:val="Normal"/>
    <w:rsid w:val="007624C5"/>
    <w:pP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32">
    <w:name w:val="xl132"/>
    <w:basedOn w:val="Normal"/>
    <w:rsid w:val="007624C5"/>
    <w:pPr>
      <w:pBdr>
        <w:right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33">
    <w:name w:val="xl133"/>
    <w:basedOn w:val="Normal"/>
    <w:rsid w:val="007624C5"/>
    <w:pPr>
      <w:pBdr>
        <w:top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34">
    <w:name w:val="xl134"/>
    <w:basedOn w:val="Normal"/>
    <w:rsid w:val="007624C5"/>
    <w:pPr>
      <w:pBdr>
        <w:top w:val="single" w:sz="4" w:space="0" w:color="auto"/>
        <w:lef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35">
    <w:name w:val="xl135"/>
    <w:basedOn w:val="Normal"/>
    <w:rsid w:val="007624C5"/>
    <w:pPr>
      <w:pBdr>
        <w:lef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36">
    <w:name w:val="xl136"/>
    <w:basedOn w:val="Normal"/>
    <w:rsid w:val="007624C5"/>
    <w:pPr>
      <w:pBdr>
        <w:left w:val="single" w:sz="8" w:space="0" w:color="auto"/>
        <w:bottom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37">
    <w:name w:val="xl137"/>
    <w:basedOn w:val="Normal"/>
    <w:rsid w:val="007624C5"/>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b/>
      <w:bCs/>
      <w:sz w:val="18"/>
      <w:szCs w:val="18"/>
    </w:rPr>
  </w:style>
  <w:style w:type="paragraph" w:customStyle="1" w:styleId="xl138">
    <w:name w:val="xl138"/>
    <w:basedOn w:val="Normal"/>
    <w:rsid w:val="007624C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b/>
      <w:bCs/>
      <w:sz w:val="18"/>
      <w:szCs w:val="18"/>
    </w:rPr>
  </w:style>
  <w:style w:type="paragraph" w:customStyle="1" w:styleId="xl139">
    <w:name w:val="xl139"/>
    <w:basedOn w:val="Normal"/>
    <w:rsid w:val="007624C5"/>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Arial"/>
      <w:b/>
      <w:bCs/>
      <w:sz w:val="18"/>
      <w:szCs w:val="18"/>
    </w:rPr>
  </w:style>
  <w:style w:type="paragraph" w:customStyle="1" w:styleId="xl140">
    <w:name w:val="xl140"/>
    <w:basedOn w:val="Normal"/>
    <w:rsid w:val="007624C5"/>
    <w:pPr>
      <w:pBdr>
        <w:top w:val="single" w:sz="4" w:space="0" w:color="auto"/>
        <w:lef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41">
    <w:name w:val="xl141"/>
    <w:basedOn w:val="Normal"/>
    <w:rsid w:val="007624C5"/>
    <w:pPr>
      <w:pBdr>
        <w:left w:val="single" w:sz="4" w:space="0" w:color="auto"/>
        <w:bottom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42">
    <w:name w:val="xl142"/>
    <w:basedOn w:val="Normal"/>
    <w:rsid w:val="007624C5"/>
    <w:pPr>
      <w:pBdr>
        <w:top w:val="single" w:sz="8" w:space="0" w:color="auto"/>
        <w:bottom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43">
    <w:name w:val="xl143"/>
    <w:basedOn w:val="Normal"/>
    <w:rsid w:val="007624C5"/>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44">
    <w:name w:val="xl144"/>
    <w:basedOn w:val="Normal"/>
    <w:rsid w:val="007624C5"/>
    <w:pPr>
      <w:pBdr>
        <w:top w:val="single" w:sz="8" w:space="0" w:color="auto"/>
        <w:right w:val="single" w:sz="8" w:space="0" w:color="auto"/>
      </w:pBdr>
      <w:shd w:val="clear" w:color="auto" w:fill="FFFFFF"/>
      <w:spacing w:before="100" w:beforeAutospacing="1" w:after="100" w:afterAutospacing="1" w:line="240" w:lineRule="auto"/>
      <w:jc w:val="left"/>
    </w:pPr>
    <w:rPr>
      <w:rFonts w:eastAsia="Times New Roman" w:cs="Arial"/>
      <w:sz w:val="14"/>
      <w:szCs w:val="14"/>
    </w:rPr>
  </w:style>
  <w:style w:type="paragraph" w:customStyle="1" w:styleId="xl145">
    <w:name w:val="xl145"/>
    <w:basedOn w:val="Normal"/>
    <w:rsid w:val="007624C5"/>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46">
    <w:name w:val="xl146"/>
    <w:basedOn w:val="Normal"/>
    <w:rsid w:val="007624C5"/>
    <w:pPr>
      <w:pBdr>
        <w:top w:val="single" w:sz="4" w:space="0" w:color="auto"/>
        <w:left w:val="single" w:sz="8" w:space="0" w:color="auto"/>
        <w:bottom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47">
    <w:name w:val="xl147"/>
    <w:basedOn w:val="Normal"/>
    <w:rsid w:val="007624C5"/>
    <w:pPr>
      <w:pBdr>
        <w:top w:val="single" w:sz="4" w:space="0" w:color="auto"/>
        <w:lef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48">
    <w:name w:val="xl148"/>
    <w:basedOn w:val="Normal"/>
    <w:rsid w:val="007624C5"/>
    <w:pPr>
      <w:pBdr>
        <w:left w:val="single" w:sz="8" w:space="0" w:color="auto"/>
        <w:bottom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49">
    <w:name w:val="xl149"/>
    <w:basedOn w:val="Normal"/>
    <w:rsid w:val="007624C5"/>
    <w:pPr>
      <w:pBdr>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50">
    <w:name w:val="xl150"/>
    <w:basedOn w:val="Normal"/>
    <w:rsid w:val="007624C5"/>
    <w:pPr>
      <w:pBdr>
        <w:top w:val="single" w:sz="4" w:space="0" w:color="auto"/>
        <w:lef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51">
    <w:name w:val="xl151"/>
    <w:basedOn w:val="Normal"/>
    <w:rsid w:val="007624C5"/>
    <w:pPr>
      <w:pBdr>
        <w:top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52">
    <w:name w:val="xl152"/>
    <w:basedOn w:val="Normal"/>
    <w:rsid w:val="007624C5"/>
    <w:pPr>
      <w:pBdr>
        <w:top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53">
    <w:name w:val="xl153"/>
    <w:basedOn w:val="Normal"/>
    <w:rsid w:val="007624C5"/>
    <w:pPr>
      <w:pBdr>
        <w:lef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54">
    <w:name w:val="xl154"/>
    <w:basedOn w:val="Normal"/>
    <w:rsid w:val="007624C5"/>
    <w:pP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55">
    <w:name w:val="xl155"/>
    <w:basedOn w:val="Normal"/>
    <w:rsid w:val="007624C5"/>
    <w:pPr>
      <w:pBdr>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56">
    <w:name w:val="xl156"/>
    <w:basedOn w:val="Normal"/>
    <w:rsid w:val="007624C5"/>
    <w:pPr>
      <w:pBdr>
        <w:left w:val="single" w:sz="8" w:space="0" w:color="auto"/>
        <w:bottom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57">
    <w:name w:val="xl157"/>
    <w:basedOn w:val="Normal"/>
    <w:rsid w:val="007624C5"/>
    <w:pPr>
      <w:pBdr>
        <w:bottom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58">
    <w:name w:val="xl158"/>
    <w:basedOn w:val="Normal"/>
    <w:rsid w:val="007624C5"/>
    <w:pPr>
      <w:pBdr>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59">
    <w:name w:val="xl159"/>
    <w:basedOn w:val="Normal"/>
    <w:rsid w:val="007624C5"/>
    <w:pPr>
      <w:pBdr>
        <w:top w:val="single" w:sz="8" w:space="0" w:color="auto"/>
        <w:left w:val="single" w:sz="8" w:space="0" w:color="auto"/>
        <w:right w:val="single" w:sz="4" w:space="0" w:color="auto"/>
      </w:pBdr>
      <w:shd w:val="clear" w:color="auto" w:fill="FFFFFF"/>
      <w:spacing w:before="100" w:beforeAutospacing="1" w:after="100" w:afterAutospacing="1" w:line="240" w:lineRule="auto"/>
      <w:jc w:val="center"/>
    </w:pPr>
    <w:rPr>
      <w:rFonts w:eastAsia="Times New Roman" w:cs="Arial"/>
      <w:b/>
      <w:bCs/>
      <w:sz w:val="18"/>
      <w:szCs w:val="18"/>
    </w:rPr>
  </w:style>
  <w:style w:type="paragraph" w:customStyle="1" w:styleId="xl160">
    <w:name w:val="xl160"/>
    <w:basedOn w:val="Normal"/>
    <w:rsid w:val="007624C5"/>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b/>
      <w:bCs/>
      <w:sz w:val="18"/>
      <w:szCs w:val="18"/>
    </w:rPr>
  </w:style>
  <w:style w:type="paragraph" w:customStyle="1" w:styleId="xl161">
    <w:name w:val="xl161"/>
    <w:basedOn w:val="Normal"/>
    <w:rsid w:val="007624C5"/>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eastAsia="Times New Roman" w:cs="Arial"/>
      <w:b/>
      <w:bCs/>
      <w:sz w:val="18"/>
      <w:szCs w:val="18"/>
    </w:rPr>
  </w:style>
  <w:style w:type="paragraph" w:customStyle="1" w:styleId="xl162">
    <w:name w:val="xl162"/>
    <w:basedOn w:val="Normal"/>
    <w:rsid w:val="007624C5"/>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eastAsia="Times New Roman" w:cs="Arial"/>
      <w:b/>
      <w:bCs/>
      <w:sz w:val="16"/>
      <w:szCs w:val="16"/>
    </w:rPr>
  </w:style>
  <w:style w:type="paragraph" w:customStyle="1" w:styleId="xl163">
    <w:name w:val="xl163"/>
    <w:basedOn w:val="Normal"/>
    <w:rsid w:val="007624C5"/>
    <w:pPr>
      <w:pBdr>
        <w:top w:val="single" w:sz="4" w:space="0" w:color="auto"/>
        <w:bottom w:val="single" w:sz="4" w:space="0" w:color="auto"/>
      </w:pBdr>
      <w:shd w:val="clear" w:color="auto" w:fill="FFFFFF"/>
      <w:spacing w:before="100" w:beforeAutospacing="1" w:after="100" w:afterAutospacing="1" w:line="240" w:lineRule="auto"/>
      <w:jc w:val="center"/>
    </w:pPr>
    <w:rPr>
      <w:rFonts w:eastAsia="Times New Roman" w:cs="Arial"/>
      <w:b/>
      <w:bCs/>
      <w:sz w:val="16"/>
      <w:szCs w:val="16"/>
    </w:rPr>
  </w:style>
  <w:style w:type="paragraph" w:customStyle="1" w:styleId="xl164">
    <w:name w:val="xl164"/>
    <w:basedOn w:val="Normal"/>
    <w:rsid w:val="007624C5"/>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Arial"/>
      <w:b/>
      <w:bCs/>
      <w:sz w:val="16"/>
      <w:szCs w:val="16"/>
    </w:rPr>
  </w:style>
  <w:style w:type="paragraph" w:customStyle="1" w:styleId="xl165">
    <w:name w:val="xl165"/>
    <w:basedOn w:val="Normal"/>
    <w:rsid w:val="007624C5"/>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66">
    <w:name w:val="xl166"/>
    <w:basedOn w:val="Normal"/>
    <w:rsid w:val="007624C5"/>
    <w:pPr>
      <w:pBdr>
        <w:top w:val="single" w:sz="8" w:space="0" w:color="auto"/>
        <w:left w:val="single" w:sz="8" w:space="0" w:color="auto"/>
      </w:pBdr>
      <w:shd w:val="clear" w:color="auto" w:fill="FFFFFF"/>
      <w:spacing w:before="100" w:beforeAutospacing="1" w:after="100" w:afterAutospacing="1" w:line="240" w:lineRule="auto"/>
      <w:jc w:val="center"/>
    </w:pPr>
    <w:rPr>
      <w:rFonts w:eastAsia="Times New Roman" w:cs="Arial"/>
      <w:b/>
      <w:bCs/>
      <w:sz w:val="18"/>
      <w:szCs w:val="18"/>
    </w:rPr>
  </w:style>
  <w:style w:type="paragraph" w:customStyle="1" w:styleId="xl167">
    <w:name w:val="xl167"/>
    <w:basedOn w:val="Normal"/>
    <w:rsid w:val="007624C5"/>
    <w:pPr>
      <w:pBdr>
        <w:top w:val="single" w:sz="8" w:space="0" w:color="auto"/>
      </w:pBdr>
      <w:shd w:val="clear" w:color="auto" w:fill="FFFFFF"/>
      <w:spacing w:before="100" w:beforeAutospacing="1" w:after="100" w:afterAutospacing="1" w:line="240" w:lineRule="auto"/>
      <w:jc w:val="center"/>
    </w:pPr>
    <w:rPr>
      <w:rFonts w:eastAsia="Times New Roman" w:cs="Arial"/>
      <w:b/>
      <w:bCs/>
      <w:sz w:val="18"/>
      <w:szCs w:val="18"/>
    </w:rPr>
  </w:style>
  <w:style w:type="paragraph" w:customStyle="1" w:styleId="xl168">
    <w:name w:val="xl168"/>
    <w:basedOn w:val="Normal"/>
    <w:rsid w:val="007624C5"/>
    <w:pPr>
      <w:pBdr>
        <w:top w:val="single" w:sz="8" w:space="0" w:color="auto"/>
        <w:right w:val="single" w:sz="8" w:space="0" w:color="auto"/>
      </w:pBdr>
      <w:shd w:val="clear" w:color="auto" w:fill="FFFFFF"/>
      <w:spacing w:before="100" w:beforeAutospacing="1" w:after="100" w:afterAutospacing="1" w:line="240" w:lineRule="auto"/>
      <w:jc w:val="center"/>
    </w:pPr>
    <w:rPr>
      <w:rFonts w:eastAsia="Times New Roman" w:cs="Arial"/>
      <w:b/>
      <w:bCs/>
      <w:sz w:val="18"/>
      <w:szCs w:val="18"/>
    </w:rPr>
  </w:style>
  <w:style w:type="paragraph" w:customStyle="1" w:styleId="xl169">
    <w:name w:val="xl169"/>
    <w:basedOn w:val="Normal"/>
    <w:rsid w:val="007624C5"/>
    <w:pPr>
      <w:pBdr>
        <w:top w:val="single" w:sz="4" w:space="0" w:color="auto"/>
        <w:bottom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70">
    <w:name w:val="xl170"/>
    <w:basedOn w:val="Normal"/>
    <w:rsid w:val="007624C5"/>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71">
    <w:name w:val="xl171"/>
    <w:basedOn w:val="Normal"/>
    <w:rsid w:val="007624C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72">
    <w:name w:val="xl172"/>
    <w:basedOn w:val="Normal"/>
    <w:rsid w:val="007624C5"/>
    <w:pPr>
      <w:pBdr>
        <w:top w:val="single" w:sz="4" w:space="0" w:color="auto"/>
        <w:bottom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73">
    <w:name w:val="xl173"/>
    <w:basedOn w:val="Normal"/>
    <w:rsid w:val="007624C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74">
    <w:name w:val="xl174"/>
    <w:basedOn w:val="Normal"/>
    <w:rsid w:val="007624C5"/>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eastAsia="Times New Roman" w:cs="Arial"/>
      <w:sz w:val="16"/>
      <w:szCs w:val="16"/>
    </w:rPr>
  </w:style>
  <w:style w:type="paragraph" w:customStyle="1" w:styleId="xl175">
    <w:name w:val="xl175"/>
    <w:basedOn w:val="Normal"/>
    <w:rsid w:val="007624C5"/>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left"/>
    </w:pPr>
    <w:rPr>
      <w:rFonts w:eastAsia="Times New Roman" w:cs="Arial"/>
      <w:sz w:val="16"/>
      <w:szCs w:val="16"/>
    </w:rPr>
  </w:style>
  <w:style w:type="paragraph" w:customStyle="1" w:styleId="xl176">
    <w:name w:val="xl176"/>
    <w:basedOn w:val="Normal"/>
    <w:rsid w:val="007624C5"/>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eastAsia="Times New Roman" w:cs="Arial"/>
      <w:sz w:val="16"/>
      <w:szCs w:val="16"/>
    </w:rPr>
  </w:style>
  <w:style w:type="paragraph" w:customStyle="1" w:styleId="xl177">
    <w:name w:val="xl177"/>
    <w:basedOn w:val="Normal"/>
    <w:rsid w:val="007624C5"/>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left"/>
    </w:pPr>
    <w:rPr>
      <w:rFonts w:eastAsia="Times New Roman" w:cs="Arial"/>
      <w:sz w:val="16"/>
      <w:szCs w:val="16"/>
    </w:rPr>
  </w:style>
  <w:style w:type="paragraph" w:customStyle="1" w:styleId="xl178">
    <w:name w:val="xl178"/>
    <w:basedOn w:val="Normal"/>
    <w:rsid w:val="007624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eastAsia="Times New Roman" w:cs="Arial"/>
      <w:sz w:val="16"/>
      <w:szCs w:val="16"/>
    </w:rPr>
  </w:style>
  <w:style w:type="paragraph" w:customStyle="1" w:styleId="xl179">
    <w:name w:val="xl179"/>
    <w:basedOn w:val="Normal"/>
    <w:rsid w:val="007624C5"/>
    <w:pPr>
      <w:pBdr>
        <w:top w:val="single" w:sz="4" w:space="0" w:color="auto"/>
        <w:left w:val="single" w:sz="8" w:space="0" w:color="auto"/>
      </w:pBdr>
      <w:shd w:val="clear" w:color="auto" w:fill="FFFFFF"/>
      <w:spacing w:before="100" w:beforeAutospacing="1" w:after="100" w:afterAutospacing="1" w:line="240" w:lineRule="auto"/>
      <w:jc w:val="left"/>
    </w:pPr>
    <w:rPr>
      <w:rFonts w:eastAsia="Times New Roman" w:cs="Arial"/>
      <w:sz w:val="16"/>
      <w:szCs w:val="16"/>
    </w:rPr>
  </w:style>
  <w:style w:type="paragraph" w:customStyle="1" w:styleId="xl180">
    <w:name w:val="xl180"/>
    <w:basedOn w:val="Normal"/>
    <w:rsid w:val="007624C5"/>
    <w:pPr>
      <w:pBdr>
        <w:top w:val="single" w:sz="4" w:space="0" w:color="auto"/>
        <w:right w:val="single" w:sz="4" w:space="0" w:color="auto"/>
      </w:pBdr>
      <w:shd w:val="clear" w:color="auto" w:fill="FFFFFF"/>
      <w:spacing w:before="100" w:beforeAutospacing="1" w:after="100" w:afterAutospacing="1" w:line="240" w:lineRule="auto"/>
      <w:jc w:val="left"/>
    </w:pPr>
    <w:rPr>
      <w:rFonts w:eastAsia="Times New Roman" w:cs="Arial"/>
      <w:sz w:val="16"/>
      <w:szCs w:val="16"/>
    </w:rPr>
  </w:style>
  <w:style w:type="character" w:customStyle="1" w:styleId="formatoarial">
    <w:name w:val="formato_arial"/>
    <w:basedOn w:val="Fuentedeprrafopredeter"/>
    <w:rsid w:val="007624C5"/>
  </w:style>
  <w:style w:type="character" w:customStyle="1" w:styleId="ndesc1">
    <w:name w:val="ndesc1"/>
    <w:basedOn w:val="Fuentedeprrafopredeter"/>
    <w:rsid w:val="007624C5"/>
    <w:rPr>
      <w:rFonts w:ascii="Arial" w:hAnsi="Arial" w:cs="Arial" w:hint="default"/>
      <w:b w:val="0"/>
      <w:bCs w:val="0"/>
      <w:strike w:val="0"/>
      <w:dstrike w:val="0"/>
      <w:color w:val="000000"/>
      <w:sz w:val="24"/>
      <w:szCs w:val="24"/>
      <w:u w:val="none"/>
      <w:effect w:val="none"/>
    </w:rPr>
  </w:style>
  <w:style w:type="table" w:customStyle="1" w:styleId="Tablaconcuadrcula2">
    <w:name w:val="Tabla con cuadrícula2"/>
    <w:basedOn w:val="Tablanormal"/>
    <w:next w:val="Tablaconcuadrcula"/>
    <w:uiPriority w:val="59"/>
    <w:rsid w:val="007624C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24C5"/>
  </w:style>
  <w:style w:type="paragraph" w:styleId="Textosinformato">
    <w:name w:val="Plain Text"/>
    <w:basedOn w:val="Normal"/>
    <w:link w:val="TextosinformatoCar"/>
    <w:semiHidden/>
    <w:unhideWhenUsed/>
    <w:rsid w:val="007624C5"/>
    <w:pPr>
      <w:spacing w:line="240" w:lineRule="auto"/>
      <w:jc w:val="left"/>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semiHidden/>
    <w:rsid w:val="007624C5"/>
    <w:rPr>
      <w:rFonts w:ascii="Courier New" w:eastAsia="Times New Roman" w:hAnsi="Courier New" w:cs="Times New Roman"/>
      <w:sz w:val="20"/>
      <w:szCs w:val="20"/>
      <w:lang w:val="es-ES" w:eastAsia="es-ES"/>
    </w:rPr>
  </w:style>
  <w:style w:type="paragraph" w:customStyle="1" w:styleId="Texto">
    <w:name w:val="Texto"/>
    <w:basedOn w:val="Normal"/>
    <w:rsid w:val="007624C5"/>
    <w:pPr>
      <w:spacing w:after="101" w:line="216" w:lineRule="exact"/>
      <w:ind w:firstLine="288"/>
    </w:pPr>
    <w:rPr>
      <w:rFonts w:eastAsia="Times New Roman" w:cs="Arial"/>
      <w:sz w:val="18"/>
      <w:szCs w:val="18"/>
      <w:lang w:val="es-ES" w:eastAsia="es-ES"/>
    </w:rPr>
  </w:style>
  <w:style w:type="paragraph" w:customStyle="1" w:styleId="Numeracion">
    <w:name w:val="Numeracion"/>
    <w:basedOn w:val="Normal"/>
    <w:link w:val="NumeracionCar"/>
    <w:qFormat/>
    <w:rsid w:val="007624C5"/>
    <w:pPr>
      <w:numPr>
        <w:numId w:val="3"/>
      </w:numPr>
      <w:spacing w:line="240" w:lineRule="auto"/>
      <w:contextualSpacing/>
    </w:pPr>
    <w:rPr>
      <w:rFonts w:ascii="Futura Md BT" w:eastAsia="Calibri" w:hAnsi="Futura Md BT" w:cs="Times New Roman"/>
      <w:szCs w:val="24"/>
      <w:lang w:val="es-ES" w:eastAsia="es-ES"/>
    </w:rPr>
  </w:style>
  <w:style w:type="character" w:customStyle="1" w:styleId="NumeracionCar">
    <w:name w:val="Numeracion Car"/>
    <w:link w:val="Numeracion"/>
    <w:rsid w:val="007624C5"/>
    <w:rPr>
      <w:rFonts w:ascii="Futura Md BT" w:eastAsia="Calibri" w:hAnsi="Futura Md BT" w:cs="Times New Roman"/>
      <w:sz w:val="24"/>
      <w:szCs w:val="24"/>
      <w:lang w:val="es-ES" w:eastAsia="es-ES"/>
    </w:rPr>
  </w:style>
  <w:style w:type="paragraph" w:styleId="TDC3">
    <w:name w:val="toc 3"/>
    <w:basedOn w:val="Normal"/>
    <w:next w:val="Normal"/>
    <w:autoRedefine/>
    <w:uiPriority w:val="39"/>
    <w:unhideWhenUsed/>
    <w:rsid w:val="007624C5"/>
    <w:pPr>
      <w:spacing w:after="100"/>
      <w:ind w:left="440"/>
      <w:jc w:val="left"/>
    </w:pPr>
  </w:style>
  <w:style w:type="paragraph" w:styleId="Textoindependiente3">
    <w:name w:val="Body Text 3"/>
    <w:basedOn w:val="Normal"/>
    <w:link w:val="Textoindependiente3Car"/>
    <w:uiPriority w:val="99"/>
    <w:unhideWhenUsed/>
    <w:rsid w:val="007624C5"/>
    <w:pPr>
      <w:spacing w:after="120" w:line="240" w:lineRule="auto"/>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7624C5"/>
    <w:rPr>
      <w:rFonts w:ascii="Times New Roman" w:eastAsia="Times New Roman" w:hAnsi="Times New Roman" w:cs="Times New Roman"/>
      <w:sz w:val="16"/>
      <w:szCs w:val="16"/>
      <w:lang w:val="es-ES" w:eastAsia="es-ES"/>
    </w:rPr>
  </w:style>
  <w:style w:type="character" w:styleId="nfasis">
    <w:name w:val="Emphasis"/>
    <w:basedOn w:val="Fuentedeprrafopredeter"/>
    <w:qFormat/>
    <w:rsid w:val="007624C5"/>
    <w:rPr>
      <w:i/>
      <w:iCs/>
    </w:rPr>
  </w:style>
  <w:style w:type="table" w:styleId="Listamedia2-nfasis1">
    <w:name w:val="Medium List 2 Accent 1"/>
    <w:basedOn w:val="Tablanormal"/>
    <w:uiPriority w:val="66"/>
    <w:rsid w:val="007624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6">
    <w:name w:val="Medium List 1 Accent 6"/>
    <w:basedOn w:val="Tablanormal"/>
    <w:uiPriority w:val="65"/>
    <w:rsid w:val="007624C5"/>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nfasis2">
    <w:name w:val="Medium List 2 Accent 2"/>
    <w:basedOn w:val="Tablanormal"/>
    <w:uiPriority w:val="66"/>
    <w:rsid w:val="007624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nfasis2">
    <w:name w:val="Medium Shading 1 Accent 2"/>
    <w:basedOn w:val="Tablanormal"/>
    <w:uiPriority w:val="63"/>
    <w:rsid w:val="007624C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7624C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clara-nfasis2">
    <w:name w:val="Light Grid Accent 2"/>
    <w:basedOn w:val="Tablanormal"/>
    <w:uiPriority w:val="62"/>
    <w:rsid w:val="007624C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descripcion">
    <w:name w:val="descripcion"/>
    <w:basedOn w:val="Normal"/>
    <w:rsid w:val="007624C5"/>
    <w:pPr>
      <w:spacing w:before="100" w:beforeAutospacing="1" w:after="100" w:afterAutospacing="1" w:line="240" w:lineRule="auto"/>
      <w:jc w:val="left"/>
    </w:pPr>
    <w:rPr>
      <w:rFonts w:ascii="Times New Roman" w:eastAsia="Times New Roman" w:hAnsi="Times New Roman" w:cs="Times New Roman"/>
      <w:szCs w:val="24"/>
    </w:rPr>
  </w:style>
  <w:style w:type="table" w:styleId="Sombreadoclaro-nfasis2">
    <w:name w:val="Light Shading Accent 2"/>
    <w:basedOn w:val="Tablanormal"/>
    <w:uiPriority w:val="60"/>
    <w:rsid w:val="007624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2">
    <w:name w:val="Light List Accent 2"/>
    <w:basedOn w:val="Tablanormal"/>
    <w:uiPriority w:val="61"/>
    <w:rsid w:val="007624C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itulolibrodetalle">
    <w:name w:val="titulo_libro_detalle"/>
    <w:basedOn w:val="Fuentedeprrafopredeter"/>
    <w:rsid w:val="007624C5"/>
  </w:style>
  <w:style w:type="character" w:customStyle="1" w:styleId="editoriallibrodetalle">
    <w:name w:val="editorial_libro_detalle"/>
    <w:basedOn w:val="Fuentedeprrafopredeter"/>
    <w:rsid w:val="007624C5"/>
  </w:style>
  <w:style w:type="character" w:customStyle="1" w:styleId="book-header-2-title-device">
    <w:name w:val="book-header-2-title-device"/>
    <w:basedOn w:val="Fuentedeprrafopredeter"/>
    <w:rsid w:val="007624C5"/>
  </w:style>
  <w:style w:type="character" w:customStyle="1" w:styleId="book-header-2-subtitle-publisher">
    <w:name w:val="book-header-2-subtitle-publisher"/>
    <w:basedOn w:val="Fuentedeprrafopredeter"/>
    <w:rsid w:val="007624C5"/>
  </w:style>
  <w:style w:type="character" w:customStyle="1" w:styleId="book-header-2-subtitle-isbn">
    <w:name w:val="book-header-2-subtitle-isbn"/>
    <w:basedOn w:val="Fuentedeprrafopredeter"/>
    <w:rsid w:val="007624C5"/>
  </w:style>
  <w:style w:type="character" w:customStyle="1" w:styleId="addmd1">
    <w:name w:val="addmd1"/>
    <w:basedOn w:val="Fuentedeprrafopredeter"/>
    <w:rsid w:val="007624C5"/>
    <w:rPr>
      <w:sz w:val="20"/>
      <w:szCs w:val="20"/>
    </w:rPr>
  </w:style>
  <w:style w:type="paragraph" w:styleId="NormalWeb">
    <w:name w:val="Normal (Web)"/>
    <w:basedOn w:val="Normal"/>
    <w:uiPriority w:val="99"/>
    <w:unhideWhenUsed/>
    <w:rsid w:val="007624C5"/>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steptext">
    <w:name w:val="step__text"/>
    <w:basedOn w:val="Normal"/>
    <w:rsid w:val="007624C5"/>
    <w:pPr>
      <w:spacing w:line="240" w:lineRule="auto"/>
      <w:jc w:val="left"/>
    </w:pPr>
    <w:rPr>
      <w:rFonts w:ascii="Times New Roman" w:eastAsia="Times New Roman" w:hAnsi="Times New Roman" w:cs="Times New Roman"/>
      <w:szCs w:val="24"/>
    </w:rPr>
  </w:style>
  <w:style w:type="paragraph" w:styleId="z-Principiodelformulario">
    <w:name w:val="HTML Top of Form"/>
    <w:basedOn w:val="Normal"/>
    <w:next w:val="Normal"/>
    <w:link w:val="z-PrincipiodelformularioCar"/>
    <w:hidden/>
    <w:uiPriority w:val="99"/>
    <w:semiHidden/>
    <w:unhideWhenUsed/>
    <w:rsid w:val="007624C5"/>
    <w:pPr>
      <w:pBdr>
        <w:bottom w:val="single" w:sz="6" w:space="1" w:color="auto"/>
      </w:pBdr>
      <w:spacing w:line="240" w:lineRule="auto"/>
      <w:jc w:val="center"/>
    </w:pPr>
    <w:rPr>
      <w:rFonts w:eastAsia="Times New Roman" w:cs="Arial"/>
      <w:vanish/>
      <w:sz w:val="16"/>
      <w:szCs w:val="16"/>
    </w:rPr>
  </w:style>
  <w:style w:type="character" w:customStyle="1" w:styleId="z-PrincipiodelformularioCar">
    <w:name w:val="z-Principio del formulario Car"/>
    <w:basedOn w:val="Fuentedeprrafopredeter"/>
    <w:link w:val="z-Principiodelformulario"/>
    <w:uiPriority w:val="99"/>
    <w:semiHidden/>
    <w:rsid w:val="007624C5"/>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7624C5"/>
    <w:pPr>
      <w:pBdr>
        <w:top w:val="single" w:sz="6" w:space="1" w:color="auto"/>
      </w:pBdr>
      <w:spacing w:line="240" w:lineRule="auto"/>
      <w:jc w:val="center"/>
    </w:pPr>
    <w:rPr>
      <w:rFonts w:eastAsia="Times New Roman" w:cs="Arial"/>
      <w:vanish/>
      <w:sz w:val="16"/>
      <w:szCs w:val="16"/>
    </w:rPr>
  </w:style>
  <w:style w:type="character" w:customStyle="1" w:styleId="z-FinaldelformularioCar">
    <w:name w:val="z-Final del formulario Car"/>
    <w:basedOn w:val="Fuentedeprrafopredeter"/>
    <w:link w:val="z-Finaldelformulario"/>
    <w:uiPriority w:val="99"/>
    <w:semiHidden/>
    <w:rsid w:val="007624C5"/>
    <w:rPr>
      <w:rFonts w:ascii="Arial" w:eastAsia="Times New Roman" w:hAnsi="Arial" w:cs="Arial"/>
      <w:vanish/>
      <w:sz w:val="16"/>
      <w:szCs w:val="16"/>
    </w:rPr>
  </w:style>
  <w:style w:type="character" w:customStyle="1" w:styleId="tx">
    <w:name w:val="tx"/>
    <w:basedOn w:val="Fuentedeprrafopredeter"/>
    <w:rsid w:val="007624C5"/>
  </w:style>
  <w:style w:type="table" w:styleId="Sombreadoclaro">
    <w:name w:val="Light Shading"/>
    <w:basedOn w:val="Tablanormal"/>
    <w:uiPriority w:val="60"/>
    <w:rsid w:val="007624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lsevierstylebold1">
    <w:name w:val="elsevierstylebold1"/>
    <w:basedOn w:val="Fuentedeprrafopredeter"/>
    <w:rsid w:val="007624C5"/>
    <w:rPr>
      <w:b/>
      <w:bCs/>
    </w:rPr>
  </w:style>
  <w:style w:type="table" w:styleId="Sombreadomedio1-nfasis3">
    <w:name w:val="Medium Shading 1 Accent 3"/>
    <w:basedOn w:val="Tablanormal"/>
    <w:uiPriority w:val="63"/>
    <w:rsid w:val="007624C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aconcuadrcula4">
    <w:name w:val="Tabla con cuadrícula4"/>
    <w:basedOn w:val="Tablanormal"/>
    <w:next w:val="Tablaconcuadrcula"/>
    <w:uiPriority w:val="59"/>
    <w:rsid w:val="007624C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
    <w:name w:val="Lista clara - Énfasis 312"/>
    <w:basedOn w:val="Tablanormal"/>
    <w:next w:val="Listaclara-nfasis3"/>
    <w:uiPriority w:val="61"/>
    <w:rsid w:val="007624C5"/>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alendario1">
    <w:name w:val="Calendario 1"/>
    <w:basedOn w:val="Tablanormal"/>
    <w:uiPriority w:val="99"/>
    <w:qFormat/>
    <w:rsid w:val="007624C5"/>
    <w:pPr>
      <w:spacing w:after="0" w:line="240" w:lineRule="auto"/>
    </w:p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itulo1">
    <w:name w:val="Titulo 1"/>
    <w:basedOn w:val="Normal"/>
    <w:link w:val="Titulo1Car"/>
    <w:rsid w:val="007624C5"/>
    <w:pPr>
      <w:spacing w:line="240" w:lineRule="auto"/>
      <w:contextualSpacing/>
      <w:jc w:val="right"/>
    </w:pPr>
    <w:rPr>
      <w:rFonts w:eastAsia="Calibri" w:cs="Times New Roman"/>
      <w:b/>
      <w:smallCaps/>
      <w:sz w:val="28"/>
      <w:szCs w:val="28"/>
      <w:lang w:val="x-none" w:eastAsia="x-none"/>
    </w:rPr>
  </w:style>
  <w:style w:type="character" w:customStyle="1" w:styleId="Titulo1Car">
    <w:name w:val="Titulo 1 Car"/>
    <w:link w:val="Titulo1"/>
    <w:rsid w:val="007624C5"/>
    <w:rPr>
      <w:rFonts w:ascii="Arial" w:eastAsia="Calibri" w:hAnsi="Arial" w:cs="Times New Roman"/>
      <w:b/>
      <w:smallCaps/>
      <w:sz w:val="28"/>
      <w:szCs w:val="28"/>
      <w:lang w:val="x-none" w:eastAsia="x-none"/>
    </w:rPr>
  </w:style>
  <w:style w:type="paragraph" w:customStyle="1" w:styleId="Subtitulodellibro">
    <w:name w:val="Subtitulo del libro"/>
    <w:basedOn w:val="Ttulo"/>
    <w:link w:val="SubtitulodellibroCar"/>
    <w:rsid w:val="007624C5"/>
    <w:pPr>
      <w:spacing w:line="360" w:lineRule="auto"/>
      <w:contextualSpacing/>
      <w:jc w:val="center"/>
      <w:outlineLvl w:val="0"/>
    </w:pPr>
    <w:rPr>
      <w:rFonts w:eastAsia="Calibri"/>
      <w:bCs w:val="0"/>
      <w:color w:val="632423"/>
      <w:sz w:val="60"/>
      <w:szCs w:val="60"/>
      <w:lang w:val="x-none" w:eastAsia="x-none"/>
    </w:rPr>
  </w:style>
  <w:style w:type="character" w:customStyle="1" w:styleId="SubtitulodellibroCar">
    <w:name w:val="Subtitulo del libro Car"/>
    <w:link w:val="Subtitulodellibro"/>
    <w:rsid w:val="007624C5"/>
    <w:rPr>
      <w:rFonts w:ascii="Arial" w:eastAsia="Calibri" w:hAnsi="Arial" w:cs="Times New Roman"/>
      <w:b/>
      <w:smallCaps/>
      <w:color w:val="632423"/>
      <w:sz w:val="60"/>
      <w:szCs w:val="60"/>
      <w:lang w:val="x-none" w:eastAsia="x-none"/>
    </w:rPr>
  </w:style>
  <w:style w:type="paragraph" w:customStyle="1" w:styleId="encabezado0">
    <w:name w:val="encabezado"/>
    <w:basedOn w:val="Encabezado"/>
    <w:link w:val="encabezadoCar0"/>
    <w:rsid w:val="007624C5"/>
    <w:pPr>
      <w:contextualSpacing/>
      <w:jc w:val="center"/>
    </w:pPr>
    <w:rPr>
      <w:rFonts w:eastAsia="Calibri" w:cs="Times New Roman"/>
      <w:sz w:val="14"/>
      <w:szCs w:val="20"/>
      <w:lang w:val="x-none" w:eastAsia="x-none"/>
    </w:rPr>
  </w:style>
  <w:style w:type="character" w:customStyle="1" w:styleId="encabezadoCar0">
    <w:name w:val="encabezado Car"/>
    <w:link w:val="encabezado0"/>
    <w:rsid w:val="007624C5"/>
    <w:rPr>
      <w:rFonts w:ascii="Arial" w:eastAsia="Calibri" w:hAnsi="Arial" w:cs="Times New Roman"/>
      <w:sz w:val="14"/>
      <w:szCs w:val="20"/>
      <w:lang w:val="x-none" w:eastAsia="x-none"/>
    </w:rPr>
  </w:style>
  <w:style w:type="paragraph" w:customStyle="1" w:styleId="encabezado2">
    <w:name w:val="encabezado2"/>
    <w:basedOn w:val="encabezado0"/>
    <w:link w:val="encabezado2Car"/>
    <w:rsid w:val="007624C5"/>
    <w:pPr>
      <w:numPr>
        <w:numId w:val="5"/>
      </w:numPr>
    </w:pPr>
    <w:rPr>
      <w:sz w:val="12"/>
    </w:rPr>
  </w:style>
  <w:style w:type="character" w:customStyle="1" w:styleId="encabezado2Car">
    <w:name w:val="encabezado2 Car"/>
    <w:link w:val="encabezado2"/>
    <w:rsid w:val="007624C5"/>
    <w:rPr>
      <w:rFonts w:ascii="Arial" w:eastAsia="Calibri" w:hAnsi="Arial" w:cs="Times New Roman"/>
      <w:sz w:val="12"/>
      <w:szCs w:val="20"/>
      <w:lang w:val="x-none" w:eastAsia="x-none"/>
    </w:rPr>
  </w:style>
  <w:style w:type="paragraph" w:customStyle="1" w:styleId="Estilo2">
    <w:name w:val="Estilo2"/>
    <w:basedOn w:val="Piedepgina"/>
    <w:link w:val="Estilo2Car"/>
    <w:rsid w:val="007624C5"/>
    <w:pPr>
      <w:contextualSpacing/>
      <w:jc w:val="center"/>
    </w:pPr>
    <w:rPr>
      <w:rFonts w:eastAsia="Calibri" w:cs="Times New Roman"/>
      <w:b/>
      <w:noProof/>
      <w:color w:val="FFFFFF"/>
      <w:szCs w:val="24"/>
      <w:lang w:val="x-none" w:eastAsia="x-none"/>
    </w:rPr>
  </w:style>
  <w:style w:type="character" w:customStyle="1" w:styleId="Estilo2Car">
    <w:name w:val="Estilo2 Car"/>
    <w:link w:val="Estilo2"/>
    <w:rsid w:val="007624C5"/>
    <w:rPr>
      <w:rFonts w:ascii="Arial" w:eastAsia="Calibri" w:hAnsi="Arial" w:cs="Times New Roman"/>
      <w:b/>
      <w:noProof/>
      <w:color w:val="FFFFFF"/>
      <w:sz w:val="24"/>
      <w:szCs w:val="24"/>
      <w:lang w:val="x-none" w:eastAsia="x-none"/>
    </w:rPr>
  </w:style>
  <w:style w:type="paragraph" w:customStyle="1" w:styleId="textonegritatabla">
    <w:name w:val="texto negrita tabla"/>
    <w:basedOn w:val="normaltabla"/>
    <w:link w:val="textonegritatablaCar"/>
    <w:rsid w:val="007624C5"/>
    <w:pPr>
      <w:jc w:val="center"/>
    </w:pPr>
    <w:rPr>
      <w:rFonts w:ascii="Arial" w:hAnsi="Arial"/>
      <w:b/>
      <w:szCs w:val="20"/>
      <w:lang w:val="x-none" w:eastAsia="x-none"/>
    </w:rPr>
  </w:style>
  <w:style w:type="character" w:customStyle="1" w:styleId="textonegritatablaCar">
    <w:name w:val="texto negrita tabla Car"/>
    <w:link w:val="textonegritatabla"/>
    <w:rsid w:val="007624C5"/>
    <w:rPr>
      <w:rFonts w:ascii="Arial" w:eastAsia="Calibri" w:hAnsi="Arial" w:cs="Times New Roman"/>
      <w:b/>
      <w:sz w:val="24"/>
      <w:szCs w:val="20"/>
      <w:lang w:val="x-none" w:eastAsia="x-none"/>
    </w:rPr>
  </w:style>
  <w:style w:type="character" w:customStyle="1" w:styleId="A1">
    <w:name w:val="A1"/>
    <w:uiPriority w:val="99"/>
    <w:rsid w:val="007624C5"/>
    <w:rPr>
      <w:rFonts w:cs="Century Gothic"/>
      <w:color w:val="000000"/>
      <w:sz w:val="22"/>
      <w:szCs w:val="22"/>
    </w:rPr>
  </w:style>
  <w:style w:type="paragraph" w:styleId="Sangra2detindependiente">
    <w:name w:val="Body Text Indent 2"/>
    <w:basedOn w:val="Normal"/>
    <w:link w:val="Sangra2detindependienteCar"/>
    <w:rsid w:val="007624C5"/>
    <w:pPr>
      <w:spacing w:line="240" w:lineRule="auto"/>
      <w:ind w:left="1080"/>
    </w:pPr>
    <w:rPr>
      <w:rFonts w:eastAsia="Times New Roman" w:cs="Times New Roman"/>
      <w:szCs w:val="24"/>
      <w:lang w:eastAsia="x-none"/>
    </w:rPr>
  </w:style>
  <w:style w:type="character" w:customStyle="1" w:styleId="Sangra2detindependienteCar">
    <w:name w:val="Sangría 2 de t. independiente Car"/>
    <w:basedOn w:val="Fuentedeprrafopredeter"/>
    <w:link w:val="Sangra2detindependiente"/>
    <w:rsid w:val="007624C5"/>
    <w:rPr>
      <w:rFonts w:ascii="Arial" w:eastAsia="Times New Roman" w:hAnsi="Arial" w:cs="Times New Roman"/>
      <w:sz w:val="24"/>
      <w:szCs w:val="24"/>
      <w:lang w:eastAsia="x-none"/>
    </w:rPr>
  </w:style>
  <w:style w:type="paragraph" w:styleId="Listaconvietas">
    <w:name w:val="List Bullet"/>
    <w:basedOn w:val="Normal"/>
    <w:uiPriority w:val="99"/>
    <w:unhideWhenUsed/>
    <w:rsid w:val="007624C5"/>
    <w:pPr>
      <w:numPr>
        <w:numId w:val="4"/>
      </w:numPr>
      <w:contextualSpacing/>
    </w:pPr>
    <w:rPr>
      <w:rFonts w:eastAsia="Times New Roman" w:cs="Times New Roman"/>
      <w:szCs w:val="24"/>
      <w:lang w:val="es-ES" w:eastAsia="es-ES"/>
    </w:rPr>
  </w:style>
  <w:style w:type="paragraph" w:styleId="Sangradetextonormal">
    <w:name w:val="Body Text Indent"/>
    <w:basedOn w:val="Normal"/>
    <w:link w:val="SangradetextonormalCar"/>
    <w:uiPriority w:val="99"/>
    <w:semiHidden/>
    <w:unhideWhenUsed/>
    <w:rsid w:val="007624C5"/>
    <w:pPr>
      <w:spacing w:after="120"/>
      <w:ind w:left="283"/>
    </w:pPr>
    <w:rPr>
      <w:rFonts w:eastAsia="Times New Roman" w:cs="Times New Roman"/>
      <w:szCs w:val="24"/>
      <w:lang w:val="x-none" w:eastAsia="x-none"/>
    </w:rPr>
  </w:style>
  <w:style w:type="character" w:customStyle="1" w:styleId="SangradetextonormalCar">
    <w:name w:val="Sangría de texto normal Car"/>
    <w:basedOn w:val="Fuentedeprrafopredeter"/>
    <w:link w:val="Sangradetextonormal"/>
    <w:uiPriority w:val="99"/>
    <w:semiHidden/>
    <w:rsid w:val="007624C5"/>
    <w:rPr>
      <w:rFonts w:ascii="Arial" w:eastAsia="Times New Roman" w:hAnsi="Arial" w:cs="Times New Roman"/>
      <w:sz w:val="24"/>
      <w:szCs w:val="24"/>
      <w:lang w:val="x-none" w:eastAsia="x-none"/>
    </w:rPr>
  </w:style>
  <w:style w:type="paragraph" w:styleId="Sangra3detindependiente">
    <w:name w:val="Body Text Indent 3"/>
    <w:basedOn w:val="Normal"/>
    <w:link w:val="Sangra3detindependienteCar"/>
    <w:uiPriority w:val="99"/>
    <w:semiHidden/>
    <w:unhideWhenUsed/>
    <w:rsid w:val="007624C5"/>
    <w:pPr>
      <w:spacing w:after="120"/>
      <w:ind w:left="283"/>
    </w:pPr>
    <w:rPr>
      <w:rFonts w:eastAsia="Times New Roman" w:cs="Times New Roman"/>
      <w:sz w:val="16"/>
      <w:szCs w:val="16"/>
      <w:lang w:val="x-none" w:eastAsia="x-none"/>
    </w:rPr>
  </w:style>
  <w:style w:type="character" w:customStyle="1" w:styleId="Sangra3detindependienteCar">
    <w:name w:val="Sangría 3 de t. independiente Car"/>
    <w:basedOn w:val="Fuentedeprrafopredeter"/>
    <w:link w:val="Sangra3detindependiente"/>
    <w:uiPriority w:val="99"/>
    <w:semiHidden/>
    <w:rsid w:val="007624C5"/>
    <w:rPr>
      <w:rFonts w:ascii="Arial" w:eastAsia="Times New Roman" w:hAnsi="Arial" w:cs="Times New Roman"/>
      <w:sz w:val="16"/>
      <w:szCs w:val="16"/>
      <w:lang w:val="x-none" w:eastAsia="x-none"/>
    </w:rPr>
  </w:style>
  <w:style w:type="paragraph" w:styleId="TDC4">
    <w:name w:val="toc 4"/>
    <w:basedOn w:val="Normal"/>
    <w:next w:val="Normal"/>
    <w:autoRedefine/>
    <w:uiPriority w:val="39"/>
    <w:unhideWhenUsed/>
    <w:rsid w:val="007624C5"/>
    <w:pPr>
      <w:spacing w:after="100"/>
      <w:ind w:left="660"/>
      <w:jc w:val="left"/>
    </w:pPr>
    <w:rPr>
      <w:rFonts w:ascii="Calibri" w:eastAsia="Times New Roman" w:hAnsi="Calibri" w:cs="Times New Roman"/>
      <w:sz w:val="22"/>
    </w:rPr>
  </w:style>
  <w:style w:type="paragraph" w:styleId="TDC5">
    <w:name w:val="toc 5"/>
    <w:basedOn w:val="Normal"/>
    <w:next w:val="Normal"/>
    <w:autoRedefine/>
    <w:uiPriority w:val="39"/>
    <w:unhideWhenUsed/>
    <w:rsid w:val="007624C5"/>
    <w:pPr>
      <w:spacing w:after="100"/>
      <w:ind w:left="880"/>
      <w:jc w:val="left"/>
    </w:pPr>
    <w:rPr>
      <w:rFonts w:ascii="Calibri" w:eastAsia="Times New Roman" w:hAnsi="Calibri" w:cs="Times New Roman"/>
      <w:sz w:val="22"/>
    </w:rPr>
  </w:style>
  <w:style w:type="paragraph" w:styleId="TDC6">
    <w:name w:val="toc 6"/>
    <w:basedOn w:val="Normal"/>
    <w:next w:val="Normal"/>
    <w:autoRedefine/>
    <w:uiPriority w:val="39"/>
    <w:unhideWhenUsed/>
    <w:rsid w:val="007624C5"/>
    <w:pPr>
      <w:spacing w:after="100"/>
      <w:ind w:left="1100"/>
      <w:jc w:val="left"/>
    </w:pPr>
    <w:rPr>
      <w:rFonts w:ascii="Calibri" w:eastAsia="Times New Roman" w:hAnsi="Calibri" w:cs="Times New Roman"/>
      <w:sz w:val="22"/>
    </w:rPr>
  </w:style>
  <w:style w:type="paragraph" w:styleId="TDC7">
    <w:name w:val="toc 7"/>
    <w:basedOn w:val="Normal"/>
    <w:next w:val="Normal"/>
    <w:autoRedefine/>
    <w:uiPriority w:val="39"/>
    <w:unhideWhenUsed/>
    <w:rsid w:val="007624C5"/>
    <w:pPr>
      <w:spacing w:after="100"/>
      <w:ind w:left="1320"/>
      <w:jc w:val="left"/>
    </w:pPr>
    <w:rPr>
      <w:rFonts w:ascii="Calibri" w:eastAsia="Times New Roman" w:hAnsi="Calibri" w:cs="Times New Roman"/>
      <w:sz w:val="22"/>
    </w:rPr>
  </w:style>
  <w:style w:type="paragraph" w:styleId="TDC8">
    <w:name w:val="toc 8"/>
    <w:basedOn w:val="Normal"/>
    <w:next w:val="Normal"/>
    <w:autoRedefine/>
    <w:uiPriority w:val="39"/>
    <w:unhideWhenUsed/>
    <w:rsid w:val="007624C5"/>
    <w:pPr>
      <w:spacing w:after="100"/>
      <w:ind w:left="1540"/>
      <w:jc w:val="left"/>
    </w:pPr>
    <w:rPr>
      <w:rFonts w:ascii="Calibri" w:eastAsia="Times New Roman" w:hAnsi="Calibri" w:cs="Times New Roman"/>
      <w:sz w:val="22"/>
    </w:rPr>
  </w:style>
  <w:style w:type="paragraph" w:styleId="TDC9">
    <w:name w:val="toc 9"/>
    <w:basedOn w:val="Normal"/>
    <w:next w:val="Normal"/>
    <w:autoRedefine/>
    <w:uiPriority w:val="39"/>
    <w:unhideWhenUsed/>
    <w:rsid w:val="007624C5"/>
    <w:pPr>
      <w:spacing w:after="100"/>
      <w:ind w:left="1760"/>
      <w:jc w:val="left"/>
    </w:pPr>
    <w:rPr>
      <w:rFonts w:ascii="Calibri" w:eastAsia="Times New Roman" w:hAnsi="Calibri" w:cs="Times New Roman"/>
      <w:sz w:val="22"/>
    </w:rPr>
  </w:style>
  <w:style w:type="paragraph" w:customStyle="1" w:styleId="Estilo3">
    <w:name w:val="Estilo3"/>
    <w:basedOn w:val="Sinespaciado"/>
    <w:link w:val="Estilo3Car"/>
    <w:rsid w:val="007624C5"/>
    <w:pPr>
      <w:spacing w:line="276" w:lineRule="auto"/>
      <w:jc w:val="both"/>
      <w:outlineLvl w:val="1"/>
    </w:pPr>
    <w:rPr>
      <w:rFonts w:ascii="Arial" w:eastAsia="Calibri" w:hAnsi="Arial" w:cs="Times New Roman"/>
      <w:b/>
      <w:color w:val="943634"/>
      <w:sz w:val="28"/>
      <w:szCs w:val="24"/>
      <w:lang w:eastAsia="en-US"/>
    </w:rPr>
  </w:style>
  <w:style w:type="character" w:customStyle="1" w:styleId="Estilo3Car">
    <w:name w:val="Estilo3 Car"/>
    <w:link w:val="Estilo3"/>
    <w:rsid w:val="007624C5"/>
    <w:rPr>
      <w:rFonts w:ascii="Arial" w:eastAsia="Calibri" w:hAnsi="Arial" w:cs="Times New Roman"/>
      <w:b/>
      <w:color w:val="943634"/>
      <w:sz w:val="28"/>
      <w:szCs w:val="24"/>
      <w:lang w:val="es-ES" w:eastAsia="en-US"/>
    </w:rPr>
  </w:style>
  <w:style w:type="character" w:customStyle="1" w:styleId="EstiloCar">
    <w:name w:val="Estilo Car"/>
    <w:link w:val="Estilo"/>
    <w:locked/>
    <w:rsid w:val="007624C5"/>
    <w:rPr>
      <w:rFonts w:ascii="Arial" w:hAnsi="Arial" w:cs="Arial"/>
      <w:sz w:val="24"/>
    </w:rPr>
  </w:style>
  <w:style w:type="paragraph" w:customStyle="1" w:styleId="Estilo">
    <w:name w:val="Estilo"/>
    <w:basedOn w:val="Sinespaciado"/>
    <w:link w:val="EstiloCar"/>
    <w:qFormat/>
    <w:rsid w:val="007624C5"/>
    <w:pPr>
      <w:jc w:val="both"/>
    </w:pPr>
    <w:rPr>
      <w:rFonts w:ascii="Arial" w:hAnsi="Arial" w:cs="Arial"/>
      <w:sz w:val="24"/>
      <w:lang w:val="es-MX"/>
    </w:rPr>
  </w:style>
  <w:style w:type="table" w:styleId="Listavistosa">
    <w:name w:val="Colorful List"/>
    <w:basedOn w:val="Tablanormal"/>
    <w:uiPriority w:val="72"/>
    <w:rsid w:val="00A702E6"/>
    <w:pPr>
      <w:spacing w:after="0" w:line="240" w:lineRule="auto"/>
    </w:pPr>
    <w:rPr>
      <w:rFonts w:ascii="Calibri" w:eastAsia="Calibri" w:hAnsi="Calibri" w:cs="Calibr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7913">
      <w:bodyDiv w:val="1"/>
      <w:marLeft w:val="0"/>
      <w:marRight w:val="0"/>
      <w:marTop w:val="0"/>
      <w:marBottom w:val="0"/>
      <w:divBdr>
        <w:top w:val="none" w:sz="0" w:space="0" w:color="auto"/>
        <w:left w:val="none" w:sz="0" w:space="0" w:color="auto"/>
        <w:bottom w:val="none" w:sz="0" w:space="0" w:color="auto"/>
        <w:right w:val="none" w:sz="0" w:space="0" w:color="auto"/>
      </w:divBdr>
    </w:div>
    <w:div w:id="350911252">
      <w:bodyDiv w:val="1"/>
      <w:marLeft w:val="0"/>
      <w:marRight w:val="0"/>
      <w:marTop w:val="0"/>
      <w:marBottom w:val="0"/>
      <w:divBdr>
        <w:top w:val="none" w:sz="0" w:space="0" w:color="auto"/>
        <w:left w:val="none" w:sz="0" w:space="0" w:color="auto"/>
        <w:bottom w:val="none" w:sz="0" w:space="0" w:color="auto"/>
        <w:right w:val="none" w:sz="0" w:space="0" w:color="auto"/>
      </w:divBdr>
    </w:div>
    <w:div w:id="511141505">
      <w:bodyDiv w:val="1"/>
      <w:marLeft w:val="0"/>
      <w:marRight w:val="0"/>
      <w:marTop w:val="0"/>
      <w:marBottom w:val="0"/>
      <w:divBdr>
        <w:top w:val="none" w:sz="0" w:space="0" w:color="auto"/>
        <w:left w:val="none" w:sz="0" w:space="0" w:color="auto"/>
        <w:bottom w:val="none" w:sz="0" w:space="0" w:color="auto"/>
        <w:right w:val="none" w:sz="0" w:space="0" w:color="auto"/>
      </w:divBdr>
    </w:div>
    <w:div w:id="624194785">
      <w:bodyDiv w:val="1"/>
      <w:marLeft w:val="0"/>
      <w:marRight w:val="0"/>
      <w:marTop w:val="0"/>
      <w:marBottom w:val="0"/>
      <w:divBdr>
        <w:top w:val="none" w:sz="0" w:space="0" w:color="auto"/>
        <w:left w:val="none" w:sz="0" w:space="0" w:color="auto"/>
        <w:bottom w:val="none" w:sz="0" w:space="0" w:color="auto"/>
        <w:right w:val="none" w:sz="0" w:space="0" w:color="auto"/>
      </w:divBdr>
    </w:div>
    <w:div w:id="638801038">
      <w:bodyDiv w:val="1"/>
      <w:marLeft w:val="0"/>
      <w:marRight w:val="0"/>
      <w:marTop w:val="0"/>
      <w:marBottom w:val="0"/>
      <w:divBdr>
        <w:top w:val="none" w:sz="0" w:space="0" w:color="auto"/>
        <w:left w:val="none" w:sz="0" w:space="0" w:color="auto"/>
        <w:bottom w:val="none" w:sz="0" w:space="0" w:color="auto"/>
        <w:right w:val="none" w:sz="0" w:space="0" w:color="auto"/>
      </w:divBdr>
    </w:div>
    <w:div w:id="941496280">
      <w:bodyDiv w:val="1"/>
      <w:marLeft w:val="0"/>
      <w:marRight w:val="0"/>
      <w:marTop w:val="0"/>
      <w:marBottom w:val="0"/>
      <w:divBdr>
        <w:top w:val="none" w:sz="0" w:space="0" w:color="auto"/>
        <w:left w:val="none" w:sz="0" w:space="0" w:color="auto"/>
        <w:bottom w:val="none" w:sz="0" w:space="0" w:color="auto"/>
        <w:right w:val="none" w:sz="0" w:space="0" w:color="auto"/>
      </w:divBdr>
    </w:div>
    <w:div w:id="986252175">
      <w:bodyDiv w:val="1"/>
      <w:marLeft w:val="0"/>
      <w:marRight w:val="0"/>
      <w:marTop w:val="0"/>
      <w:marBottom w:val="0"/>
      <w:divBdr>
        <w:top w:val="none" w:sz="0" w:space="0" w:color="auto"/>
        <w:left w:val="none" w:sz="0" w:space="0" w:color="auto"/>
        <w:bottom w:val="none" w:sz="0" w:space="0" w:color="auto"/>
        <w:right w:val="none" w:sz="0" w:space="0" w:color="auto"/>
      </w:divBdr>
      <w:divsChild>
        <w:div w:id="1850440707">
          <w:marLeft w:val="547"/>
          <w:marRight w:val="0"/>
          <w:marTop w:val="0"/>
          <w:marBottom w:val="0"/>
          <w:divBdr>
            <w:top w:val="none" w:sz="0" w:space="0" w:color="auto"/>
            <w:left w:val="none" w:sz="0" w:space="0" w:color="auto"/>
            <w:bottom w:val="none" w:sz="0" w:space="0" w:color="auto"/>
            <w:right w:val="none" w:sz="0" w:space="0" w:color="auto"/>
          </w:divBdr>
        </w:div>
      </w:divsChild>
    </w:div>
    <w:div w:id="1033382569">
      <w:bodyDiv w:val="1"/>
      <w:marLeft w:val="0"/>
      <w:marRight w:val="0"/>
      <w:marTop w:val="0"/>
      <w:marBottom w:val="0"/>
      <w:divBdr>
        <w:top w:val="none" w:sz="0" w:space="0" w:color="auto"/>
        <w:left w:val="none" w:sz="0" w:space="0" w:color="auto"/>
        <w:bottom w:val="none" w:sz="0" w:space="0" w:color="auto"/>
        <w:right w:val="none" w:sz="0" w:space="0" w:color="auto"/>
      </w:divBdr>
    </w:div>
    <w:div w:id="1050957108">
      <w:bodyDiv w:val="1"/>
      <w:marLeft w:val="0"/>
      <w:marRight w:val="0"/>
      <w:marTop w:val="0"/>
      <w:marBottom w:val="0"/>
      <w:divBdr>
        <w:top w:val="none" w:sz="0" w:space="0" w:color="auto"/>
        <w:left w:val="none" w:sz="0" w:space="0" w:color="auto"/>
        <w:bottom w:val="none" w:sz="0" w:space="0" w:color="auto"/>
        <w:right w:val="none" w:sz="0" w:space="0" w:color="auto"/>
      </w:divBdr>
    </w:div>
    <w:div w:id="1146165552">
      <w:bodyDiv w:val="1"/>
      <w:marLeft w:val="0"/>
      <w:marRight w:val="0"/>
      <w:marTop w:val="0"/>
      <w:marBottom w:val="0"/>
      <w:divBdr>
        <w:top w:val="none" w:sz="0" w:space="0" w:color="auto"/>
        <w:left w:val="none" w:sz="0" w:space="0" w:color="auto"/>
        <w:bottom w:val="none" w:sz="0" w:space="0" w:color="auto"/>
        <w:right w:val="none" w:sz="0" w:space="0" w:color="auto"/>
      </w:divBdr>
    </w:div>
    <w:div w:id="1186865636">
      <w:bodyDiv w:val="1"/>
      <w:marLeft w:val="0"/>
      <w:marRight w:val="0"/>
      <w:marTop w:val="0"/>
      <w:marBottom w:val="0"/>
      <w:divBdr>
        <w:top w:val="none" w:sz="0" w:space="0" w:color="auto"/>
        <w:left w:val="none" w:sz="0" w:space="0" w:color="auto"/>
        <w:bottom w:val="none" w:sz="0" w:space="0" w:color="auto"/>
        <w:right w:val="none" w:sz="0" w:space="0" w:color="auto"/>
      </w:divBdr>
    </w:div>
    <w:div w:id="1336305768">
      <w:bodyDiv w:val="1"/>
      <w:marLeft w:val="0"/>
      <w:marRight w:val="0"/>
      <w:marTop w:val="0"/>
      <w:marBottom w:val="0"/>
      <w:divBdr>
        <w:top w:val="none" w:sz="0" w:space="0" w:color="auto"/>
        <w:left w:val="none" w:sz="0" w:space="0" w:color="auto"/>
        <w:bottom w:val="none" w:sz="0" w:space="0" w:color="auto"/>
        <w:right w:val="none" w:sz="0" w:space="0" w:color="auto"/>
      </w:divBdr>
    </w:div>
    <w:div w:id="1451389345">
      <w:bodyDiv w:val="1"/>
      <w:marLeft w:val="0"/>
      <w:marRight w:val="0"/>
      <w:marTop w:val="0"/>
      <w:marBottom w:val="0"/>
      <w:divBdr>
        <w:top w:val="none" w:sz="0" w:space="0" w:color="auto"/>
        <w:left w:val="none" w:sz="0" w:space="0" w:color="auto"/>
        <w:bottom w:val="none" w:sz="0" w:space="0" w:color="auto"/>
        <w:right w:val="none" w:sz="0" w:space="0" w:color="auto"/>
      </w:divBdr>
    </w:div>
    <w:div w:id="198635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7.emf"/><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s://transparencia.info.jalisco.gob.mx/transparencia/informacion-fundamental/8854"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20" Type="http://schemas.openxmlformats.org/officeDocument/2006/relationships/image" Target="media/image8.e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28E74-A5F9-44EC-9311-64F617340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82</Pages>
  <Words>14646</Words>
  <Characters>80559</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Ocampo Galindo María Esther</dc:creator>
  <cp:lastModifiedBy>Ocampo Galindo María Esther</cp:lastModifiedBy>
  <cp:revision>8</cp:revision>
  <cp:lastPrinted>2019-06-24T17:50:00Z</cp:lastPrinted>
  <dcterms:created xsi:type="dcterms:W3CDTF">2020-04-20T16:17:00Z</dcterms:created>
  <dcterms:modified xsi:type="dcterms:W3CDTF">2020-09-04T19:26:00Z</dcterms:modified>
</cp:coreProperties>
</file>